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4A0"/>
      </w:tblPr>
      <w:tblGrid>
        <w:gridCol w:w="3085"/>
        <w:gridCol w:w="709"/>
        <w:gridCol w:w="3059"/>
        <w:gridCol w:w="3285"/>
      </w:tblGrid>
      <w:tr w:rsidR="00591118" w:rsidRPr="00B340A1" w:rsidTr="0022626E">
        <w:trPr>
          <w:trHeight w:val="1420"/>
        </w:trPr>
        <w:tc>
          <w:tcPr>
            <w:tcW w:w="3085" w:type="dxa"/>
          </w:tcPr>
          <w:p w:rsidR="00591118" w:rsidRPr="00B340A1" w:rsidRDefault="00591118" w:rsidP="0022626E">
            <w:pPr>
              <w:rPr>
                <w:lang w:val="en-US"/>
              </w:rPr>
            </w:pPr>
          </w:p>
        </w:tc>
        <w:tc>
          <w:tcPr>
            <w:tcW w:w="3768" w:type="dxa"/>
            <w:gridSpan w:val="2"/>
          </w:tcPr>
          <w:p w:rsidR="00591118" w:rsidRPr="00B340A1" w:rsidRDefault="00591118" w:rsidP="0022626E">
            <w:pPr>
              <w:jc w:val="center"/>
            </w:pPr>
          </w:p>
          <w:p w:rsidR="00591118" w:rsidRPr="00B340A1" w:rsidRDefault="00591118" w:rsidP="0022626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820420</wp:posOffset>
                  </wp:positionH>
                  <wp:positionV relativeFrom="paragraph">
                    <wp:posOffset>-166370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2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591118" w:rsidRPr="00B340A1" w:rsidRDefault="00591118" w:rsidP="0022626E">
            <w:pPr>
              <w:rPr>
                <w:lang w:val="en-US"/>
              </w:rPr>
            </w:pPr>
          </w:p>
        </w:tc>
      </w:tr>
      <w:tr w:rsidR="00591118" w:rsidRPr="00B340A1" w:rsidTr="0022626E">
        <w:tc>
          <w:tcPr>
            <w:tcW w:w="10138" w:type="dxa"/>
            <w:gridSpan w:val="4"/>
          </w:tcPr>
          <w:p w:rsidR="00591118" w:rsidRPr="00B340A1" w:rsidRDefault="00591118" w:rsidP="0022626E">
            <w:pPr>
              <w:jc w:val="center"/>
              <w:rPr>
                <w:b/>
              </w:rPr>
            </w:pPr>
          </w:p>
        </w:tc>
      </w:tr>
      <w:tr w:rsidR="00591118" w:rsidRPr="00B340A1" w:rsidTr="0022626E">
        <w:tc>
          <w:tcPr>
            <w:tcW w:w="10138" w:type="dxa"/>
            <w:gridSpan w:val="4"/>
          </w:tcPr>
          <w:p w:rsidR="00591118" w:rsidRPr="00B340A1" w:rsidRDefault="005C08F4" w:rsidP="0022626E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  <w:r w:rsidR="00591118" w:rsidRPr="00B340A1">
              <w:rPr>
                <w:b/>
              </w:rPr>
              <w:t xml:space="preserve"> МУНИЦИПАЛЬНОГО РАЙОНА</w:t>
            </w:r>
          </w:p>
          <w:p w:rsidR="00591118" w:rsidRPr="00B340A1" w:rsidRDefault="00591118" w:rsidP="0022626E">
            <w:pPr>
              <w:jc w:val="center"/>
              <w:rPr>
                <w:b/>
              </w:rPr>
            </w:pPr>
            <w:r w:rsidRPr="00B340A1">
              <w:rPr>
                <w:b/>
              </w:rPr>
              <w:t>«УЛЁТОВСКИЙ РАЙОН»</w:t>
            </w:r>
          </w:p>
          <w:p w:rsidR="00591118" w:rsidRPr="00B340A1" w:rsidRDefault="00591118" w:rsidP="0022626E">
            <w:pPr>
              <w:jc w:val="center"/>
              <w:rPr>
                <w:b/>
              </w:rPr>
            </w:pPr>
            <w:r w:rsidRPr="00B340A1">
              <w:rPr>
                <w:b/>
              </w:rPr>
              <w:t>ЗАБАЙКАЛЬСКОГО КРАЯ</w:t>
            </w:r>
          </w:p>
          <w:p w:rsidR="00591118" w:rsidRPr="0052399C" w:rsidRDefault="005C08F4" w:rsidP="0022626E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  <w:tr w:rsidR="00591118" w:rsidRPr="00B340A1" w:rsidTr="0022626E">
        <w:tc>
          <w:tcPr>
            <w:tcW w:w="10138" w:type="dxa"/>
            <w:gridSpan w:val="4"/>
          </w:tcPr>
          <w:p w:rsidR="00591118" w:rsidRPr="00B340A1" w:rsidRDefault="00591118" w:rsidP="0022626E">
            <w:pPr>
              <w:jc w:val="center"/>
            </w:pPr>
          </w:p>
        </w:tc>
      </w:tr>
      <w:tr w:rsidR="00591118" w:rsidRPr="003667DA" w:rsidTr="0022626E">
        <w:tc>
          <w:tcPr>
            <w:tcW w:w="3794" w:type="dxa"/>
            <w:gridSpan w:val="2"/>
          </w:tcPr>
          <w:p w:rsidR="00591118" w:rsidRPr="003667DA" w:rsidRDefault="00467A83" w:rsidP="003667DA">
            <w:pPr>
              <w:rPr>
                <w:b/>
              </w:rPr>
            </w:pPr>
            <w:r w:rsidRPr="003667DA">
              <w:rPr>
                <w:b/>
              </w:rPr>
              <w:t>2</w:t>
            </w:r>
            <w:r w:rsidR="003667DA" w:rsidRPr="003667DA">
              <w:rPr>
                <w:b/>
              </w:rPr>
              <w:t xml:space="preserve">2 </w:t>
            </w:r>
            <w:r w:rsidRPr="003667DA">
              <w:rPr>
                <w:b/>
              </w:rPr>
              <w:t>марта</w:t>
            </w:r>
            <w:r w:rsidR="00591118" w:rsidRPr="003667DA">
              <w:rPr>
                <w:b/>
              </w:rPr>
              <w:t xml:space="preserve">  2016 года</w:t>
            </w:r>
          </w:p>
        </w:tc>
        <w:tc>
          <w:tcPr>
            <w:tcW w:w="3059" w:type="dxa"/>
          </w:tcPr>
          <w:p w:rsidR="00591118" w:rsidRPr="003667DA" w:rsidRDefault="00467A83" w:rsidP="0022626E">
            <w:pPr>
              <w:rPr>
                <w:b/>
              </w:rPr>
            </w:pPr>
            <w:r w:rsidRPr="003667DA">
              <w:rPr>
                <w:b/>
              </w:rPr>
              <w:t xml:space="preserve">                                          </w:t>
            </w:r>
            <w:r w:rsidR="00196A4A">
              <w:rPr>
                <w:b/>
              </w:rPr>
              <w:t xml:space="preserve">        </w:t>
            </w:r>
            <w:r w:rsidRPr="003667DA">
              <w:rPr>
                <w:b/>
              </w:rPr>
              <w:t xml:space="preserve">                            </w:t>
            </w:r>
          </w:p>
        </w:tc>
        <w:tc>
          <w:tcPr>
            <w:tcW w:w="3285" w:type="dxa"/>
          </w:tcPr>
          <w:p w:rsidR="00591118" w:rsidRPr="003667DA" w:rsidRDefault="00196A4A" w:rsidP="003667D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591118" w:rsidRPr="003667DA">
              <w:rPr>
                <w:b/>
              </w:rPr>
              <w:t>№</w:t>
            </w:r>
            <w:r w:rsidR="003667DA" w:rsidRPr="003667DA">
              <w:rPr>
                <w:b/>
              </w:rPr>
              <w:t xml:space="preserve"> 233</w:t>
            </w:r>
          </w:p>
        </w:tc>
      </w:tr>
      <w:tr w:rsidR="00591118" w:rsidRPr="003667DA" w:rsidTr="0022626E">
        <w:tc>
          <w:tcPr>
            <w:tcW w:w="3794" w:type="dxa"/>
            <w:gridSpan w:val="2"/>
          </w:tcPr>
          <w:p w:rsidR="00591118" w:rsidRPr="003667DA" w:rsidRDefault="00591118" w:rsidP="0022626E">
            <w:pPr>
              <w:rPr>
                <w:b/>
                <w:lang w:val="en-US"/>
              </w:rPr>
            </w:pPr>
          </w:p>
        </w:tc>
        <w:tc>
          <w:tcPr>
            <w:tcW w:w="3059" w:type="dxa"/>
          </w:tcPr>
          <w:p w:rsidR="00591118" w:rsidRPr="003667DA" w:rsidRDefault="00591118" w:rsidP="0022626E">
            <w:pPr>
              <w:jc w:val="center"/>
              <w:rPr>
                <w:b/>
              </w:rPr>
            </w:pPr>
            <w:r w:rsidRPr="003667DA">
              <w:rPr>
                <w:b/>
              </w:rPr>
              <w:t>с.Улёты</w:t>
            </w:r>
          </w:p>
        </w:tc>
        <w:tc>
          <w:tcPr>
            <w:tcW w:w="3285" w:type="dxa"/>
          </w:tcPr>
          <w:p w:rsidR="00591118" w:rsidRPr="003667DA" w:rsidRDefault="00591118" w:rsidP="0022626E">
            <w:pPr>
              <w:rPr>
                <w:b/>
                <w:lang w:val="en-US"/>
              </w:rPr>
            </w:pPr>
          </w:p>
        </w:tc>
      </w:tr>
    </w:tbl>
    <w:p w:rsidR="00591118" w:rsidRPr="003667DA" w:rsidRDefault="00591118" w:rsidP="00591118">
      <w:pPr>
        <w:jc w:val="both"/>
        <w:rPr>
          <w:b/>
        </w:rPr>
      </w:pPr>
    </w:p>
    <w:p w:rsidR="00E830BC" w:rsidRPr="003667DA" w:rsidRDefault="00E830BC" w:rsidP="00E830BC">
      <w:pPr>
        <w:widowControl w:val="0"/>
        <w:autoSpaceDE w:val="0"/>
        <w:autoSpaceDN w:val="0"/>
        <w:adjustRightInd w:val="0"/>
        <w:outlineLvl w:val="0"/>
        <w:rPr>
          <w:rStyle w:val="s1"/>
          <w:b/>
          <w:bCs/>
        </w:rPr>
      </w:pPr>
    </w:p>
    <w:p w:rsidR="00E830BC" w:rsidRPr="00DE4002" w:rsidRDefault="00E830BC" w:rsidP="00E830BC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rStyle w:val="s1"/>
          <w:b/>
          <w:bCs/>
        </w:rPr>
        <w:t xml:space="preserve">Об утверждении  Положения </w:t>
      </w:r>
      <w:r w:rsidRPr="00DE4002">
        <w:rPr>
          <w:b/>
        </w:rPr>
        <w:t xml:space="preserve"> о контроле за соответствием</w:t>
      </w:r>
      <w:r w:rsidR="00481365">
        <w:rPr>
          <w:b/>
        </w:rPr>
        <w:t xml:space="preserve"> </w:t>
      </w:r>
      <w:r w:rsidRPr="00DE4002">
        <w:rPr>
          <w:b/>
        </w:rPr>
        <w:t>расходов лиц, замещающих муниципальные</w:t>
      </w:r>
      <w:r w:rsidR="00467A83">
        <w:rPr>
          <w:b/>
        </w:rPr>
        <w:t xml:space="preserve"> </w:t>
      </w:r>
      <w:r w:rsidRPr="00DE4002">
        <w:rPr>
          <w:b/>
        </w:rPr>
        <w:t>должности</w:t>
      </w:r>
      <w:r>
        <w:rPr>
          <w:b/>
        </w:rPr>
        <w:t xml:space="preserve">, муниципальных служащих, замещающих должности </w:t>
      </w:r>
      <w:r w:rsidRPr="00DE4002">
        <w:rPr>
          <w:b/>
        </w:rPr>
        <w:t xml:space="preserve">муниципальной службы в </w:t>
      </w:r>
      <w:r>
        <w:rPr>
          <w:b/>
        </w:rPr>
        <w:t>органах местного самоуправления муниципального района «Улётовский район» Забайкальского края</w:t>
      </w:r>
    </w:p>
    <w:p w:rsidR="00767313" w:rsidRDefault="00767313" w:rsidP="00E830BC">
      <w:pPr>
        <w:jc w:val="both"/>
        <w:rPr>
          <w:b/>
        </w:rPr>
      </w:pPr>
    </w:p>
    <w:p w:rsidR="00E830BC" w:rsidRDefault="00E830BC" w:rsidP="00E830BC">
      <w:pPr>
        <w:jc w:val="both"/>
        <w:rPr>
          <w:b/>
        </w:rPr>
      </w:pPr>
    </w:p>
    <w:p w:rsidR="00E830BC" w:rsidRPr="00DE4002" w:rsidRDefault="00E830BC" w:rsidP="004D3BF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DE4002">
        <w:t xml:space="preserve">В соответствии  с </w:t>
      </w:r>
      <w:r w:rsidRPr="00365AAA">
        <w:t>Федеральным</w:t>
      </w:r>
      <w:r w:rsidR="004D3BF7">
        <w:t>и закона</w:t>
      </w:r>
      <w:r w:rsidRPr="00365AAA">
        <w:t>м</w:t>
      </w:r>
      <w:r w:rsidR="004D3BF7">
        <w:t>и</w:t>
      </w:r>
      <w:r w:rsidRPr="00365AAA">
        <w:t xml:space="preserve"> от 25.12.2008 № 273-ФЗ «О противодействии коррупции»</w:t>
      </w:r>
      <w:r w:rsidR="004D3BF7">
        <w:t>, от 03.12.2012</w:t>
      </w:r>
      <w:r w:rsidRPr="00DE4002">
        <w:t xml:space="preserve"> № 230-ФЗ "О контроле за соответствием расходов лиц, замещающих государственные должности, и иных лиц"</w:t>
      </w:r>
      <w:r>
        <w:t>,</w:t>
      </w:r>
      <w:r w:rsidR="004D3BF7">
        <w:t xml:space="preserve"> в целях противодействия коррупции,</w:t>
      </w:r>
      <w:r w:rsidR="005C08F4">
        <w:t xml:space="preserve"> Совет</w:t>
      </w:r>
      <w:r w:rsidRPr="006A7D74">
        <w:t xml:space="preserve"> муниципального района «Ул</w:t>
      </w:r>
      <w:r>
        <w:t>ё</w:t>
      </w:r>
      <w:r w:rsidRPr="006A7D74">
        <w:t xml:space="preserve">товский район» Забайкальского края </w:t>
      </w:r>
      <w:r w:rsidR="005C08F4">
        <w:rPr>
          <w:b/>
          <w:bCs/>
        </w:rPr>
        <w:t>р</w:t>
      </w:r>
      <w:r w:rsidR="00467A83">
        <w:rPr>
          <w:b/>
          <w:bCs/>
        </w:rPr>
        <w:t xml:space="preserve"> </w:t>
      </w:r>
      <w:r w:rsidR="005C08F4">
        <w:rPr>
          <w:b/>
          <w:bCs/>
        </w:rPr>
        <w:t>е</w:t>
      </w:r>
      <w:r w:rsidR="00467A83">
        <w:rPr>
          <w:b/>
          <w:bCs/>
        </w:rPr>
        <w:t xml:space="preserve"> </w:t>
      </w:r>
      <w:r w:rsidR="005C08F4">
        <w:rPr>
          <w:b/>
          <w:bCs/>
        </w:rPr>
        <w:t>ш</w:t>
      </w:r>
      <w:r w:rsidR="00467A83">
        <w:rPr>
          <w:b/>
          <w:bCs/>
        </w:rPr>
        <w:t xml:space="preserve"> </w:t>
      </w:r>
      <w:r w:rsidR="005C08F4">
        <w:rPr>
          <w:b/>
          <w:bCs/>
        </w:rPr>
        <w:t>и</w:t>
      </w:r>
      <w:r w:rsidR="00467A83">
        <w:rPr>
          <w:b/>
          <w:bCs/>
        </w:rPr>
        <w:t xml:space="preserve"> </w:t>
      </w:r>
      <w:r w:rsidR="005C08F4">
        <w:rPr>
          <w:b/>
          <w:bCs/>
        </w:rPr>
        <w:t>л</w:t>
      </w:r>
      <w:r w:rsidRPr="00DE4002">
        <w:rPr>
          <w:b/>
        </w:rPr>
        <w:t>:</w:t>
      </w:r>
    </w:p>
    <w:p w:rsidR="00E830BC" w:rsidRDefault="00E830BC" w:rsidP="004D3BF7">
      <w:pPr>
        <w:widowControl w:val="0"/>
        <w:autoSpaceDE w:val="0"/>
        <w:autoSpaceDN w:val="0"/>
        <w:adjustRightInd w:val="0"/>
        <w:ind w:firstLine="709"/>
        <w:jc w:val="both"/>
      </w:pPr>
      <w:r>
        <w:t>1. У</w:t>
      </w:r>
      <w:r w:rsidRPr="00DE4002">
        <w:t xml:space="preserve">твердить Положение </w:t>
      </w:r>
      <w:r w:rsidR="00F97E62">
        <w:t>п</w:t>
      </w:r>
      <w:r w:rsidRPr="00DE4002">
        <w:t>о контрол</w:t>
      </w:r>
      <w:r w:rsidR="00F97E62">
        <w:t>ю</w:t>
      </w:r>
      <w:r w:rsidRPr="00DE4002">
        <w:t xml:space="preserve"> за соответствием расходов лиц, заме</w:t>
      </w:r>
      <w:r w:rsidR="004D3BF7">
        <w:t xml:space="preserve">щающих муниципальные должности, муниципальных служащих,  замещающих </w:t>
      </w:r>
      <w:r w:rsidRPr="00DE4002">
        <w:t xml:space="preserve">должности муниципальной службы в </w:t>
      </w:r>
      <w:r>
        <w:t>органах местного самоуправления муниципального района «У</w:t>
      </w:r>
      <w:r w:rsidR="004D3BF7">
        <w:t>лётовский район» (прилагается</w:t>
      </w:r>
      <w:r>
        <w:t>).</w:t>
      </w:r>
    </w:p>
    <w:p w:rsidR="005C08F4" w:rsidRPr="005C08F4" w:rsidRDefault="004D3BF7" w:rsidP="005C08F4">
      <w:pPr>
        <w:ind w:firstLine="709"/>
        <w:jc w:val="both"/>
        <w:rPr>
          <w:color w:val="000000" w:themeColor="text1"/>
        </w:rPr>
      </w:pPr>
      <w:r>
        <w:t>2.</w:t>
      </w:r>
      <w:r w:rsidR="005C08F4" w:rsidRPr="00AA38F4">
        <w:rPr>
          <w:bCs/>
        </w:rPr>
        <w:t>О</w:t>
      </w:r>
      <w:r w:rsidR="005C08F4" w:rsidRPr="00AA38F4">
        <w:t xml:space="preserve">публиковать настоящее решение  путем размещения на официальном сайте муниципального района «Улётовский район» в информационно-телекоммуникационной сети «Интернет» в разделе «НПА Совета» - </w:t>
      </w:r>
      <w:hyperlink r:id="rId8" w:history="1">
        <w:r w:rsidR="005C08F4" w:rsidRPr="005C08F4">
          <w:rPr>
            <w:rStyle w:val="a3"/>
            <w:color w:val="000000" w:themeColor="text1"/>
          </w:rPr>
          <w:t>http://улёты.забайкальскийкрай.рф/</w:t>
        </w:r>
      </w:hyperlink>
      <w:r w:rsidR="005C08F4">
        <w:rPr>
          <w:rStyle w:val="a3"/>
          <w:color w:val="000000" w:themeColor="text1"/>
        </w:rPr>
        <w:t>.</w:t>
      </w:r>
    </w:p>
    <w:p w:rsidR="005C08F4" w:rsidRPr="00AA38F4" w:rsidRDefault="005C08F4" w:rsidP="005C08F4">
      <w:pPr>
        <w:pStyle w:val="2"/>
        <w:tabs>
          <w:tab w:val="left" w:pos="2700"/>
        </w:tabs>
        <w:jc w:val="both"/>
        <w:rPr>
          <w:b w:val="0"/>
          <w:bCs w:val="0"/>
          <w:szCs w:val="28"/>
        </w:rPr>
      </w:pPr>
    </w:p>
    <w:p w:rsidR="004D3BF7" w:rsidRDefault="004D3BF7" w:rsidP="005C08F4">
      <w:pPr>
        <w:ind w:right="-6" w:firstLine="709"/>
        <w:jc w:val="both"/>
        <w:rPr>
          <w:b/>
        </w:rPr>
      </w:pPr>
    </w:p>
    <w:p w:rsidR="004D3BF7" w:rsidRPr="004D3BF7" w:rsidRDefault="004D3BF7" w:rsidP="004D3BF7">
      <w:pPr>
        <w:shd w:val="clear" w:color="auto" w:fill="FFFFFF"/>
        <w:jc w:val="both"/>
      </w:pPr>
    </w:p>
    <w:p w:rsidR="00E830BC" w:rsidRDefault="004D3BF7" w:rsidP="004D3BF7">
      <w:pPr>
        <w:shd w:val="clear" w:color="auto" w:fill="FFFFFF"/>
        <w:jc w:val="both"/>
      </w:pPr>
      <w:r>
        <w:t>И.о</w:t>
      </w:r>
      <w:r w:rsidR="003667DA">
        <w:t xml:space="preserve">. </w:t>
      </w:r>
      <w:r>
        <w:t>главы муниципального района</w:t>
      </w:r>
    </w:p>
    <w:p w:rsidR="004D3BF7" w:rsidRPr="004D3BF7" w:rsidRDefault="004D3BF7" w:rsidP="004D3BF7">
      <w:pPr>
        <w:shd w:val="clear" w:color="auto" w:fill="FFFFFF"/>
        <w:jc w:val="both"/>
      </w:pPr>
      <w:r>
        <w:t>«Улётовский район»                                                                    М.А.Носырев</w:t>
      </w:r>
    </w:p>
    <w:p w:rsidR="00E830BC" w:rsidRPr="004D3BF7" w:rsidRDefault="00E830BC" w:rsidP="004D3BF7">
      <w:pPr>
        <w:shd w:val="clear" w:color="auto" w:fill="FFFFFF"/>
        <w:ind w:firstLine="709"/>
        <w:jc w:val="both"/>
      </w:pPr>
    </w:p>
    <w:p w:rsidR="00E830BC" w:rsidRPr="00FF4C5B" w:rsidRDefault="00E830BC" w:rsidP="00E830BC">
      <w:pPr>
        <w:shd w:val="clear" w:color="auto" w:fill="FFFFFF"/>
        <w:spacing w:after="166" w:line="336" w:lineRule="atLeast"/>
        <w:ind w:firstLine="709"/>
        <w:jc w:val="both"/>
        <w:rPr>
          <w:sz w:val="24"/>
          <w:szCs w:val="24"/>
        </w:rPr>
      </w:pPr>
    </w:p>
    <w:p w:rsidR="00591118" w:rsidRDefault="00591118" w:rsidP="001949D1">
      <w:pPr>
        <w:shd w:val="clear" w:color="auto" w:fill="FFFFFF"/>
        <w:suppressAutoHyphens/>
        <w:jc w:val="both"/>
      </w:pPr>
    </w:p>
    <w:p w:rsidR="00CE260B" w:rsidRDefault="00CE260B" w:rsidP="001949D1">
      <w:pPr>
        <w:shd w:val="clear" w:color="auto" w:fill="FFFFFF"/>
        <w:suppressAutoHyphens/>
        <w:jc w:val="both"/>
      </w:pPr>
    </w:p>
    <w:p w:rsidR="00CE260B" w:rsidRDefault="00CE260B" w:rsidP="001949D1">
      <w:pPr>
        <w:shd w:val="clear" w:color="auto" w:fill="FFFFFF"/>
        <w:suppressAutoHyphens/>
        <w:jc w:val="both"/>
      </w:pPr>
    </w:p>
    <w:p w:rsidR="00CE260B" w:rsidRDefault="00CE260B" w:rsidP="001949D1">
      <w:pPr>
        <w:shd w:val="clear" w:color="auto" w:fill="FFFFFF"/>
        <w:suppressAutoHyphens/>
        <w:jc w:val="both"/>
      </w:pPr>
    </w:p>
    <w:p w:rsidR="00CE260B" w:rsidRDefault="00CE260B" w:rsidP="001949D1">
      <w:pPr>
        <w:shd w:val="clear" w:color="auto" w:fill="FFFFFF"/>
        <w:suppressAutoHyphens/>
        <w:jc w:val="both"/>
      </w:pPr>
    </w:p>
    <w:p w:rsidR="00CE260B" w:rsidRPr="006A1520" w:rsidRDefault="00CE260B" w:rsidP="00CE260B">
      <w:pPr>
        <w:tabs>
          <w:tab w:val="left" w:pos="6804"/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УТВЕРЖДЕНО</w:t>
      </w:r>
    </w:p>
    <w:p w:rsidR="00CE260B" w:rsidRDefault="00172B8A" w:rsidP="00CE260B">
      <w:pPr>
        <w:tabs>
          <w:tab w:val="left" w:pos="5812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>р</w:t>
      </w:r>
      <w:bookmarkStart w:id="0" w:name="_GoBack"/>
      <w:bookmarkEnd w:id="0"/>
      <w:r>
        <w:rPr>
          <w:sz w:val="24"/>
          <w:szCs w:val="24"/>
        </w:rPr>
        <w:t>ешением Совета</w:t>
      </w:r>
    </w:p>
    <w:p w:rsidR="00CE260B" w:rsidRDefault="00CE260B" w:rsidP="00CE260B">
      <w:pPr>
        <w:tabs>
          <w:tab w:val="left" w:pos="5812"/>
          <w:tab w:val="left" w:pos="6300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Pr="003F2A35">
        <w:rPr>
          <w:sz w:val="24"/>
          <w:szCs w:val="24"/>
        </w:rPr>
        <w:t>муниципального района</w:t>
      </w:r>
    </w:p>
    <w:p w:rsidR="00CE260B" w:rsidRDefault="00CE260B" w:rsidP="00CE260B">
      <w:pPr>
        <w:tabs>
          <w:tab w:val="left" w:pos="5812"/>
          <w:tab w:val="left" w:pos="6300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>«Улётовский район»</w:t>
      </w:r>
    </w:p>
    <w:p w:rsidR="00CE260B" w:rsidRDefault="00CE260B" w:rsidP="00CE260B">
      <w:pPr>
        <w:tabs>
          <w:tab w:val="left" w:pos="5812"/>
          <w:tab w:val="left" w:pos="6300"/>
          <w:tab w:val="right" w:pos="93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Забайкальского края </w:t>
      </w:r>
    </w:p>
    <w:p w:rsidR="00CE260B" w:rsidRDefault="00CE260B" w:rsidP="00CE260B">
      <w:pPr>
        <w:tabs>
          <w:tab w:val="left" w:pos="5812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от </w:t>
      </w:r>
      <w:r w:rsidR="00F97E62">
        <w:rPr>
          <w:sz w:val="24"/>
          <w:szCs w:val="24"/>
        </w:rPr>
        <w:t>2</w:t>
      </w:r>
      <w:r w:rsidR="003667DA">
        <w:rPr>
          <w:sz w:val="24"/>
          <w:szCs w:val="24"/>
        </w:rPr>
        <w:t>2</w:t>
      </w:r>
      <w:r>
        <w:rPr>
          <w:sz w:val="24"/>
          <w:szCs w:val="24"/>
        </w:rPr>
        <w:t xml:space="preserve"> марта  2016года №</w:t>
      </w:r>
      <w:r w:rsidR="003667DA">
        <w:rPr>
          <w:sz w:val="24"/>
          <w:szCs w:val="24"/>
        </w:rPr>
        <w:t>233</w:t>
      </w:r>
    </w:p>
    <w:p w:rsidR="00CE260B" w:rsidRDefault="00CE260B" w:rsidP="00CE260B"/>
    <w:p w:rsidR="00CE260B" w:rsidRDefault="00CE260B" w:rsidP="001949D1">
      <w:pPr>
        <w:shd w:val="clear" w:color="auto" w:fill="FFFFFF"/>
        <w:suppressAutoHyphens/>
        <w:jc w:val="both"/>
      </w:pPr>
    </w:p>
    <w:p w:rsidR="00CE260B" w:rsidRPr="00CE260B" w:rsidRDefault="00CE260B" w:rsidP="00CE260B">
      <w:pPr>
        <w:shd w:val="clear" w:color="auto" w:fill="FFFFFF"/>
        <w:spacing w:after="166" w:line="336" w:lineRule="atLeast"/>
        <w:ind w:firstLine="709"/>
        <w:jc w:val="center"/>
      </w:pPr>
      <w:r w:rsidRPr="00CE260B">
        <w:rPr>
          <w:rFonts w:cs="Arial"/>
          <w:b/>
        </w:rPr>
        <w:t>ПОЛОЖЕНИЕ</w:t>
      </w:r>
    </w:p>
    <w:p w:rsidR="00CE260B" w:rsidRPr="00DE4002" w:rsidRDefault="00F97E62" w:rsidP="00CE260B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rFonts w:cs="Arial"/>
          <w:b/>
        </w:rPr>
        <w:t>п</w:t>
      </w:r>
      <w:r w:rsidR="00CE260B" w:rsidRPr="00CE260B">
        <w:rPr>
          <w:rFonts w:cs="Arial"/>
          <w:b/>
        </w:rPr>
        <w:t>о контрол</w:t>
      </w:r>
      <w:r>
        <w:rPr>
          <w:rFonts w:cs="Arial"/>
          <w:b/>
        </w:rPr>
        <w:t>ю</w:t>
      </w:r>
      <w:r w:rsidR="00CE260B" w:rsidRPr="00CE260B">
        <w:rPr>
          <w:rFonts w:cs="Arial"/>
          <w:b/>
        </w:rPr>
        <w:t xml:space="preserve"> </w:t>
      </w:r>
      <w:r w:rsidR="00CE260B" w:rsidRPr="00DE4002">
        <w:rPr>
          <w:b/>
        </w:rPr>
        <w:t>за соответствием</w:t>
      </w:r>
      <w:r w:rsidR="00481365">
        <w:rPr>
          <w:b/>
        </w:rPr>
        <w:t xml:space="preserve"> </w:t>
      </w:r>
      <w:r w:rsidR="00CE260B" w:rsidRPr="00DE4002">
        <w:rPr>
          <w:b/>
        </w:rPr>
        <w:t>расходов лиц, замещающих муниципальные</w:t>
      </w:r>
      <w:r w:rsidR="00481365">
        <w:rPr>
          <w:b/>
        </w:rPr>
        <w:t xml:space="preserve"> </w:t>
      </w:r>
      <w:r w:rsidR="00CE260B" w:rsidRPr="00DE4002">
        <w:rPr>
          <w:b/>
        </w:rPr>
        <w:t>должности</w:t>
      </w:r>
      <w:r w:rsidR="00CE260B">
        <w:rPr>
          <w:b/>
        </w:rPr>
        <w:t xml:space="preserve">, муниципальных служащих, замещающих должности </w:t>
      </w:r>
      <w:r w:rsidR="00CE260B" w:rsidRPr="00DE4002">
        <w:rPr>
          <w:b/>
        </w:rPr>
        <w:t xml:space="preserve">муниципальной службы в </w:t>
      </w:r>
      <w:r w:rsidR="00CE260B">
        <w:rPr>
          <w:b/>
        </w:rPr>
        <w:t>органах местного самоуправления муниципального района «Улётовский район» Забайкальского края</w:t>
      </w:r>
    </w:p>
    <w:p w:rsidR="00CE260B" w:rsidRPr="00CE260B" w:rsidRDefault="00CE260B" w:rsidP="00CE260B">
      <w:pPr>
        <w:shd w:val="clear" w:color="auto" w:fill="FFFFFF"/>
        <w:spacing w:after="166" w:line="336" w:lineRule="atLeast"/>
      </w:pPr>
    </w:p>
    <w:p w:rsidR="007C5416" w:rsidRDefault="00CE260B" w:rsidP="009759C1">
      <w:pPr>
        <w:shd w:val="clear" w:color="auto" w:fill="FFFFFF"/>
        <w:adjustRightInd w:val="0"/>
        <w:ind w:firstLine="709"/>
        <w:jc w:val="both"/>
      </w:pPr>
      <w:r w:rsidRPr="00CE260B">
        <w:rPr>
          <w:rFonts w:cs="Arial"/>
        </w:rPr>
        <w:t>1. Настоящим Положением (далее – Положение) устанавливается порядок  осуществления контроля за соответствием расхо</w:t>
      </w:r>
      <w:r>
        <w:rPr>
          <w:rFonts w:cs="Arial"/>
        </w:rPr>
        <w:t xml:space="preserve">дов лиц, замещающих </w:t>
      </w:r>
      <w:r w:rsidRPr="00CE260B">
        <w:rPr>
          <w:rFonts w:cs="Arial"/>
        </w:rPr>
        <w:t xml:space="preserve"> муниципальные должности</w:t>
      </w:r>
      <w:r>
        <w:rPr>
          <w:rFonts w:cs="Arial"/>
        </w:rPr>
        <w:t>, муниципальных служащих, замещающих должности муниципальной службы</w:t>
      </w:r>
      <w:r w:rsidRPr="00CE260B">
        <w:rPr>
          <w:rFonts w:cs="Arial"/>
        </w:rPr>
        <w:t xml:space="preserve">  в органах местного самоупр</w:t>
      </w:r>
      <w:r>
        <w:rPr>
          <w:rFonts w:cs="Arial"/>
        </w:rPr>
        <w:t xml:space="preserve">авления  муниципального района «Улётовский район» Забайкальского края </w:t>
      </w:r>
      <w:r w:rsidRPr="00CE260B">
        <w:rPr>
          <w:rFonts w:cs="Arial"/>
        </w:rPr>
        <w:t xml:space="preserve"> (далее – лицо, замещающее муниципальную должность), осуществление полномочий по которым влечёт за собой обязанность представлять сведения о своих доходах, об имуществе и обязательствах имущественного характера, а так же сведения о</w:t>
      </w:r>
      <w:r w:rsidR="00F97E62">
        <w:rPr>
          <w:rFonts w:cs="Arial"/>
        </w:rPr>
        <w:t xml:space="preserve"> </w:t>
      </w:r>
      <w:r w:rsidRPr="00CE260B">
        <w:rPr>
          <w:rFonts w:cs="Arial"/>
        </w:rPr>
        <w:t>доходах, об имуществе и обязательствах имущественного характера своих супруги (супруга) и несовершеннолетних детей, расходов их супруг (супругов) и несовершеннол</w:t>
      </w:r>
      <w:r w:rsidR="00AC687B">
        <w:rPr>
          <w:rFonts w:cs="Arial"/>
        </w:rPr>
        <w:t>етних детей общему доходу данных лиц и их супруг (супругов</w:t>
      </w:r>
      <w:r w:rsidRPr="00CE260B">
        <w:rPr>
          <w:rFonts w:cs="Arial"/>
        </w:rPr>
        <w:t xml:space="preserve">) за три последних года, </w:t>
      </w:r>
      <w:r w:rsidR="00AC687B">
        <w:rPr>
          <w:rFonts w:cs="Arial"/>
        </w:rPr>
        <w:t>предшествующих</w:t>
      </w:r>
      <w:r w:rsidR="00750F7C">
        <w:rPr>
          <w:rFonts w:cs="Arial"/>
        </w:rPr>
        <w:t xml:space="preserve"> году </w:t>
      </w:r>
      <w:r w:rsidR="00AC687B">
        <w:rPr>
          <w:rFonts w:cs="Arial"/>
        </w:rPr>
        <w:t xml:space="preserve"> представления сведений</w:t>
      </w:r>
      <w:r w:rsidRPr="00CE260B">
        <w:rPr>
          <w:rFonts w:cs="Arial"/>
        </w:rPr>
        <w:t xml:space="preserve"> (далее - контроль за расходами).</w:t>
      </w:r>
    </w:p>
    <w:p w:rsidR="00D80426" w:rsidRPr="007C5416" w:rsidRDefault="00CE260B" w:rsidP="006700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6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="007C5416" w:rsidRPr="007C5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Лицо, замещающее (занимающее) одну из должностей, указанных в </w:t>
      </w:r>
      <w:hyperlink r:id="rId9" w:history="1">
        <w:r w:rsidR="007C5416" w:rsidRPr="007C54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1 </w:t>
        </w:r>
      </w:hyperlink>
      <w:r w:rsidR="009759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</w:t>
      </w:r>
      <w:r w:rsidR="007C5416" w:rsidRPr="007C5416">
        <w:rPr>
          <w:rFonts w:ascii="Times New Roman" w:hAnsi="Times New Roman" w:cs="Times New Roman"/>
          <w:color w:val="000000" w:themeColor="text1"/>
          <w:sz w:val="28"/>
          <w:szCs w:val="28"/>
        </w:rPr>
        <w:t>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</w:t>
      </w:r>
      <w:r w:rsidR="00670044">
        <w:rPr>
          <w:rFonts w:ascii="Times New Roman" w:hAnsi="Times New Roman" w:cs="Times New Roman"/>
          <w:color w:val="000000" w:themeColor="text1"/>
          <w:sz w:val="28"/>
          <w:szCs w:val="28"/>
        </w:rPr>
        <w:t>едений</w:t>
      </w:r>
      <w:r w:rsidR="007C5416" w:rsidRPr="007C5416">
        <w:rPr>
          <w:rFonts w:ascii="Times New Roman" w:hAnsi="Times New Roman" w:cs="Times New Roman"/>
          <w:color w:val="000000" w:themeColor="text1"/>
          <w:sz w:val="28"/>
          <w:szCs w:val="28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CE260B" w:rsidRPr="00CE260B" w:rsidRDefault="00670044" w:rsidP="009759C1">
      <w:pPr>
        <w:shd w:val="clear" w:color="auto" w:fill="FFFFFF"/>
        <w:adjustRightInd w:val="0"/>
        <w:spacing w:after="166" w:line="336" w:lineRule="atLeast"/>
        <w:ind w:firstLine="709"/>
        <w:jc w:val="both"/>
      </w:pPr>
      <w:r>
        <w:rPr>
          <w:rFonts w:cs="Arial"/>
        </w:rPr>
        <w:t>3.</w:t>
      </w:r>
      <w:r w:rsidR="00CE260B" w:rsidRPr="00CE260B">
        <w:rPr>
          <w:rFonts w:cs="Arial"/>
        </w:rPr>
        <w:t>Контроль за расходами осуществляется в случаях и порядке, установленном Федеральным законом от 3 декабря 2012 года №230-ФЗ «О контроле за соответствием расходов лиц, замещающих государственные должности, и иных лиц их дохо</w:t>
      </w:r>
      <w:r w:rsidR="007F1B58">
        <w:rPr>
          <w:rFonts w:cs="Arial"/>
        </w:rPr>
        <w:t xml:space="preserve">дам», Законом Забайкальского края от 10 июня  2013 года №830-ЗЗК «О некоторых вопросах </w:t>
      </w:r>
      <w:r w:rsidR="00CE260B" w:rsidRPr="00CE260B">
        <w:rPr>
          <w:rFonts w:cs="Arial"/>
        </w:rPr>
        <w:t xml:space="preserve"> осуществления контроля за соответствием расходов лиц, замещающих государствен</w:t>
      </w:r>
      <w:r w:rsidR="007F1B58">
        <w:rPr>
          <w:rFonts w:cs="Arial"/>
        </w:rPr>
        <w:t>ные должности Забайкальского края</w:t>
      </w:r>
      <w:r w:rsidR="00CE260B" w:rsidRPr="00CE260B">
        <w:rPr>
          <w:rFonts w:cs="Arial"/>
        </w:rPr>
        <w:t>, и иных лиц их доходам».</w:t>
      </w:r>
    </w:p>
    <w:p w:rsidR="00CE260B" w:rsidRPr="00CE260B" w:rsidRDefault="00CE260B" w:rsidP="00755FE0">
      <w:pPr>
        <w:shd w:val="clear" w:color="auto" w:fill="FFFFFF"/>
        <w:spacing w:line="240" w:lineRule="atLeast"/>
        <w:ind w:firstLine="709"/>
        <w:jc w:val="both"/>
      </w:pPr>
      <w:r w:rsidRPr="00CE260B">
        <w:rPr>
          <w:rFonts w:cs="Arial"/>
        </w:rPr>
        <w:lastRenderedPageBreak/>
        <w:t>4. При поступлении в орган местного самоупр</w:t>
      </w:r>
      <w:r w:rsidR="00750F7C">
        <w:rPr>
          <w:rFonts w:cs="Arial"/>
        </w:rPr>
        <w:t>авления муниципального района «Улётовский район»</w:t>
      </w:r>
      <w:r w:rsidRPr="00CE260B">
        <w:rPr>
          <w:rFonts w:cs="Arial"/>
        </w:rPr>
        <w:t xml:space="preserve"> (далее - орган местного самоуправления) письменной информации о том, что лицом, замещающим муниципальную должность, его супругой (супругом) и (или) несовершеннолетними детьми в течение отчетного периода,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</w:t>
      </w:r>
      <w:r w:rsidR="00F97E62">
        <w:rPr>
          <w:rFonts w:cs="Arial"/>
        </w:rPr>
        <w:t xml:space="preserve">  </w:t>
      </w:r>
      <w:r w:rsidRPr="00CE260B">
        <w:rPr>
          <w:rFonts w:cs="Arial"/>
        </w:rPr>
        <w:t>сумму, превышающую общий доход лица, замещающего муниципальную должность, его супруги (супруга)  за три по</w:t>
      </w:r>
      <w:r w:rsidR="00750F7C">
        <w:rPr>
          <w:rFonts w:cs="Arial"/>
        </w:rPr>
        <w:t xml:space="preserve">следних года, предшествующих </w:t>
      </w:r>
      <w:r w:rsidR="00FF4C25">
        <w:rPr>
          <w:rFonts w:cs="Arial"/>
        </w:rPr>
        <w:t xml:space="preserve">году представления сведений </w:t>
      </w:r>
      <w:r w:rsidRPr="00CE260B">
        <w:rPr>
          <w:rFonts w:cs="Arial"/>
        </w:rPr>
        <w:t xml:space="preserve"> (далее - информация), указанная информация подлежит регистрации в органе местного самоуправления </w:t>
      </w:r>
      <w:r w:rsidR="000E38FA">
        <w:t>должностным лицом, ответственным за профилактику</w:t>
      </w:r>
      <w:r w:rsidR="00755FE0" w:rsidRPr="00B1061B">
        <w:t xml:space="preserve"> коррупц</w:t>
      </w:r>
      <w:r w:rsidR="00755FE0">
        <w:t>ионных и иных правонарушений)  (</w:t>
      </w:r>
      <w:r w:rsidR="00755FE0" w:rsidRPr="00B1061B">
        <w:t>далее – от</w:t>
      </w:r>
      <w:r w:rsidR="00755FE0">
        <w:t>ветственное должностное  лицо)</w:t>
      </w:r>
      <w:r w:rsidRPr="00CE260B">
        <w:rPr>
          <w:rFonts w:cs="Arial"/>
        </w:rPr>
        <w:t xml:space="preserve"> в день ее поступления и на</w:t>
      </w:r>
      <w:r w:rsidR="00755FE0">
        <w:rPr>
          <w:rFonts w:cs="Arial"/>
        </w:rPr>
        <w:t>правляется Губернатору Забайкальского края</w:t>
      </w:r>
      <w:r w:rsidRPr="00CE260B">
        <w:rPr>
          <w:rFonts w:cs="Arial"/>
        </w:rPr>
        <w:t xml:space="preserve"> с сопроводительным письмом.</w:t>
      </w:r>
    </w:p>
    <w:p w:rsidR="00CE260B" w:rsidRPr="00CE260B" w:rsidRDefault="00CE260B" w:rsidP="00D80426">
      <w:pPr>
        <w:shd w:val="clear" w:color="auto" w:fill="FFFFFF"/>
        <w:ind w:firstLine="709"/>
        <w:jc w:val="both"/>
      </w:pPr>
      <w:r w:rsidRPr="00CE260B">
        <w:rPr>
          <w:rFonts w:cs="Arial"/>
        </w:rPr>
        <w:t>5. При поступлении в орган местного самоуправления информаци</w:t>
      </w:r>
      <w:r w:rsidR="00D80426">
        <w:rPr>
          <w:rFonts w:cs="Arial"/>
        </w:rPr>
        <w:t>и в устной форме, ответственное</w:t>
      </w:r>
      <w:r w:rsidRPr="00CE260B">
        <w:rPr>
          <w:rFonts w:cs="Arial"/>
        </w:rPr>
        <w:t xml:space="preserve"> должностное лицо незамедлительно осуществляет ее регистрацию в журнале регистрации устных сообщений, с указанием фамилии, имени, отчества, адреса, контактного телефон лица, представившего информацию, а также содержания информации. </w:t>
      </w:r>
    </w:p>
    <w:p w:rsidR="00CE260B" w:rsidRPr="00CE260B" w:rsidRDefault="00CE260B" w:rsidP="00D80426">
      <w:pPr>
        <w:shd w:val="clear" w:color="auto" w:fill="FFFFFF"/>
        <w:ind w:firstLine="709"/>
        <w:jc w:val="both"/>
      </w:pPr>
      <w:r w:rsidRPr="00CE260B">
        <w:rPr>
          <w:rFonts w:cs="Arial"/>
        </w:rPr>
        <w:t>6. Информация, предусмотренная пунктами 4, 5 настоящего Положения подлежит направлени</w:t>
      </w:r>
      <w:r w:rsidR="00D80426">
        <w:rPr>
          <w:rFonts w:cs="Arial"/>
        </w:rPr>
        <w:t>ю Губернатору Забайкальского края</w:t>
      </w:r>
      <w:r w:rsidRPr="00CE260B">
        <w:rPr>
          <w:rFonts w:cs="Arial"/>
        </w:rPr>
        <w:t xml:space="preserve"> в течение 2 дней с момента ее поступления в орган местного самоуправления.</w:t>
      </w:r>
    </w:p>
    <w:p w:rsidR="00CE260B" w:rsidRPr="00CE260B" w:rsidRDefault="00CE260B" w:rsidP="00D80426">
      <w:pPr>
        <w:shd w:val="clear" w:color="auto" w:fill="FFFFFF"/>
        <w:ind w:firstLine="709"/>
        <w:jc w:val="both"/>
      </w:pPr>
      <w:r w:rsidRPr="00CE260B">
        <w:rPr>
          <w:rFonts w:cs="Arial"/>
        </w:rPr>
        <w:t>7. При направлении информаци</w:t>
      </w:r>
      <w:r w:rsidR="000E38FA">
        <w:rPr>
          <w:rFonts w:cs="Arial"/>
        </w:rPr>
        <w:t>и Губернатору Забайкальского края</w:t>
      </w:r>
      <w:r w:rsidRPr="00CE260B">
        <w:rPr>
          <w:rFonts w:cs="Arial"/>
        </w:rPr>
        <w:t xml:space="preserve">, поступившей в порядке, предусмотренном пунктом 5 настоящего Положения, указываются следующие сведения: </w:t>
      </w:r>
    </w:p>
    <w:p w:rsidR="00CE260B" w:rsidRPr="00CE260B" w:rsidRDefault="00CE260B" w:rsidP="00D80426">
      <w:pPr>
        <w:shd w:val="clear" w:color="auto" w:fill="FFFFFF"/>
        <w:ind w:firstLine="709"/>
        <w:jc w:val="both"/>
      </w:pPr>
      <w:r w:rsidRPr="00CE260B">
        <w:rPr>
          <w:rFonts w:cs="Arial"/>
        </w:rPr>
        <w:t xml:space="preserve">1) фамилия, имя, отчество, адрес, контактный телефон лица, представившего информацию; </w:t>
      </w:r>
    </w:p>
    <w:p w:rsidR="00CE260B" w:rsidRPr="00CE260B" w:rsidRDefault="00CE260B" w:rsidP="00D80426">
      <w:pPr>
        <w:shd w:val="clear" w:color="auto" w:fill="FFFFFF"/>
        <w:ind w:firstLine="709"/>
        <w:jc w:val="both"/>
      </w:pPr>
      <w:r w:rsidRPr="00CE260B">
        <w:rPr>
          <w:rFonts w:cs="Arial"/>
        </w:rPr>
        <w:t xml:space="preserve">2) фамилия, имя, отчество, адрес, контактный телефон лица, замещающего муниципальную должность, а также фамилия, имя, отчество их супруги (супруга) и (или) несовершеннолетних детей, которыми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лица, замещающего муниципальную должность, и его супруги (супруга) за три последних года, предшествующих отчетному периоду; </w:t>
      </w:r>
    </w:p>
    <w:p w:rsidR="00CE260B" w:rsidRPr="00CE260B" w:rsidRDefault="00CE260B" w:rsidP="00D80426">
      <w:pPr>
        <w:shd w:val="clear" w:color="auto" w:fill="FFFFFF"/>
        <w:ind w:firstLine="709"/>
        <w:jc w:val="both"/>
      </w:pPr>
      <w:r w:rsidRPr="00CE260B">
        <w:rPr>
          <w:rFonts w:cs="Arial"/>
        </w:rPr>
        <w:t xml:space="preserve">3) содержание поступившей устной информации. </w:t>
      </w:r>
    </w:p>
    <w:p w:rsidR="00CE260B" w:rsidRPr="00CE260B" w:rsidRDefault="00CE260B" w:rsidP="00D80426">
      <w:pPr>
        <w:shd w:val="clear" w:color="auto" w:fill="FFFFFF"/>
        <w:ind w:firstLine="709"/>
        <w:jc w:val="both"/>
      </w:pPr>
      <w:r w:rsidRPr="00CE260B">
        <w:rPr>
          <w:rFonts w:cs="Arial"/>
        </w:rPr>
        <w:t>8. Подготовку и направление информаци</w:t>
      </w:r>
      <w:r w:rsidR="000E38FA">
        <w:rPr>
          <w:rFonts w:cs="Arial"/>
        </w:rPr>
        <w:t>и Губернатору Забайкальского края</w:t>
      </w:r>
      <w:r w:rsidRPr="00CE260B">
        <w:rPr>
          <w:rFonts w:cs="Arial"/>
        </w:rPr>
        <w:t xml:space="preserve"> в соответствии с пунктом 6 настоящего Положения осуществляет </w:t>
      </w:r>
      <w:r w:rsidR="000E38FA">
        <w:rPr>
          <w:rFonts w:cs="Arial"/>
        </w:rPr>
        <w:t>должностное лицо, ответственное</w:t>
      </w:r>
      <w:r w:rsidRPr="00CE260B">
        <w:rPr>
          <w:rFonts w:cs="Arial"/>
        </w:rPr>
        <w:t xml:space="preserve"> за работу по профилактике коррупционных</w:t>
      </w:r>
      <w:r w:rsidR="000E38FA">
        <w:rPr>
          <w:rFonts w:cs="Arial"/>
        </w:rPr>
        <w:t xml:space="preserve"> и иных </w:t>
      </w:r>
      <w:r w:rsidRPr="00CE260B">
        <w:rPr>
          <w:rFonts w:cs="Arial"/>
        </w:rPr>
        <w:t xml:space="preserve"> правонарушений. Указанная инфор</w:t>
      </w:r>
      <w:r w:rsidR="000E38FA">
        <w:rPr>
          <w:rFonts w:cs="Arial"/>
        </w:rPr>
        <w:t>мация подписывается главой муниципального района «Улётовский район»</w:t>
      </w:r>
      <w:r w:rsidRPr="00CE260B">
        <w:rPr>
          <w:rFonts w:cs="Arial"/>
        </w:rPr>
        <w:t xml:space="preserve"> либо замещающим его лицом.</w:t>
      </w:r>
    </w:p>
    <w:p w:rsidR="00CE260B" w:rsidRPr="00CE260B" w:rsidRDefault="00CE260B" w:rsidP="00D80426">
      <w:pPr>
        <w:shd w:val="clear" w:color="auto" w:fill="FFFFFF"/>
        <w:ind w:firstLine="709"/>
        <w:jc w:val="both"/>
      </w:pPr>
      <w:r w:rsidRPr="00CE260B">
        <w:rPr>
          <w:rFonts w:cs="Arial"/>
        </w:rPr>
        <w:t xml:space="preserve"> 9. Информация анонимного характера, поступившая в орган местного самоуправления, не подлежит рассмотрению и направлению</w:t>
      </w:r>
      <w:r w:rsidR="000E38FA">
        <w:rPr>
          <w:rFonts w:cs="Arial"/>
        </w:rPr>
        <w:t xml:space="preserve"> Губернатору Забайкальского края.</w:t>
      </w:r>
    </w:p>
    <w:p w:rsidR="000E38FA" w:rsidRDefault="00CE260B" w:rsidP="00D80426">
      <w:pPr>
        <w:shd w:val="clear" w:color="auto" w:fill="FFFFFF"/>
        <w:ind w:firstLine="709"/>
        <w:jc w:val="both"/>
        <w:rPr>
          <w:rFonts w:cs="Arial"/>
        </w:rPr>
      </w:pPr>
      <w:r w:rsidRPr="00CE260B">
        <w:rPr>
          <w:rFonts w:cs="Arial"/>
        </w:rPr>
        <w:lastRenderedPageBreak/>
        <w:t xml:space="preserve">10. Не допускается использование информации, предусмотренной пунктами 4, 5 настоящего Положения, в целях, не предусмотренных федеральными законами.         </w:t>
      </w:r>
    </w:p>
    <w:p w:rsidR="000E38FA" w:rsidRDefault="000E38FA" w:rsidP="00D80426">
      <w:pPr>
        <w:shd w:val="clear" w:color="auto" w:fill="FFFFFF"/>
        <w:ind w:firstLine="709"/>
        <w:jc w:val="both"/>
        <w:rPr>
          <w:rFonts w:cs="Arial"/>
        </w:rPr>
      </w:pPr>
    </w:p>
    <w:p w:rsidR="00CE260B" w:rsidRPr="00CE260B" w:rsidRDefault="000E38FA" w:rsidP="000E38FA">
      <w:pPr>
        <w:shd w:val="clear" w:color="auto" w:fill="FFFFFF"/>
        <w:ind w:firstLine="709"/>
        <w:jc w:val="center"/>
      </w:pPr>
      <w:r>
        <w:rPr>
          <w:rFonts w:cs="Arial"/>
        </w:rPr>
        <w:t>______________________</w:t>
      </w:r>
    </w:p>
    <w:p w:rsidR="00CE260B" w:rsidRPr="00CE260B" w:rsidRDefault="00CE260B" w:rsidP="00CE260B">
      <w:pPr>
        <w:shd w:val="clear" w:color="auto" w:fill="FFFFFF"/>
        <w:suppressAutoHyphens/>
        <w:jc w:val="both"/>
      </w:pPr>
    </w:p>
    <w:sectPr w:rsidR="00CE260B" w:rsidRPr="00CE260B" w:rsidSect="00D54C5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9E7" w:rsidRDefault="00E759E7" w:rsidP="00591118">
      <w:r>
        <w:separator/>
      </w:r>
    </w:p>
  </w:endnote>
  <w:endnote w:type="continuationSeparator" w:id="1">
    <w:p w:rsidR="00E759E7" w:rsidRDefault="00E759E7" w:rsidP="0059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9E7" w:rsidRDefault="00E759E7" w:rsidP="00591118">
      <w:r>
        <w:separator/>
      </w:r>
    </w:p>
  </w:footnote>
  <w:footnote w:type="continuationSeparator" w:id="1">
    <w:p w:rsidR="00E759E7" w:rsidRDefault="00E759E7" w:rsidP="00591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72F0"/>
    <w:rsid w:val="000450F2"/>
    <w:rsid w:val="00091FBC"/>
    <w:rsid w:val="000B51A7"/>
    <w:rsid w:val="000C7894"/>
    <w:rsid w:val="000E38FA"/>
    <w:rsid w:val="00130DC8"/>
    <w:rsid w:val="00172B8A"/>
    <w:rsid w:val="00177B47"/>
    <w:rsid w:val="001949D1"/>
    <w:rsid w:val="00196A4A"/>
    <w:rsid w:val="001F3C68"/>
    <w:rsid w:val="00230A25"/>
    <w:rsid w:val="00267AC5"/>
    <w:rsid w:val="002F7B0C"/>
    <w:rsid w:val="003667DA"/>
    <w:rsid w:val="003679DD"/>
    <w:rsid w:val="003E27E5"/>
    <w:rsid w:val="00467A83"/>
    <w:rsid w:val="00481365"/>
    <w:rsid w:val="004C0E4F"/>
    <w:rsid w:val="004D3BF7"/>
    <w:rsid w:val="00562F9C"/>
    <w:rsid w:val="00591118"/>
    <w:rsid w:val="005C08F4"/>
    <w:rsid w:val="005C13DA"/>
    <w:rsid w:val="005C3C98"/>
    <w:rsid w:val="00670044"/>
    <w:rsid w:val="00677760"/>
    <w:rsid w:val="006E3546"/>
    <w:rsid w:val="00750F7C"/>
    <w:rsid w:val="00755FE0"/>
    <w:rsid w:val="007652C3"/>
    <w:rsid w:val="00767313"/>
    <w:rsid w:val="00792E86"/>
    <w:rsid w:val="007C5416"/>
    <w:rsid w:val="007F1B58"/>
    <w:rsid w:val="00805AA3"/>
    <w:rsid w:val="008100E8"/>
    <w:rsid w:val="008F697D"/>
    <w:rsid w:val="00957ABD"/>
    <w:rsid w:val="00963763"/>
    <w:rsid w:val="009759C1"/>
    <w:rsid w:val="00A13302"/>
    <w:rsid w:val="00A914F3"/>
    <w:rsid w:val="00AC16AB"/>
    <w:rsid w:val="00AC687B"/>
    <w:rsid w:val="00B177A0"/>
    <w:rsid w:val="00B440A3"/>
    <w:rsid w:val="00C7046D"/>
    <w:rsid w:val="00C70EE7"/>
    <w:rsid w:val="00C96DA1"/>
    <w:rsid w:val="00CC7DF0"/>
    <w:rsid w:val="00CE260B"/>
    <w:rsid w:val="00D257C4"/>
    <w:rsid w:val="00D54C59"/>
    <w:rsid w:val="00D80426"/>
    <w:rsid w:val="00DB065B"/>
    <w:rsid w:val="00E759E7"/>
    <w:rsid w:val="00E830BC"/>
    <w:rsid w:val="00F040AE"/>
    <w:rsid w:val="00F3768D"/>
    <w:rsid w:val="00F52740"/>
    <w:rsid w:val="00F65BA0"/>
    <w:rsid w:val="00F9085D"/>
    <w:rsid w:val="00F97E62"/>
    <w:rsid w:val="00FD4EFB"/>
    <w:rsid w:val="00FE5B55"/>
    <w:rsid w:val="00FE72F0"/>
    <w:rsid w:val="00FF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C08F4"/>
    <w:pPr>
      <w:keepNext/>
      <w:jc w:val="center"/>
      <w:outlineLvl w:val="1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92E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11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6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65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1">
    <w:name w:val="p1"/>
    <w:basedOn w:val="a"/>
    <w:rsid w:val="00E830B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basedOn w:val="a0"/>
    <w:rsid w:val="00E830BC"/>
  </w:style>
  <w:style w:type="paragraph" w:customStyle="1" w:styleId="ConsPlusNormal">
    <w:name w:val="ConsPlusNormal"/>
    <w:rsid w:val="007C5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C08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C08F4"/>
    <w:pPr>
      <w:keepNext/>
      <w:jc w:val="center"/>
      <w:outlineLvl w:val="1"/>
    </w:pPr>
    <w:rPr>
      <w:b/>
      <w:bCs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72F0"/>
    <w:rPr>
      <w:color w:val="0000FF"/>
      <w:u w:val="single"/>
    </w:rPr>
  </w:style>
  <w:style w:type="paragraph" w:customStyle="1" w:styleId="ConsNormal">
    <w:name w:val="ConsNormal"/>
    <w:rsid w:val="00FE72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E72F0"/>
    <w:pPr>
      <w:jc w:val="center"/>
    </w:pPr>
    <w:rPr>
      <w:color w:val="auto"/>
    </w:rPr>
  </w:style>
  <w:style w:type="character" w:customStyle="1" w:styleId="a5">
    <w:name w:val="Название Знак"/>
    <w:basedOn w:val="a0"/>
    <w:link w:val="a4"/>
    <w:rsid w:val="00FE72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792E8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11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1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11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06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65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p1">
    <w:name w:val="p1"/>
    <w:basedOn w:val="a"/>
    <w:rsid w:val="00E830BC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basedOn w:val="a0"/>
    <w:rsid w:val="00E830BC"/>
  </w:style>
  <w:style w:type="paragraph" w:customStyle="1" w:styleId="ConsPlusNormal">
    <w:name w:val="ConsPlusNormal"/>
    <w:rsid w:val="007C5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5C08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597">
          <w:marLeft w:val="0"/>
          <w:marRight w:val="-2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234">
              <w:marLeft w:val="0"/>
              <w:marRight w:val="27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1748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3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53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8853">
          <w:marLeft w:val="0"/>
          <w:marRight w:val="-2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6883">
              <w:marLeft w:val="0"/>
              <w:marRight w:val="27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2335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3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8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6785">
          <w:marLeft w:val="0"/>
          <w:marRight w:val="-2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481">
              <w:marLeft w:val="0"/>
              <w:marRight w:val="27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4674">
                      <w:marLeft w:val="0"/>
                      <w:marRight w:val="0"/>
                      <w:marTop w:val="0"/>
                      <w:marBottom w:val="25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23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8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C240F24E8B7DB2EB1820326A0326D24FFEA608AEE182C17CD19B329BB638E8A07A522ACFD97B2Ff4t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8B48-3A3D-405D-855C-31E9B398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ADMIN</cp:lastModifiedBy>
  <cp:revision>19</cp:revision>
  <cp:lastPrinted>2016-03-23T01:50:00Z</cp:lastPrinted>
  <dcterms:created xsi:type="dcterms:W3CDTF">2016-03-16T00:23:00Z</dcterms:created>
  <dcterms:modified xsi:type="dcterms:W3CDTF">2016-03-23T01:50:00Z</dcterms:modified>
</cp:coreProperties>
</file>