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EEF" w:rsidRPr="00966EEF" w:rsidRDefault="00966EEF" w:rsidP="00966E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EE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НИКОЛАЕВСКОЕ</w:t>
      </w:r>
      <w:r w:rsidRPr="00966EE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66EEF" w:rsidRPr="00966EEF" w:rsidRDefault="00966EEF" w:rsidP="00966E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EE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966EEF" w:rsidRPr="00966EEF" w:rsidRDefault="00966EEF" w:rsidP="00966E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EEF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966EEF" w:rsidRPr="00966EEF" w:rsidRDefault="00966EEF" w:rsidP="00966E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66EE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966EEF" w:rsidRDefault="00966EEF" w:rsidP="00966E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966EEF" w:rsidRPr="00966EEF" w:rsidRDefault="005718D1" w:rsidP="00966E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6EEF"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15</w:t>
      </w:r>
      <w:r w:rsidR="00966EEF"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февраля</w:t>
      </w:r>
      <w:bookmarkStart w:id="0" w:name="_GoBack"/>
      <w:bookmarkEnd w:id="0"/>
      <w:r w:rsidR="00966EEF"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966EEF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="00966EEF"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</w:t>
      </w:r>
      <w:r w:rsid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6EEF"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133</w:t>
      </w:r>
    </w:p>
    <w:p w:rsidR="00966EEF" w:rsidRPr="00966EEF" w:rsidRDefault="00966EEF" w:rsidP="00966E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66EEF" w:rsidRPr="00966EEF" w:rsidRDefault="00966EEF" w:rsidP="00966E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66EEF">
        <w:rPr>
          <w:rFonts w:ascii="Times New Roman" w:eastAsia="SimSun" w:hAnsi="Times New Roman" w:cs="Times New Roman"/>
          <w:sz w:val="28"/>
          <w:szCs w:val="28"/>
          <w:lang w:eastAsia="zh-CN"/>
        </w:rPr>
        <w:t>с. Николаевское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6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УСТАНОВЛЕНИИ ОФИЦИАЛЬНЫХ СИМВОЛОВ </w:t>
      </w:r>
      <w:r w:rsidRPr="00966EEF">
        <w:rPr>
          <w:rFonts w:ascii="Times New Roman" w:eastAsia="Calibri" w:hAnsi="Times New Roman" w:cs="Times New Roman"/>
          <w:b/>
          <w:iCs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» 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6EEF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6 октября 2003 года № 131 «Об общих принципах организации местного самоуправления в Российской Федерации», статьей 4 Устава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>»</w:t>
      </w:r>
      <w:r w:rsidRPr="00966E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66EEF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66EEF">
        <w:rPr>
          <w:rFonts w:ascii="Times New Roman" w:eastAsia="Calibri" w:hAnsi="Times New Roman" w:cs="Times New Roman"/>
          <w:sz w:val="28"/>
          <w:szCs w:val="28"/>
        </w:rPr>
        <w:t>1. Установить в качестве официального символа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>» флаг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EEF">
        <w:rPr>
          <w:rFonts w:ascii="Times New Roman" w:eastAsia="Calibri" w:hAnsi="Times New Roman" w:cs="Times New Roman"/>
          <w:sz w:val="28"/>
          <w:szCs w:val="28"/>
        </w:rPr>
        <w:t>муниципального района «Улетовский район» Забайкальского края, на</w:t>
      </w:r>
      <w:r w:rsidRPr="00966EE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966EEF">
        <w:rPr>
          <w:rFonts w:ascii="Times New Roman" w:eastAsia="Calibri" w:hAnsi="Times New Roman" w:cs="Times New Roman"/>
          <w:sz w:val="28"/>
          <w:szCs w:val="28"/>
        </w:rPr>
        <w:t>основании части 6 пунктов 6.2 и 6.3 решения Совета муниципального района «Улетовский район» от 27.04.2012 № 359 «О флаге муниципального района «Улётовский район».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EEF">
        <w:rPr>
          <w:rFonts w:ascii="Times New Roman" w:eastAsia="Calibri" w:hAnsi="Times New Roman" w:cs="Times New Roman"/>
          <w:sz w:val="28"/>
          <w:szCs w:val="28"/>
        </w:rPr>
        <w:t>2. Применять порядок официального использования флага сельским поселением 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>», в соответствии с Положением о флаге муниципального района «Улётовский район» Забайкальского края, утвержденным решением Совета муниципального района «Улетовский район» от 27.04.2012 № 359 «О флаге муниципального района «Улётовский район».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6EE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66EEF">
        <w:rPr>
          <w:rFonts w:ascii="Times New Roman" w:eastAsia="Calibri" w:hAnsi="Times New Roman" w:cs="Times New Roman"/>
          <w:sz w:val="28"/>
          <w:szCs w:val="28"/>
        </w:rPr>
        <w:t>. Настоящее решение опубликовать (обнародовать) согласно Уставу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66E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EE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Николаевское</w:t>
      </w:r>
      <w:r w:rsidRPr="00966EEF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66E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В.Е. Подопригора</w:t>
      </w:r>
    </w:p>
    <w:p w:rsidR="00966EEF" w:rsidRPr="00966EEF" w:rsidRDefault="00966EEF" w:rsidP="0096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1EB" w:rsidRDefault="00D611EB"/>
    <w:sectPr w:rsidR="00D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EF"/>
    <w:rsid w:val="005718D1"/>
    <w:rsid w:val="00966EEF"/>
    <w:rsid w:val="00D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09F2"/>
  <w15:chartTrackingRefBased/>
  <w15:docId w15:val="{4B633870-C3FE-4748-9492-E9959AD5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3</cp:revision>
  <dcterms:created xsi:type="dcterms:W3CDTF">2023-01-31T23:38:00Z</dcterms:created>
  <dcterms:modified xsi:type="dcterms:W3CDTF">2023-02-16T23:24:00Z</dcterms:modified>
</cp:coreProperties>
</file>