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" w:type="dxa"/>
        <w:tblLook w:val="04A0" w:firstRow="1" w:lastRow="0" w:firstColumn="1" w:lastColumn="0" w:noHBand="0" w:noVBand="1"/>
      </w:tblPr>
      <w:tblGrid>
        <w:gridCol w:w="3311"/>
        <w:gridCol w:w="2973"/>
        <w:gridCol w:w="3069"/>
      </w:tblGrid>
      <w:tr w:rsidR="009A76CB" w:rsidTr="009A76CB">
        <w:trPr>
          <w:trHeight w:val="976"/>
        </w:trPr>
        <w:tc>
          <w:tcPr>
            <w:tcW w:w="9505" w:type="dxa"/>
            <w:gridSpan w:val="3"/>
            <w:hideMark/>
          </w:tcPr>
          <w:p w:rsidR="009A76CB" w:rsidRDefault="009A76CB">
            <w:pPr>
              <w:pStyle w:val="a3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СОВЕТ СЕЛЬСКОГО ПОСЕЛЕНИЯ «НИКОЛАЕВСКОЕ» МУНИЦИПАЛЬНОГО РАЙОНА «УЛЁТОВСКИЙ РАЙОН»</w:t>
            </w:r>
          </w:p>
          <w:p w:rsidR="009A76CB" w:rsidRDefault="009A76CB">
            <w:pPr>
              <w:pStyle w:val="a3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ЗАБАЙКАЛЬСКОГО КРАЯ</w:t>
            </w:r>
          </w:p>
          <w:p w:rsidR="009A76CB" w:rsidRDefault="009A76CB">
            <w:pPr>
              <w:pStyle w:val="a3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</w:t>
            </w:r>
          </w:p>
        </w:tc>
      </w:tr>
      <w:tr w:rsidR="009A76CB" w:rsidTr="009A76CB">
        <w:trPr>
          <w:trHeight w:val="69"/>
        </w:trPr>
        <w:tc>
          <w:tcPr>
            <w:tcW w:w="9505" w:type="dxa"/>
            <w:gridSpan w:val="3"/>
          </w:tcPr>
          <w:p w:rsidR="009A76CB" w:rsidRDefault="009A76CB">
            <w:pPr>
              <w:pStyle w:val="a3"/>
              <w:spacing w:line="276" w:lineRule="auto"/>
              <w:rPr>
                <w:b/>
                <w:sz w:val="28"/>
                <w:lang w:eastAsia="en-US"/>
              </w:rPr>
            </w:pPr>
          </w:p>
        </w:tc>
      </w:tr>
      <w:tr w:rsidR="009A76CB" w:rsidTr="009A76CB">
        <w:trPr>
          <w:trHeight w:val="330"/>
        </w:trPr>
        <w:tc>
          <w:tcPr>
            <w:tcW w:w="3368" w:type="dxa"/>
            <w:hideMark/>
          </w:tcPr>
          <w:p w:rsidR="009A76CB" w:rsidRDefault="009A76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ED1FAE">
              <w:rPr>
                <w:lang w:eastAsia="en-US"/>
              </w:rPr>
              <w:t>15</w:t>
            </w:r>
            <w:r>
              <w:rPr>
                <w:lang w:eastAsia="en-US"/>
              </w:rPr>
              <w:t xml:space="preserve">» </w:t>
            </w:r>
            <w:r w:rsidR="00ED1FAE">
              <w:rPr>
                <w:lang w:eastAsia="en-US"/>
              </w:rPr>
              <w:t>февраля</w:t>
            </w:r>
            <w:bookmarkStart w:id="0" w:name="_GoBack"/>
            <w:bookmarkEnd w:id="0"/>
            <w:r>
              <w:rPr>
                <w:lang w:eastAsia="en-US"/>
              </w:rPr>
              <w:t xml:space="preserve"> 202</w:t>
            </w:r>
            <w:r w:rsidR="00FE406D">
              <w:rPr>
                <w:lang w:eastAsia="en-US"/>
              </w:rPr>
              <w:t xml:space="preserve">3 </w:t>
            </w:r>
            <w:r>
              <w:rPr>
                <w:lang w:eastAsia="en-US"/>
              </w:rPr>
              <w:t>года</w:t>
            </w:r>
          </w:p>
        </w:tc>
        <w:tc>
          <w:tcPr>
            <w:tcW w:w="3002" w:type="dxa"/>
          </w:tcPr>
          <w:p w:rsidR="009A76CB" w:rsidRDefault="009A76CB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135" w:type="dxa"/>
            <w:hideMark/>
          </w:tcPr>
          <w:p w:rsidR="009A76CB" w:rsidRDefault="009A76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FE40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            № </w:t>
            </w:r>
            <w:r w:rsidR="00ED1FAE">
              <w:rPr>
                <w:lang w:eastAsia="en-US"/>
              </w:rPr>
              <w:t>135</w:t>
            </w:r>
            <w:r w:rsidR="00FE406D">
              <w:rPr>
                <w:lang w:eastAsia="en-US"/>
              </w:rPr>
              <w:t xml:space="preserve"> </w:t>
            </w:r>
          </w:p>
        </w:tc>
      </w:tr>
      <w:tr w:rsidR="009A76CB" w:rsidTr="009A76CB">
        <w:trPr>
          <w:trHeight w:val="317"/>
        </w:trPr>
        <w:tc>
          <w:tcPr>
            <w:tcW w:w="3368" w:type="dxa"/>
          </w:tcPr>
          <w:p w:rsidR="009A76CB" w:rsidRDefault="009A76CB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002" w:type="dxa"/>
            <w:hideMark/>
          </w:tcPr>
          <w:p w:rsidR="009A76CB" w:rsidRDefault="009A76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Николаевское</w:t>
            </w:r>
          </w:p>
        </w:tc>
        <w:tc>
          <w:tcPr>
            <w:tcW w:w="3135" w:type="dxa"/>
          </w:tcPr>
          <w:p w:rsidR="009A76CB" w:rsidRDefault="009A76CB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9A76CB" w:rsidRDefault="009A76CB" w:rsidP="009A76CB">
      <w:pPr>
        <w:jc w:val="center"/>
        <w:rPr>
          <w:b/>
        </w:rPr>
      </w:pPr>
    </w:p>
    <w:p w:rsidR="009A76CB" w:rsidRDefault="009A76CB" w:rsidP="009A76CB">
      <w:pPr>
        <w:jc w:val="both"/>
        <w:rPr>
          <w:b/>
        </w:rPr>
      </w:pPr>
      <w:r>
        <w:rPr>
          <w:b/>
        </w:rPr>
        <w:t>О внесении изменений и дополнений в решение Совета сельского поселения «Николаевское» № 79 от 17.06.2021 года «Об установлении земельного налога на территории сельского поселения «Николаевское»</w:t>
      </w:r>
    </w:p>
    <w:p w:rsidR="009A76CB" w:rsidRDefault="009A76CB" w:rsidP="009A76CB">
      <w:pPr>
        <w:pStyle w:val="3"/>
        <w:spacing w:after="0"/>
        <w:ind w:left="0"/>
        <w:jc w:val="right"/>
        <w:rPr>
          <w:b/>
          <w:sz w:val="28"/>
          <w:szCs w:val="28"/>
        </w:rPr>
      </w:pPr>
    </w:p>
    <w:p w:rsidR="009A76CB" w:rsidRDefault="009A76CB" w:rsidP="00583C0E">
      <w:pPr>
        <w:spacing w:line="276" w:lineRule="auto"/>
        <w:ind w:firstLine="709"/>
        <w:jc w:val="both"/>
      </w:pPr>
      <w:r>
        <w:t xml:space="preserve">На основании протеста Прокуратуры Улетовского района от </w:t>
      </w:r>
      <w:r w:rsidR="00FE406D">
        <w:t>12.12</w:t>
      </w:r>
      <w:r>
        <w:t xml:space="preserve">.2022 № 07-22б-2022 на решение Совета сельского поселения «Николаевское» №79 от 17.06.2021 «Об установлении земельного налога на территории сельского поселения «Николаевское», в соответствии с Налоговым кодексом Российской Федерации, руководствуясь Уставом сельского поселения «Николаевское», Совет сельского поселения «Николаевское» </w:t>
      </w:r>
      <w:r>
        <w:rPr>
          <w:b/>
        </w:rPr>
        <w:t>решил</w:t>
      </w:r>
      <w:r>
        <w:t>:</w:t>
      </w:r>
    </w:p>
    <w:p w:rsidR="00583C0E" w:rsidRDefault="00583C0E" w:rsidP="00583C0E">
      <w:pPr>
        <w:spacing w:line="276" w:lineRule="auto"/>
        <w:ind w:firstLine="709"/>
        <w:jc w:val="both"/>
      </w:pPr>
    </w:p>
    <w:p w:rsidR="009A76CB" w:rsidRDefault="009A76CB" w:rsidP="00583C0E">
      <w:pPr>
        <w:spacing w:line="276" w:lineRule="auto"/>
        <w:ind w:firstLine="709"/>
        <w:jc w:val="both"/>
      </w:pPr>
      <w:r>
        <w:t>1. </w:t>
      </w:r>
      <w:r w:rsidR="0030222E">
        <w:t>Решение</w:t>
      </w:r>
      <w:r>
        <w:t xml:space="preserve"> Совета сельского поселения «Николаевское» № 79 от 17.06.2021 «Об установлении земельного налога на территории сельского поселения «Николаевское» </w:t>
      </w:r>
      <w:r w:rsidR="0030222E">
        <w:t>дополнить пунктом 4 следующего содержания</w:t>
      </w:r>
      <w:r>
        <w:t>:</w:t>
      </w:r>
    </w:p>
    <w:p w:rsidR="009A76CB" w:rsidRDefault="009A76CB" w:rsidP="00583C0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«</w:t>
      </w:r>
      <w:r w:rsidR="0030222E">
        <w:t>4</w:t>
      </w:r>
      <w:r>
        <w:t xml:space="preserve">. </w:t>
      </w:r>
      <w:r w:rsidR="00583C0E">
        <w:t>Установить для резидентов территории социально-экономического развития «Забайкалье» налоговую ставку земельного налога в размере 0 процентов на три налоговых периода»</w:t>
      </w:r>
    </w:p>
    <w:p w:rsidR="0030222E" w:rsidRDefault="0030222E" w:rsidP="00583C0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2. Пункт 4 решения Совета сельского поселения «Николаевское» № 79 от 17.06.2021 «Об установлении земельного налога на территории сельского поселения «Николаевское» считать пунктом 5.</w:t>
      </w:r>
    </w:p>
    <w:p w:rsidR="0030222E" w:rsidRDefault="0030222E" w:rsidP="00583C0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3. Пункт 5 решения Совета сельского поселения «Николаевское» № 79 от 17.06.2021 «Об установлении земельного налога на территории сельского поселения «Николаевское» считать пунктом 6.</w:t>
      </w:r>
    </w:p>
    <w:p w:rsidR="0030222E" w:rsidRDefault="0030222E" w:rsidP="00583C0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4. Пункт 6 решения Совета сельского поселения «Николаевское» № 79 от 17.06.2021 «Об установлении земельного налога на территории сельского поселения «Николаевское» считать пунктом 7.</w:t>
      </w:r>
    </w:p>
    <w:p w:rsidR="0030222E" w:rsidRDefault="0030222E" w:rsidP="00583C0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5. Пункт 7 решения Совета сельского поселения «Николаевское» № 79 от 17.06.2021 «Об установлении земельного налога на территории сельского поселения «Николаевское» считать пунктом 8.</w:t>
      </w:r>
    </w:p>
    <w:p w:rsidR="009A76CB" w:rsidRDefault="00B701D3" w:rsidP="00583C0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6</w:t>
      </w:r>
      <w:r w:rsidR="009A76CB">
        <w:t>. Настоящее решение опубликовать (обнародовать) согласно Уставу сельского поселения «Николаевское».</w:t>
      </w:r>
    </w:p>
    <w:p w:rsidR="009A76CB" w:rsidRDefault="00B701D3" w:rsidP="00583C0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lastRenderedPageBreak/>
        <w:t>7</w:t>
      </w:r>
      <w:r w:rsidR="009A76CB">
        <w:t>. Настоящее решение в течение пяти дней со дня принятия направить в УФНС по Забайкальскому краю.</w:t>
      </w:r>
    </w:p>
    <w:p w:rsidR="00B701D3" w:rsidRDefault="00B701D3" w:rsidP="00583C0E">
      <w:pPr>
        <w:spacing w:line="276" w:lineRule="auto"/>
      </w:pPr>
    </w:p>
    <w:p w:rsidR="00583C0E" w:rsidRDefault="00583C0E" w:rsidP="00583C0E">
      <w:pPr>
        <w:spacing w:line="276" w:lineRule="auto"/>
      </w:pPr>
    </w:p>
    <w:p w:rsidR="00583C0E" w:rsidRDefault="00583C0E" w:rsidP="00583C0E">
      <w:pPr>
        <w:spacing w:line="276" w:lineRule="auto"/>
      </w:pPr>
    </w:p>
    <w:p w:rsidR="009A76CB" w:rsidRDefault="009A76CB" w:rsidP="009A76CB">
      <w:pPr>
        <w:jc w:val="both"/>
      </w:pPr>
      <w:r>
        <w:t>Глава сельского поселения,</w:t>
      </w:r>
    </w:p>
    <w:p w:rsidR="009A76CB" w:rsidRDefault="009A76CB" w:rsidP="009A76CB">
      <w:pPr>
        <w:jc w:val="both"/>
      </w:pPr>
      <w:r>
        <w:t>председатель Совета</w:t>
      </w:r>
    </w:p>
    <w:p w:rsidR="00E26471" w:rsidRDefault="009A76CB" w:rsidP="00583C0E">
      <w:pPr>
        <w:jc w:val="both"/>
      </w:pPr>
      <w:r>
        <w:t xml:space="preserve">«Николаевское»                                                             </w:t>
      </w:r>
      <w:r w:rsidR="00E26471">
        <w:t xml:space="preserve"> </w:t>
      </w:r>
      <w:r>
        <w:t xml:space="preserve">           В.Е. Подопригора</w:t>
      </w:r>
    </w:p>
    <w:p w:rsidR="00E26471" w:rsidRDefault="00E26471" w:rsidP="009A76CB"/>
    <w:p w:rsidR="00E26471" w:rsidRDefault="00E26471" w:rsidP="009A76CB"/>
    <w:p w:rsidR="00E26471" w:rsidRDefault="00E26471" w:rsidP="009A76CB"/>
    <w:p w:rsidR="00E26471" w:rsidRDefault="00E26471" w:rsidP="009A76CB"/>
    <w:p w:rsidR="00E26471" w:rsidRDefault="00E26471" w:rsidP="009A76CB"/>
    <w:p w:rsidR="00E26471" w:rsidRDefault="00E26471" w:rsidP="009A76CB"/>
    <w:p w:rsidR="00E26471" w:rsidRDefault="00E26471" w:rsidP="009A76CB"/>
    <w:p w:rsidR="00E26471" w:rsidRDefault="00E26471" w:rsidP="009A76CB"/>
    <w:p w:rsidR="00583C0E" w:rsidRDefault="00583C0E" w:rsidP="009A76CB"/>
    <w:p w:rsidR="00583C0E" w:rsidRDefault="00583C0E" w:rsidP="009A76CB"/>
    <w:p w:rsidR="00583C0E" w:rsidRDefault="00583C0E" w:rsidP="009A76CB"/>
    <w:p w:rsidR="00583C0E" w:rsidRDefault="00583C0E" w:rsidP="009A76CB"/>
    <w:p w:rsidR="00583C0E" w:rsidRDefault="00583C0E" w:rsidP="009A76CB"/>
    <w:p w:rsidR="00583C0E" w:rsidRDefault="00583C0E" w:rsidP="009A76CB"/>
    <w:p w:rsidR="00583C0E" w:rsidRDefault="00583C0E" w:rsidP="009A76CB"/>
    <w:p w:rsidR="00583C0E" w:rsidRDefault="00583C0E" w:rsidP="009A76CB"/>
    <w:p w:rsidR="00583C0E" w:rsidRDefault="00583C0E" w:rsidP="009A76CB"/>
    <w:p w:rsidR="00583C0E" w:rsidRDefault="00583C0E" w:rsidP="009A76CB"/>
    <w:p w:rsidR="00583C0E" w:rsidRDefault="00583C0E" w:rsidP="009A76CB"/>
    <w:p w:rsidR="00583C0E" w:rsidRDefault="00583C0E" w:rsidP="009A76CB"/>
    <w:p w:rsidR="00583C0E" w:rsidRDefault="00583C0E" w:rsidP="009A76CB"/>
    <w:p w:rsidR="00583C0E" w:rsidRDefault="00583C0E" w:rsidP="009A76CB"/>
    <w:p w:rsidR="00583C0E" w:rsidRDefault="00583C0E" w:rsidP="009A76CB"/>
    <w:p w:rsidR="00583C0E" w:rsidRDefault="00583C0E" w:rsidP="009A76CB"/>
    <w:p w:rsidR="00583C0E" w:rsidRDefault="00583C0E" w:rsidP="009A76CB"/>
    <w:p w:rsidR="00583C0E" w:rsidRDefault="00583C0E" w:rsidP="009A76CB"/>
    <w:p w:rsidR="00583C0E" w:rsidRDefault="00583C0E" w:rsidP="009A76CB"/>
    <w:p w:rsidR="00583C0E" w:rsidRDefault="00583C0E" w:rsidP="009A76CB"/>
    <w:p w:rsidR="00E26471" w:rsidRDefault="00E26471" w:rsidP="009A76CB"/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9A76CB" w:rsidTr="009A76CB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6CB" w:rsidRDefault="009A76CB">
            <w:pPr>
              <w:pStyle w:val="a3"/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проведена антикоррупционная экспертиза </w:t>
            </w:r>
          </w:p>
          <w:p w:rsidR="009A76CB" w:rsidRDefault="009A76CB">
            <w:pPr>
              <w:pStyle w:val="a3"/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u w:val="single"/>
                <w:lang w:eastAsia="en-US"/>
              </w:rPr>
              <w:t>проекта НПА</w:t>
            </w:r>
            <w:r>
              <w:rPr>
                <w:sz w:val="16"/>
                <w:lang w:eastAsia="en-US"/>
              </w:rPr>
              <w:t xml:space="preserve"> /принятого НПА </w:t>
            </w:r>
          </w:p>
          <w:p w:rsidR="009A76CB" w:rsidRDefault="009A76CB">
            <w:pPr>
              <w:pStyle w:val="a3"/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дата проведения экспертизы</w:t>
            </w:r>
          </w:p>
          <w:p w:rsidR="009A76CB" w:rsidRDefault="00E26471">
            <w:pPr>
              <w:pStyle w:val="a3"/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03.02.2023</w:t>
            </w:r>
            <w:r w:rsidR="009A76CB">
              <w:rPr>
                <w:sz w:val="16"/>
                <w:lang w:eastAsia="en-US"/>
              </w:rPr>
              <w:t xml:space="preserve"> года</w:t>
            </w:r>
          </w:p>
          <w:p w:rsidR="009A76CB" w:rsidRDefault="009A76CB">
            <w:pPr>
              <w:pStyle w:val="a3"/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Глава сельского поселения «Николаевское» В.Е. Подопригора</w:t>
            </w:r>
          </w:p>
        </w:tc>
      </w:tr>
    </w:tbl>
    <w:p w:rsidR="00166306" w:rsidRDefault="00166306"/>
    <w:sectPr w:rsidR="0016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CB"/>
    <w:rsid w:val="00166306"/>
    <w:rsid w:val="0030222E"/>
    <w:rsid w:val="00583C0E"/>
    <w:rsid w:val="009A76CB"/>
    <w:rsid w:val="009B70BA"/>
    <w:rsid w:val="00B701D3"/>
    <w:rsid w:val="00E26471"/>
    <w:rsid w:val="00ED1FAE"/>
    <w:rsid w:val="00FE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DEA5"/>
  <w15:chartTrackingRefBased/>
  <w15:docId w15:val="{51611F00-BE2F-4879-9E4A-1CC32DC1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6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9A76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76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9A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7</cp:revision>
  <dcterms:created xsi:type="dcterms:W3CDTF">2023-02-03T01:47:00Z</dcterms:created>
  <dcterms:modified xsi:type="dcterms:W3CDTF">2023-02-16T23:29:00Z</dcterms:modified>
</cp:coreProperties>
</file>