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2B61" w:rsidRDefault="000A2B61" w:rsidP="000A2B61">
      <w:pPr>
        <w:pStyle w:val="ConsPlusNonformat"/>
        <w:jc w:val="center"/>
      </w:pPr>
    </w:p>
    <w:p w:rsidR="000A2B61" w:rsidRDefault="000A2B61" w:rsidP="000A2B61">
      <w:pPr>
        <w:pStyle w:val="ConsPlusNonformat"/>
        <w:jc w:val="center"/>
      </w:pPr>
      <w:bookmarkStart w:id="0" w:name="_GoBack"/>
      <w:bookmarkEnd w:id="0"/>
      <w:r>
        <w:t>ПОЯСНИТЕЛЬНАЯ ЗАПИСКА</w:t>
      </w:r>
    </w:p>
    <w:p w:rsidR="000A2B61" w:rsidRDefault="000A2B61" w:rsidP="000A2B61">
      <w:pPr>
        <w:pStyle w:val="ConsPlusNonformat"/>
      </w:pPr>
    </w:p>
    <w:p w:rsidR="000A2B61" w:rsidRDefault="000A2B61" w:rsidP="000A2B61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0A2B61" w:rsidRDefault="000A2B61" w:rsidP="000A2B61">
      <w:pPr>
        <w:pStyle w:val="ConsPlusNonformat"/>
        <w:jc w:val="both"/>
      </w:pPr>
      <w:r>
        <w:t xml:space="preserve">                                                                </w:t>
      </w:r>
      <w:proofErr w:type="gramStart"/>
      <w:r>
        <w:t>│  КОДЫ</w:t>
      </w:r>
      <w:proofErr w:type="gramEnd"/>
      <w:r>
        <w:t xml:space="preserve">   │</w:t>
      </w:r>
    </w:p>
    <w:p w:rsidR="000A2B61" w:rsidRDefault="000A2B61" w:rsidP="000A2B61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0A2B61" w:rsidRDefault="000A2B61" w:rsidP="000A2B61">
      <w:pPr>
        <w:pStyle w:val="ConsPlusNonformat"/>
        <w:jc w:val="both"/>
      </w:pPr>
      <w:r>
        <w:t xml:space="preserve">                                                  Форма по ОКУД │ 0503160 │</w:t>
      </w:r>
    </w:p>
    <w:p w:rsidR="000A2B61" w:rsidRDefault="000A2B61" w:rsidP="000A2B61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0A2B61" w:rsidRDefault="000A2B61" w:rsidP="000A2B61">
      <w:pPr>
        <w:pStyle w:val="ConsPlusNonformat"/>
        <w:jc w:val="both"/>
      </w:pPr>
      <w:r>
        <w:t xml:space="preserve">                          на 1 </w:t>
      </w:r>
      <w:r w:rsidRPr="000A2B61">
        <w:rPr>
          <w:u w:val="single"/>
        </w:rPr>
        <w:t>___января______</w:t>
      </w:r>
      <w:r>
        <w:t xml:space="preserve"> 2023_ г. Дата    │ 16.02.23     </w:t>
      </w:r>
    </w:p>
    <w:p w:rsidR="000A2B61" w:rsidRDefault="000A2B61" w:rsidP="000A2B61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0A2B61" w:rsidRDefault="000A2B61" w:rsidP="000A2B61">
      <w:pPr>
        <w:pStyle w:val="ConsPlusNonformat"/>
        <w:jc w:val="both"/>
      </w:pPr>
      <w:r>
        <w:t xml:space="preserve">Главный </w:t>
      </w:r>
      <w:proofErr w:type="gramStart"/>
      <w:r>
        <w:t xml:space="preserve">распорядитель,   </w:t>
      </w:r>
      <w:proofErr w:type="gramEnd"/>
      <w:r>
        <w:t xml:space="preserve">                                       │         │</w:t>
      </w:r>
    </w:p>
    <w:p w:rsidR="000A2B61" w:rsidRDefault="000A2B61" w:rsidP="000A2B61">
      <w:pPr>
        <w:pStyle w:val="ConsPlusNonformat"/>
        <w:jc w:val="both"/>
      </w:pPr>
      <w:r>
        <w:t>распорядитель, получатель                                       │         │</w:t>
      </w:r>
    </w:p>
    <w:p w:rsidR="000A2B61" w:rsidRDefault="000A2B61" w:rsidP="000A2B61">
      <w:pPr>
        <w:pStyle w:val="ConsPlusNonformat"/>
        <w:jc w:val="both"/>
      </w:pPr>
      <w:r>
        <w:t>бюджетных средств, главный                                      │         │</w:t>
      </w:r>
    </w:p>
    <w:p w:rsidR="000A2B61" w:rsidRDefault="000A2B61" w:rsidP="000A2B61">
      <w:pPr>
        <w:pStyle w:val="ConsPlusNonformat"/>
        <w:jc w:val="both"/>
      </w:pPr>
      <w:r>
        <w:t>администратор, администратор                            по ОКПО │        │</w:t>
      </w:r>
    </w:p>
    <w:p w:rsidR="000A2B61" w:rsidRDefault="000A2B61" w:rsidP="000A2B61">
      <w:pPr>
        <w:pStyle w:val="ConsPlusNonformat"/>
        <w:jc w:val="both"/>
      </w:pPr>
      <w:r>
        <w:t>доходов бюджета, главный                                        ├─────────┤</w:t>
      </w:r>
    </w:p>
    <w:p w:rsidR="000A2B61" w:rsidRDefault="000A2B61" w:rsidP="000A2B61">
      <w:pPr>
        <w:pStyle w:val="ConsPlusNonformat"/>
        <w:jc w:val="both"/>
      </w:pPr>
      <w:r>
        <w:t>администратор, администратор                                    │         │</w:t>
      </w:r>
    </w:p>
    <w:p w:rsidR="000A2B61" w:rsidRDefault="000A2B61" w:rsidP="000A2B61">
      <w:pPr>
        <w:pStyle w:val="ConsPlusNonformat"/>
        <w:jc w:val="both"/>
      </w:pPr>
      <w:r>
        <w:t>источников финансирования                                       ├─────────┤</w:t>
      </w:r>
    </w:p>
    <w:p w:rsidR="000A2B61" w:rsidRDefault="000A2B61" w:rsidP="000A2B61">
      <w:pPr>
        <w:pStyle w:val="ConsPlusNonformat"/>
        <w:jc w:val="both"/>
      </w:pPr>
      <w:r>
        <w:t xml:space="preserve">дефицита бюджета _Администрация сельского поселения Глава по БК </w:t>
      </w:r>
      <w:proofErr w:type="gramStart"/>
      <w:r>
        <w:t>│  802</w:t>
      </w:r>
      <w:proofErr w:type="gramEnd"/>
      <w:r>
        <w:t xml:space="preserve">       │</w:t>
      </w:r>
    </w:p>
    <w:p w:rsidR="000A2B61" w:rsidRDefault="000A2B61" w:rsidP="000A2B61">
      <w:pPr>
        <w:pStyle w:val="ConsPlusNonformat"/>
        <w:jc w:val="both"/>
      </w:pPr>
      <w:r>
        <w:t xml:space="preserve">                     «</w:t>
      </w:r>
      <w:proofErr w:type="gramStart"/>
      <w:r>
        <w:t xml:space="preserve">Николаевское»   </w:t>
      </w:r>
      <w:proofErr w:type="gramEnd"/>
      <w:r>
        <w:t xml:space="preserve">                          ├─────────┤</w:t>
      </w:r>
    </w:p>
    <w:p w:rsidR="000A2B61" w:rsidRDefault="000A2B61" w:rsidP="000A2B61">
      <w:pPr>
        <w:pStyle w:val="ConsPlusNonformat"/>
        <w:jc w:val="both"/>
      </w:pPr>
      <w:r>
        <w:t>Наименование бюджета                                            │         │</w:t>
      </w:r>
    </w:p>
    <w:p w:rsidR="000A2B61" w:rsidRDefault="000A2B61" w:rsidP="000A2B61">
      <w:pPr>
        <w:pStyle w:val="ConsPlusNonformat"/>
        <w:jc w:val="both"/>
      </w:pPr>
      <w:r>
        <w:t xml:space="preserve">(публично-правового </w:t>
      </w:r>
      <w:proofErr w:type="gramStart"/>
      <w:r>
        <w:t>образования)_</w:t>
      </w:r>
      <w:proofErr w:type="gramEnd"/>
      <w:r>
        <w:t>__                  по ОКТМО   │</w:t>
      </w:r>
      <w:r>
        <w:rPr>
          <w:sz w:val="16"/>
          <w:szCs w:val="16"/>
        </w:rPr>
        <w:t>76646430</w:t>
      </w:r>
      <w:r>
        <w:t xml:space="preserve">       │</w:t>
      </w:r>
    </w:p>
    <w:p w:rsidR="000A2B61" w:rsidRDefault="000A2B61" w:rsidP="000A2B61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0A2B61" w:rsidRDefault="000A2B61" w:rsidP="000A2B61">
      <w:pPr>
        <w:pStyle w:val="ConsPlusNonformat"/>
        <w:jc w:val="both"/>
      </w:pPr>
      <w:r>
        <w:t>Периодичность: квартальная, годовая                             │         │</w:t>
      </w:r>
    </w:p>
    <w:p w:rsidR="000A2B61" w:rsidRDefault="000A2B61" w:rsidP="000A2B61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0A2B61" w:rsidRDefault="000A2B61" w:rsidP="000A2B61">
      <w:pPr>
        <w:pStyle w:val="ConsPlusNonformat"/>
        <w:jc w:val="both"/>
      </w:pPr>
      <w:r>
        <w:t>Единица измерения: руб.                                 по ОКЕИ │   383   │</w:t>
      </w:r>
    </w:p>
    <w:tbl>
      <w:tblPr>
        <w:tblW w:w="0" w:type="auto"/>
        <w:tblInd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</w:tblGrid>
      <w:tr w:rsidR="000A2B61" w:rsidTr="00AA6B49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A2B61" w:rsidRDefault="000A2B61" w:rsidP="00AA6B49">
            <w:pPr>
              <w:pStyle w:val="ConsPlusNonformat"/>
              <w:jc w:val="both"/>
            </w:pPr>
          </w:p>
        </w:tc>
      </w:tr>
    </w:tbl>
    <w:p w:rsidR="000A2B61" w:rsidRDefault="000A2B61" w:rsidP="000A2B61">
      <w:pPr>
        <w:pStyle w:val="ConsPlusNonformat"/>
        <w:jc w:val="both"/>
      </w:pPr>
    </w:p>
    <w:p w:rsidR="000A2B61" w:rsidRDefault="000A2B61" w:rsidP="000A2B61">
      <w:pPr>
        <w:pStyle w:val="ConsPlusNonformat"/>
        <w:jc w:val="both"/>
      </w:pPr>
      <w:r>
        <w:t xml:space="preserve"> Настоящая пояснительная записка дана в том, что </w:t>
      </w:r>
    </w:p>
    <w:p w:rsidR="000A2B61" w:rsidRDefault="000A2B61" w:rsidP="000A2B61">
      <w:pPr>
        <w:pStyle w:val="ConsPlusNonformat"/>
        <w:jc w:val="both"/>
      </w:pPr>
      <w:r>
        <w:t xml:space="preserve">   1.Исходя из анализа исполнения бюджета поселения за 2022год, видно что доходная часть бюджета поселения </w:t>
      </w:r>
      <w:proofErr w:type="gramStart"/>
      <w:r>
        <w:t>выполнена  на</w:t>
      </w:r>
      <w:proofErr w:type="gramEnd"/>
      <w:r>
        <w:t xml:space="preserve"> 97,5 %(-178,5тыс. руб.) к плану с изменением .Налоговые доходы к первоначальному плану выполнены на 86,5%.</w:t>
      </w:r>
    </w:p>
    <w:p w:rsidR="000A2B61" w:rsidRDefault="000A2B61" w:rsidP="000A2B61">
      <w:pPr>
        <w:pStyle w:val="ConsPlusNonformat"/>
        <w:jc w:val="both"/>
      </w:pPr>
      <w:r>
        <w:t xml:space="preserve">    -земельный налог - выполнен на 95,7</w:t>
      </w:r>
      <w:proofErr w:type="gramStart"/>
      <w:r>
        <w:t>%(</w:t>
      </w:r>
      <w:proofErr w:type="gramEnd"/>
      <w:r>
        <w:t>-32,8 тыс. руб.),</w:t>
      </w:r>
    </w:p>
    <w:p w:rsidR="000A2B61" w:rsidRDefault="000A2B61" w:rsidP="000A2B61">
      <w:pPr>
        <w:pStyle w:val="ConsPlusNonformat"/>
        <w:jc w:val="both"/>
      </w:pPr>
      <w:r>
        <w:t xml:space="preserve">    -налог на имущество -выполнен на 19,6% (-120,6 </w:t>
      </w:r>
      <w:proofErr w:type="spellStart"/>
      <w:r>
        <w:t>тыс.руб</w:t>
      </w:r>
      <w:proofErr w:type="spellEnd"/>
      <w:r>
        <w:t>.</w:t>
      </w:r>
      <w:proofErr w:type="gramStart"/>
      <w:r>
        <w:t>) .</w:t>
      </w:r>
      <w:proofErr w:type="gramEnd"/>
    </w:p>
    <w:p w:rsidR="000A2B61" w:rsidRDefault="000A2B61" w:rsidP="000A2B61">
      <w:pPr>
        <w:pStyle w:val="ConsPlusNonformat"/>
        <w:jc w:val="both"/>
      </w:pPr>
      <w:r>
        <w:t xml:space="preserve">    2.Неналоговые доходы исполнены на 88,7</w:t>
      </w:r>
      <w:proofErr w:type="gramStart"/>
      <w:r>
        <w:t>%(</w:t>
      </w:r>
      <w:proofErr w:type="gramEnd"/>
      <w:r>
        <w:t xml:space="preserve">-37,7 </w:t>
      </w:r>
      <w:proofErr w:type="spellStart"/>
      <w:r>
        <w:t>тыс.руб</w:t>
      </w:r>
      <w:proofErr w:type="spellEnd"/>
      <w:r>
        <w:t xml:space="preserve">.)за счет невыполнения плана по государственной пошлине, по  доходам от компенсации </w:t>
      </w:r>
      <w:proofErr w:type="spellStart"/>
      <w:r>
        <w:t>затрат.,от</w:t>
      </w:r>
      <w:proofErr w:type="spellEnd"/>
      <w:r>
        <w:t xml:space="preserve"> арендой платы за земельные участки, а так же от средств самообложения. </w:t>
      </w:r>
    </w:p>
    <w:p w:rsidR="000A2B61" w:rsidRDefault="000A2B61" w:rsidP="000A2B61">
      <w:pPr>
        <w:pStyle w:val="ConsPlusNonformat"/>
        <w:jc w:val="both"/>
      </w:pPr>
      <w:r>
        <w:t xml:space="preserve">    3.Безвозмездные поступления в бюджет сельского поселения исполнены на 100% и были использованы по целевому назначению. Остаток по безвозмездным </w:t>
      </w:r>
      <w:proofErr w:type="gramStart"/>
      <w:r>
        <w:t>поступлениям  на</w:t>
      </w:r>
      <w:proofErr w:type="gramEnd"/>
      <w:r>
        <w:t xml:space="preserve"> конец года не имеется . </w:t>
      </w:r>
    </w:p>
    <w:p w:rsidR="000A2B61" w:rsidRDefault="000A2B61" w:rsidP="000A2B61">
      <w:pPr>
        <w:pStyle w:val="ConsPlusNonformat"/>
        <w:jc w:val="both"/>
      </w:pPr>
      <w:r>
        <w:t xml:space="preserve">    Расходы бюджета поселения исполнены в сумме 6899,8 </w:t>
      </w:r>
      <w:proofErr w:type="spellStart"/>
      <w:r>
        <w:t>тыс.руб</w:t>
      </w:r>
      <w:proofErr w:type="spellEnd"/>
      <w:r>
        <w:t xml:space="preserve">.  в полном объеме, принимали участие в программе по благоустройству </w:t>
      </w:r>
      <w:proofErr w:type="spellStart"/>
      <w:proofErr w:type="gramStart"/>
      <w:r>
        <w:t>сел,мероприятия</w:t>
      </w:r>
      <w:proofErr w:type="spellEnd"/>
      <w:proofErr w:type="gramEnd"/>
      <w:r>
        <w:t xml:space="preserve"> по ремонту домов ветеранов.</w:t>
      </w:r>
    </w:p>
    <w:p w:rsidR="000A2B61" w:rsidRDefault="000A2B61" w:rsidP="000A2B61">
      <w:pPr>
        <w:pStyle w:val="ConsPlusNonformat"/>
        <w:jc w:val="both"/>
      </w:pPr>
      <w:r>
        <w:t xml:space="preserve">    На 01 января 2023 года на расчетном счете поселения числится остаток средств в сумме-8954,61 руб. Данный остаток образовался за счет зачисления налоговых доходов последние дни декабря.  Остаток включает в себя </w:t>
      </w:r>
      <w:proofErr w:type="gramStart"/>
      <w:r>
        <w:t xml:space="preserve">НДФЛ,  </w:t>
      </w:r>
      <w:proofErr w:type="spellStart"/>
      <w:r>
        <w:t>пр</w:t>
      </w:r>
      <w:proofErr w:type="gramEnd"/>
      <w:r>
        <w:t>.неналоговые</w:t>
      </w:r>
      <w:proofErr w:type="spellEnd"/>
      <w:r>
        <w:t xml:space="preserve"> доходы).</w:t>
      </w:r>
    </w:p>
    <w:p w:rsidR="000A2B61" w:rsidRDefault="000A2B61" w:rsidP="000A2B61">
      <w:pPr>
        <w:pStyle w:val="ConsPlusNonformat"/>
        <w:jc w:val="both"/>
      </w:pPr>
      <w:r>
        <w:t xml:space="preserve">    На 01.01.2023год числится кредиторская задолженность в сумме 193857,03 руб.</w:t>
      </w:r>
    </w:p>
    <w:p w:rsidR="000A2B61" w:rsidRDefault="000A2B61" w:rsidP="000A2B61">
      <w:pPr>
        <w:pStyle w:val="ConsPlusNonformat"/>
        <w:jc w:val="both"/>
      </w:pPr>
      <w:r>
        <w:t xml:space="preserve">в том числе пол оплате фондов 74125,87 </w:t>
      </w:r>
      <w:proofErr w:type="spellStart"/>
      <w:proofErr w:type="gramStart"/>
      <w:r>
        <w:t>руб.и</w:t>
      </w:r>
      <w:proofErr w:type="spellEnd"/>
      <w:proofErr w:type="gramEnd"/>
      <w:r>
        <w:t xml:space="preserve"> по коммунальным услугам по теплоснабжению 119718,89 </w:t>
      </w:r>
      <w:proofErr w:type="spellStart"/>
      <w:r>
        <w:t>руб.по</w:t>
      </w:r>
      <w:proofErr w:type="spellEnd"/>
      <w:r>
        <w:t xml:space="preserve"> услугам связи 12,27руб.</w:t>
      </w:r>
    </w:p>
    <w:p w:rsidR="000A2B61" w:rsidRDefault="000A2B61" w:rsidP="000A2B61">
      <w:pPr>
        <w:pStyle w:val="ConsPlusNonformat"/>
        <w:jc w:val="both"/>
      </w:pPr>
      <w:r>
        <w:t xml:space="preserve">   Дебиторская задолженность составляет 42578,07 </w:t>
      </w:r>
      <w:proofErr w:type="spellStart"/>
      <w:proofErr w:type="gramStart"/>
      <w:r>
        <w:t>руб.в</w:t>
      </w:r>
      <w:proofErr w:type="spellEnd"/>
      <w:proofErr w:type="gramEnd"/>
      <w:r>
        <w:t xml:space="preserve"> т.ч. АО «</w:t>
      </w:r>
      <w:proofErr w:type="spellStart"/>
      <w:r>
        <w:t>Читаэнергосбыт</w:t>
      </w:r>
      <w:proofErr w:type="spellEnd"/>
      <w:r>
        <w:t xml:space="preserve">» 42578,07 </w:t>
      </w:r>
      <w:proofErr w:type="spellStart"/>
      <w:r>
        <w:t>руб</w:t>
      </w:r>
      <w:proofErr w:type="spellEnd"/>
    </w:p>
    <w:p w:rsidR="000A2B61" w:rsidRDefault="000A2B61" w:rsidP="000A2B61">
      <w:pPr>
        <w:pStyle w:val="ConsPlusNonformat"/>
        <w:jc w:val="both"/>
      </w:pPr>
    </w:p>
    <w:p w:rsidR="000A2B61" w:rsidRDefault="000A2B61" w:rsidP="000A2B61">
      <w:pPr>
        <w:pStyle w:val="ConsPlusNonformat"/>
        <w:jc w:val="both"/>
      </w:pPr>
    </w:p>
    <w:p w:rsidR="000A2B61" w:rsidRDefault="000A2B61" w:rsidP="000A2B61">
      <w:pPr>
        <w:pStyle w:val="ConsPlusNonformat"/>
        <w:jc w:val="both"/>
      </w:pPr>
    </w:p>
    <w:p w:rsidR="000A2B61" w:rsidRDefault="000A2B61" w:rsidP="000A2B61">
      <w:pPr>
        <w:pStyle w:val="ConsPlusNonformat"/>
        <w:jc w:val="both"/>
      </w:pPr>
      <w:r>
        <w:t>__________________</w:t>
      </w:r>
    </w:p>
    <w:p w:rsidR="000A2B61" w:rsidRDefault="000A2B61" w:rsidP="000A2B61">
      <w:pPr>
        <w:pStyle w:val="ConsPlusNonformat"/>
        <w:jc w:val="both"/>
      </w:pPr>
      <w:r>
        <w:t>Руководитель   __________</w:t>
      </w:r>
      <w:proofErr w:type="gramStart"/>
      <w:r>
        <w:t>_  _</w:t>
      </w:r>
      <w:proofErr w:type="gramEnd"/>
      <w:r>
        <w:t>____Подопригора В.Е.____________</w:t>
      </w:r>
    </w:p>
    <w:p w:rsidR="000A2B61" w:rsidRDefault="000A2B61" w:rsidP="000A2B61">
      <w:pPr>
        <w:pStyle w:val="ConsPlusNonformat"/>
        <w:jc w:val="both"/>
      </w:pPr>
      <w:r>
        <w:t xml:space="preserve">                (</w:t>
      </w:r>
      <w:proofErr w:type="gramStart"/>
      <w:r>
        <w:t xml:space="preserve">подпись)   </w:t>
      </w:r>
      <w:proofErr w:type="gramEnd"/>
      <w:r>
        <w:t xml:space="preserve"> (расшифровка подписи)</w:t>
      </w:r>
    </w:p>
    <w:p w:rsidR="000A2B61" w:rsidRDefault="000A2B61" w:rsidP="000A2B61">
      <w:pPr>
        <w:pStyle w:val="ConsPlusNonformat"/>
        <w:jc w:val="both"/>
      </w:pPr>
    </w:p>
    <w:p w:rsidR="000A2B61" w:rsidRDefault="000A2B61" w:rsidP="000A2B61">
      <w:pPr>
        <w:pStyle w:val="ConsPlusNonformat"/>
        <w:jc w:val="both"/>
      </w:pPr>
    </w:p>
    <w:p w:rsidR="000A2B61" w:rsidRDefault="000A2B61" w:rsidP="000A2B61">
      <w:pPr>
        <w:pStyle w:val="ConsPlusNonformat"/>
        <w:jc w:val="both"/>
      </w:pPr>
    </w:p>
    <w:p w:rsidR="000A2B61" w:rsidRDefault="000A2B61" w:rsidP="000A2B61">
      <w:pPr>
        <w:pStyle w:val="ConsPlusNonformat"/>
        <w:jc w:val="both"/>
      </w:pPr>
      <w:r>
        <w:t>Главный бухгалтер __________</w:t>
      </w:r>
      <w:proofErr w:type="gramStart"/>
      <w:r>
        <w:t>_  _</w:t>
      </w:r>
      <w:proofErr w:type="gramEnd"/>
      <w:r>
        <w:t>___Ощепкова Н.Н.___________</w:t>
      </w:r>
    </w:p>
    <w:p w:rsidR="000A2B61" w:rsidRDefault="000A2B61" w:rsidP="000A2B61">
      <w:pPr>
        <w:pStyle w:val="ConsPlusNonformat"/>
        <w:jc w:val="both"/>
      </w:pPr>
      <w:r>
        <w:t xml:space="preserve">                   (</w:t>
      </w:r>
      <w:proofErr w:type="gramStart"/>
      <w:r>
        <w:t xml:space="preserve">подпись)   </w:t>
      </w:r>
      <w:proofErr w:type="gramEnd"/>
      <w:r>
        <w:t xml:space="preserve"> (расшифровка подписи)</w:t>
      </w:r>
    </w:p>
    <w:p w:rsidR="000A2B61" w:rsidRDefault="000A2B61" w:rsidP="000A2B61">
      <w:pPr>
        <w:pStyle w:val="ConsPlusNonformat"/>
        <w:jc w:val="both"/>
      </w:pPr>
    </w:p>
    <w:p w:rsidR="000A2B61" w:rsidRDefault="000A2B61" w:rsidP="000A2B61">
      <w:pPr>
        <w:pStyle w:val="ConsPlusNonformat"/>
        <w:jc w:val="both"/>
      </w:pPr>
      <w:r>
        <w:t>"16" ____02_________ 2023 г.</w:t>
      </w:r>
    </w:p>
    <w:p w:rsidR="000A2B61" w:rsidRDefault="000A2B61" w:rsidP="000A2B6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A2B61" w:rsidRDefault="000A2B61" w:rsidP="000A2B6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A2B61" w:rsidRDefault="000A2B61" w:rsidP="000A2B61"/>
    <w:p w:rsidR="000A2B61" w:rsidRDefault="000A2B61" w:rsidP="000A2B61"/>
    <w:p w:rsidR="000A2B61" w:rsidRDefault="000A2B61" w:rsidP="000A2B61"/>
    <w:p w:rsidR="000A2B61" w:rsidRDefault="000A2B61" w:rsidP="000A2B61"/>
    <w:p w:rsidR="000A2B61" w:rsidRDefault="000A2B61" w:rsidP="000A2B61"/>
    <w:p w:rsidR="000A2B61" w:rsidRDefault="000A2B61" w:rsidP="000A2B61"/>
    <w:p w:rsidR="000A2B61" w:rsidRDefault="000A2B61" w:rsidP="000A2B61"/>
    <w:p w:rsidR="000A2B61" w:rsidRDefault="000A2B61" w:rsidP="000A2B61"/>
    <w:p w:rsidR="000A2B61" w:rsidRDefault="000A2B61" w:rsidP="000A2B61"/>
    <w:p w:rsidR="000A2B61" w:rsidRPr="00780602" w:rsidRDefault="000A2B61" w:rsidP="000A2B61">
      <w:pPr>
        <w:jc w:val="center"/>
        <w:rPr>
          <w:b/>
        </w:rPr>
      </w:pPr>
      <w:r w:rsidRPr="00780602">
        <w:rPr>
          <w:b/>
        </w:rPr>
        <w:t>ПОЯСНИТЕЛЬНАЯ ЗАПИСКА</w:t>
      </w:r>
    </w:p>
    <w:p w:rsidR="000A2B61" w:rsidRDefault="000A2B61" w:rsidP="000A2B61">
      <w:pPr>
        <w:jc w:val="center"/>
      </w:pPr>
      <w:r w:rsidRPr="00780602">
        <w:rPr>
          <w:b/>
        </w:rPr>
        <w:t>К анализу исполнения бюджета сельского поселения «Николаевское»</w:t>
      </w:r>
    </w:p>
    <w:p w:rsidR="000A2B61" w:rsidRPr="00780602" w:rsidRDefault="000A2B61" w:rsidP="000A2B61">
      <w:pPr>
        <w:jc w:val="center"/>
      </w:pPr>
    </w:p>
    <w:p w:rsidR="000A2B61" w:rsidRPr="00780602" w:rsidRDefault="000A2B61" w:rsidP="000A2B61">
      <w:pPr>
        <w:jc w:val="center"/>
      </w:pPr>
    </w:p>
    <w:p w:rsidR="000A2B61" w:rsidRPr="00B91520" w:rsidRDefault="000A2B61" w:rsidP="000A2B61">
      <w:pPr>
        <w:ind w:firstLine="709"/>
        <w:jc w:val="both"/>
        <w:rPr>
          <w:sz w:val="28"/>
          <w:szCs w:val="28"/>
        </w:rPr>
      </w:pPr>
      <w:r w:rsidRPr="00B91520">
        <w:rPr>
          <w:sz w:val="28"/>
          <w:szCs w:val="28"/>
        </w:rPr>
        <w:t>В ходе анализа доходов сельского поселения «Николаевское» за 2022 год видно,</w:t>
      </w:r>
      <w:r>
        <w:rPr>
          <w:sz w:val="28"/>
          <w:szCs w:val="28"/>
        </w:rPr>
        <w:t xml:space="preserve"> </w:t>
      </w:r>
      <w:r w:rsidRPr="00B91520">
        <w:rPr>
          <w:sz w:val="28"/>
          <w:szCs w:val="28"/>
        </w:rPr>
        <w:t xml:space="preserve">что на начало года бюджет был принят с профицитом в сумме 34113,79 </w:t>
      </w:r>
      <w:r w:rsidRPr="00B91520">
        <w:rPr>
          <w:sz w:val="28"/>
          <w:szCs w:val="28"/>
        </w:rPr>
        <w:t>руб.</w:t>
      </w:r>
      <w:r w:rsidRPr="00B91520">
        <w:rPr>
          <w:sz w:val="28"/>
          <w:szCs w:val="28"/>
        </w:rPr>
        <w:t xml:space="preserve"> за счет остатка денежных средств на конец 2021года, план по доходам бюджета к первоначальному </w:t>
      </w:r>
      <w:r w:rsidRPr="00B91520">
        <w:rPr>
          <w:sz w:val="28"/>
          <w:szCs w:val="28"/>
        </w:rPr>
        <w:t>плану выполнен</w:t>
      </w:r>
      <w:r w:rsidRPr="00B91520">
        <w:rPr>
          <w:sz w:val="28"/>
          <w:szCs w:val="28"/>
        </w:rPr>
        <w:t xml:space="preserve"> на 178,9% (+3032,5тыс руб.)  и к плану с учетом внесенных </w:t>
      </w:r>
      <w:r w:rsidRPr="00B91520">
        <w:rPr>
          <w:sz w:val="28"/>
          <w:szCs w:val="28"/>
        </w:rPr>
        <w:t>изменений план</w:t>
      </w:r>
      <w:r w:rsidRPr="00B91520">
        <w:rPr>
          <w:sz w:val="28"/>
          <w:szCs w:val="28"/>
        </w:rPr>
        <w:t xml:space="preserve"> не выполнен на 97,56 </w:t>
      </w:r>
      <w:r w:rsidRPr="00B91520">
        <w:rPr>
          <w:sz w:val="28"/>
          <w:szCs w:val="28"/>
        </w:rPr>
        <w:t>% (</w:t>
      </w:r>
      <w:r w:rsidRPr="00B91520">
        <w:rPr>
          <w:sz w:val="28"/>
          <w:szCs w:val="28"/>
        </w:rPr>
        <w:t xml:space="preserve">-178,5 </w:t>
      </w:r>
      <w:proofErr w:type="spellStart"/>
      <w:r w:rsidRPr="00B91520">
        <w:rPr>
          <w:sz w:val="28"/>
          <w:szCs w:val="28"/>
        </w:rPr>
        <w:t>тыс.руб</w:t>
      </w:r>
      <w:proofErr w:type="spellEnd"/>
      <w:r w:rsidRPr="00B91520">
        <w:rPr>
          <w:sz w:val="28"/>
          <w:szCs w:val="28"/>
        </w:rPr>
        <w:t>.).</w:t>
      </w:r>
    </w:p>
    <w:p w:rsidR="000A2B61" w:rsidRPr="00E02362" w:rsidRDefault="000A2B61" w:rsidP="000A2B61">
      <w:pPr>
        <w:jc w:val="both"/>
      </w:pPr>
    </w:p>
    <w:p w:rsidR="000A2B61" w:rsidRDefault="000A2B61" w:rsidP="000A2B61"/>
    <w:p w:rsidR="000A2B61" w:rsidRPr="00E02362" w:rsidRDefault="000A2B61" w:rsidP="000A2B61"/>
    <w:p w:rsidR="000A2B61" w:rsidRDefault="000A2B61" w:rsidP="000A2B61"/>
    <w:p w:rsidR="000A2B61" w:rsidRPr="000A2B61" w:rsidRDefault="000A2B61" w:rsidP="000A2B61">
      <w:pPr>
        <w:rPr>
          <w:sz w:val="28"/>
          <w:szCs w:val="28"/>
        </w:rPr>
      </w:pPr>
      <w:r w:rsidRPr="000A2B61">
        <w:rPr>
          <w:sz w:val="28"/>
          <w:szCs w:val="28"/>
        </w:rPr>
        <w:t xml:space="preserve">Главный бухгалтер                                                                  Н.Н. Ощепкова </w:t>
      </w:r>
    </w:p>
    <w:p w:rsidR="009B5AD2" w:rsidRPr="000A2B61" w:rsidRDefault="009B5AD2">
      <w:pPr>
        <w:rPr>
          <w:sz w:val="28"/>
          <w:szCs w:val="28"/>
        </w:rPr>
      </w:pPr>
    </w:p>
    <w:sectPr w:rsidR="009B5AD2" w:rsidRPr="000A2B61" w:rsidSect="00EA475B">
      <w:pgSz w:w="11905" w:h="16838" w:code="9"/>
      <w:pgMar w:top="187" w:right="567" w:bottom="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61"/>
    <w:rsid w:val="000A2B61"/>
    <w:rsid w:val="009B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554F"/>
  <w15:chartTrackingRefBased/>
  <w15:docId w15:val="{932B3BE2-8911-4BFC-9609-8832493D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2B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Nikolaevskoe</cp:lastModifiedBy>
  <cp:revision>1</cp:revision>
  <dcterms:created xsi:type="dcterms:W3CDTF">2023-04-10T02:54:00Z</dcterms:created>
  <dcterms:modified xsi:type="dcterms:W3CDTF">2023-04-10T02:56:00Z</dcterms:modified>
</cp:coreProperties>
</file>