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4" w:rsidRPr="00DC5A34" w:rsidRDefault="00223619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7E262915">
            <wp:extent cx="838773" cy="9585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84" cy="961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DC5A34" w:rsidRDefault="00D340FB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</w:t>
      </w:r>
      <w:r w:rsidR="0048669A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11</w:t>
      </w:r>
      <w:r w:rsidR="004F321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» </w:t>
      </w:r>
      <w:r w:rsidR="00861A2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мая</w:t>
      </w:r>
      <w:r w:rsidR="004F321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2023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       №</w:t>
      </w:r>
      <w:r w:rsidR="00861A2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567F8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567F88" w:rsidRPr="00567F8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245</w:t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/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</w:t>
      </w:r>
    </w:p>
    <w:p w:rsidR="00DC5A34" w:rsidRPr="00DC5A34" w:rsidRDefault="00DC5A34" w:rsidP="00223619">
      <w:pPr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с. </w:t>
      </w:r>
      <w:proofErr w:type="gramStart"/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bookmarkStart w:id="0" w:name="_GoBack"/>
      <w:bookmarkEnd w:id="0"/>
      <w:proofErr w:type="gramEnd"/>
    </w:p>
    <w:p w:rsidR="007A7E1F" w:rsidRDefault="007A7E1F" w:rsidP="0051002D">
      <w:pPr>
        <w:pStyle w:val="41"/>
        <w:shd w:val="clear" w:color="auto" w:fill="auto"/>
        <w:ind w:right="20"/>
        <w:jc w:val="left"/>
        <w:rPr>
          <w:rStyle w:val="4"/>
          <w:b/>
          <w:bCs/>
          <w:color w:val="000000"/>
        </w:rPr>
      </w:pPr>
    </w:p>
    <w:p w:rsidR="00861A23" w:rsidRDefault="00861A23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Pr="00567F88" w:rsidRDefault="00567F88" w:rsidP="00567F88">
      <w:pPr>
        <w:framePr w:w="9485" w:h="695" w:hRule="exact" w:wrap="none" w:vAnchor="page" w:hAnchor="page" w:x="1648" w:y="5669"/>
        <w:spacing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bookmarkStart w:id="1" w:name="bookmark2"/>
      <w:r w:rsidRPr="00567F8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 окончании отопительного периода 2022-2023 годов на территории муниципального района «</w:t>
      </w:r>
      <w:proofErr w:type="spellStart"/>
      <w:r w:rsidRPr="00567F8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Улётовский</w:t>
      </w:r>
      <w:proofErr w:type="spellEnd"/>
      <w:r w:rsidRPr="00567F8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район» Забайкальского края</w:t>
      </w:r>
      <w:bookmarkEnd w:id="1"/>
    </w:p>
    <w:p w:rsidR="00567F88" w:rsidRPr="00567F88" w:rsidRDefault="00567F88" w:rsidP="00567F88">
      <w:pPr>
        <w:framePr w:w="9485" w:h="7147" w:hRule="exact" w:wrap="none" w:vAnchor="page" w:hAnchor="page" w:x="1648" w:y="6947"/>
        <w:spacing w:line="322" w:lineRule="exact"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>В связи с установлением, среднесуточных температур наружного воздуха не ниже +8</w:t>
      </w:r>
      <w:proofErr w:type="gramStart"/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°С</w:t>
      </w:r>
      <w:proofErr w:type="gramEnd"/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течение 5 суток по прогнозу гидрометцентра после 15 мая </w:t>
      </w:r>
      <w:r w:rsidRPr="00567F8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 </w:t>
      </w:r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>2023 года:</w:t>
      </w:r>
    </w:p>
    <w:p w:rsidR="00567F88" w:rsidRPr="00567F88" w:rsidRDefault="00567F88" w:rsidP="00567F88">
      <w:pPr>
        <w:framePr w:w="9485" w:h="7147" w:hRule="exact" w:wrap="none" w:vAnchor="page" w:hAnchor="page" w:x="1648" w:y="6947"/>
        <w:numPr>
          <w:ilvl w:val="0"/>
          <w:numId w:val="2"/>
        </w:numPr>
        <w:tabs>
          <w:tab w:val="left" w:pos="141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>Рекомендовать главам городского и сельских поселений, руководителям муниципальных учреждений, учреждениям и организациям всех форм собственности, расположенных на территории муниципального района «</w:t>
      </w:r>
      <w:proofErr w:type="spellStart"/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>Улётовский</w:t>
      </w:r>
      <w:proofErr w:type="spellEnd"/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район» Забайкальского края, представляющих услуги по теплоснабжению, завершить отопительный период 2022-2023 годов 20 мая 2023 года.</w:t>
      </w:r>
    </w:p>
    <w:p w:rsidR="00567F88" w:rsidRPr="00567F88" w:rsidRDefault="00567F88" w:rsidP="00567F88">
      <w:pPr>
        <w:framePr w:w="9485" w:h="7147" w:hRule="exact" w:wrap="none" w:vAnchor="page" w:hAnchor="page" w:x="1648" w:y="6947"/>
        <w:numPr>
          <w:ilvl w:val="0"/>
          <w:numId w:val="2"/>
        </w:numPr>
        <w:tabs>
          <w:tab w:val="left" w:pos="141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 понижения температуры наружного воздуха (при необходимости), разрешить включение системы отопления и продления отопительного сезона для детских дошкольных учреждений до 26 мая 2023 года.</w:t>
      </w:r>
    </w:p>
    <w:p w:rsidR="00567F88" w:rsidRPr="00567F88" w:rsidRDefault="00567F88" w:rsidP="00567F88">
      <w:pPr>
        <w:framePr w:w="9485" w:h="7147" w:hRule="exact" w:wrap="none" w:vAnchor="page" w:hAnchor="page" w:x="1648" w:y="6947"/>
        <w:numPr>
          <w:ilvl w:val="0"/>
          <w:numId w:val="2"/>
        </w:numPr>
        <w:tabs>
          <w:tab w:val="left" w:pos="141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>Признать утратившим силу постановление администрации муниципального района «</w:t>
      </w:r>
      <w:proofErr w:type="spellStart"/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>Улётовский</w:t>
      </w:r>
      <w:proofErr w:type="spellEnd"/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район» Забайкальского края от 07.09.2022 № 399/н «О начале отопительного периода 2022-2023 годов на территории муниципального района «</w:t>
      </w:r>
      <w:proofErr w:type="spellStart"/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>Улётовский</w:t>
      </w:r>
      <w:proofErr w:type="spellEnd"/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район» Забайкальского края».</w:t>
      </w:r>
    </w:p>
    <w:p w:rsidR="00567F88" w:rsidRPr="00567F88" w:rsidRDefault="00567F88" w:rsidP="00567F88">
      <w:pPr>
        <w:framePr w:w="9485" w:h="7147" w:hRule="exact" w:wrap="none" w:vAnchor="page" w:hAnchor="page" w:x="1648" w:y="6947"/>
        <w:numPr>
          <w:ilvl w:val="0"/>
          <w:numId w:val="2"/>
        </w:numPr>
        <w:tabs>
          <w:tab w:val="left" w:pos="141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Настоящее постановление официально опубликовать (обнародовать) на официальном сайте муниципального района «</w:t>
      </w:r>
      <w:proofErr w:type="spellStart"/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>Улётовский</w:t>
      </w:r>
      <w:proofErr w:type="spellEnd"/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район» в информационно-телекоммуникационной сети «Интернет» в разделе «Документы» - «Правовые акты администрации» - </w:t>
      </w:r>
      <w:hyperlink r:id="rId8" w:history="1">
        <w:r w:rsidRPr="00567F88">
          <w:rPr>
            <w:rFonts w:ascii="Times New Roman" w:eastAsia="Times New Roman" w:hAnsi="Times New Roman" w:cs="Verdana"/>
            <w:color w:val="A75E2E"/>
            <w:sz w:val="28"/>
            <w:szCs w:val="28"/>
            <w:u w:val="single"/>
            <w:lang w:val="en-US" w:eastAsia="en-US"/>
          </w:rPr>
          <w:t>https</w:t>
        </w:r>
        <w:r w:rsidRPr="00567F88">
          <w:rPr>
            <w:rFonts w:ascii="Times New Roman" w:eastAsia="Times New Roman" w:hAnsi="Times New Roman" w:cs="Verdana"/>
            <w:color w:val="A75E2E"/>
            <w:sz w:val="28"/>
            <w:szCs w:val="28"/>
            <w:u w:val="single"/>
            <w:lang w:eastAsia="en-US"/>
          </w:rPr>
          <w:t>://</w:t>
        </w:r>
        <w:proofErr w:type="spellStart"/>
        <w:r w:rsidRPr="00567F88">
          <w:rPr>
            <w:rFonts w:ascii="Times New Roman" w:eastAsia="Times New Roman" w:hAnsi="Times New Roman" w:cs="Verdana"/>
            <w:color w:val="A75E2E"/>
            <w:sz w:val="28"/>
            <w:szCs w:val="28"/>
            <w:u w:val="single"/>
            <w:lang w:val="en-US" w:eastAsia="en-US"/>
          </w:rPr>
          <w:t>uletov</w:t>
        </w:r>
        <w:proofErr w:type="spellEnd"/>
        <w:r w:rsidRPr="00567F88">
          <w:rPr>
            <w:rFonts w:ascii="Times New Roman" w:eastAsia="Times New Roman" w:hAnsi="Times New Roman" w:cs="Verdana"/>
            <w:color w:val="A75E2E"/>
            <w:sz w:val="28"/>
            <w:szCs w:val="28"/>
            <w:u w:val="single"/>
            <w:lang w:eastAsia="en-US"/>
          </w:rPr>
          <w:t>.75.</w:t>
        </w:r>
        <w:proofErr w:type="spellStart"/>
        <w:r w:rsidRPr="00567F88">
          <w:rPr>
            <w:rFonts w:ascii="Times New Roman" w:eastAsia="Times New Roman" w:hAnsi="Times New Roman" w:cs="Verdana"/>
            <w:color w:val="A75E2E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567F88">
          <w:rPr>
            <w:rFonts w:ascii="Times New Roman" w:eastAsia="Times New Roman" w:hAnsi="Times New Roman" w:cs="Verdana"/>
            <w:color w:val="A75E2E"/>
            <w:sz w:val="28"/>
            <w:szCs w:val="28"/>
            <w:u w:val="single"/>
            <w:lang w:eastAsia="en-US"/>
          </w:rPr>
          <w:t>/</w:t>
        </w:r>
      </w:hyperlink>
      <w:r w:rsidRPr="00567F88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67F88" w:rsidRDefault="00567F88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A95E36" w:rsidRDefault="00A95E36" w:rsidP="0045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3C5EDD" w:rsidRPr="003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36" w:rsidRDefault="0051002D" w:rsidP="00A9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«Улётовский район</w:t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84DE3">
        <w:rPr>
          <w:rFonts w:ascii="Times New Roman" w:hAnsi="Times New Roman" w:cs="Times New Roman"/>
          <w:sz w:val="28"/>
          <w:szCs w:val="28"/>
        </w:rPr>
        <w:t xml:space="preserve">     </w:t>
      </w:r>
      <w:r w:rsidR="00A95E36">
        <w:rPr>
          <w:rFonts w:ascii="Times New Roman" w:hAnsi="Times New Roman" w:cs="Times New Roman"/>
          <w:sz w:val="28"/>
          <w:szCs w:val="28"/>
        </w:rPr>
        <w:t>А.И.</w:t>
      </w:r>
      <w:r w:rsidR="00C1627C">
        <w:rPr>
          <w:rFonts w:ascii="Times New Roman" w:hAnsi="Times New Roman" w:cs="Times New Roman"/>
          <w:sz w:val="28"/>
          <w:szCs w:val="28"/>
        </w:rPr>
        <w:t xml:space="preserve"> </w:t>
      </w:r>
      <w:r w:rsidR="00A95E36">
        <w:rPr>
          <w:rFonts w:ascii="Times New Roman" w:hAnsi="Times New Roman" w:cs="Times New Roman"/>
          <w:sz w:val="28"/>
          <w:szCs w:val="28"/>
        </w:rPr>
        <w:t>Синкевич</w:t>
      </w:r>
    </w:p>
    <w:sectPr w:rsidR="00A95E36" w:rsidSect="0099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31352AF"/>
    <w:multiLevelType w:val="multilevel"/>
    <w:tmpl w:val="84A05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5463B"/>
    <w:rsid w:val="000600B8"/>
    <w:rsid w:val="00075A2F"/>
    <w:rsid w:val="000C7A7A"/>
    <w:rsid w:val="000D2B83"/>
    <w:rsid w:val="000E72C0"/>
    <w:rsid w:val="001F0ACA"/>
    <w:rsid w:val="00223619"/>
    <w:rsid w:val="002260BE"/>
    <w:rsid w:val="00260665"/>
    <w:rsid w:val="002853F6"/>
    <w:rsid w:val="00340B3B"/>
    <w:rsid w:val="00365723"/>
    <w:rsid w:val="003B7EFA"/>
    <w:rsid w:val="003C5EDD"/>
    <w:rsid w:val="003D214E"/>
    <w:rsid w:val="004273BC"/>
    <w:rsid w:val="00437D75"/>
    <w:rsid w:val="004571AF"/>
    <w:rsid w:val="00474DBD"/>
    <w:rsid w:val="00476248"/>
    <w:rsid w:val="004862AD"/>
    <w:rsid w:val="0048669A"/>
    <w:rsid w:val="004E5C86"/>
    <w:rsid w:val="004F3218"/>
    <w:rsid w:val="0051002D"/>
    <w:rsid w:val="00513AFA"/>
    <w:rsid w:val="00525DAE"/>
    <w:rsid w:val="005377A8"/>
    <w:rsid w:val="00544579"/>
    <w:rsid w:val="005613CB"/>
    <w:rsid w:val="00567F88"/>
    <w:rsid w:val="0061630A"/>
    <w:rsid w:val="006616DE"/>
    <w:rsid w:val="00676BAF"/>
    <w:rsid w:val="00683FF3"/>
    <w:rsid w:val="006A3F98"/>
    <w:rsid w:val="006B616D"/>
    <w:rsid w:val="006E5049"/>
    <w:rsid w:val="0076565B"/>
    <w:rsid w:val="007A7E1F"/>
    <w:rsid w:val="007B1C63"/>
    <w:rsid w:val="00861A23"/>
    <w:rsid w:val="008A4E88"/>
    <w:rsid w:val="008B58EC"/>
    <w:rsid w:val="008F1E9D"/>
    <w:rsid w:val="00903A6D"/>
    <w:rsid w:val="00982866"/>
    <w:rsid w:val="00991E61"/>
    <w:rsid w:val="00991EDF"/>
    <w:rsid w:val="009D1DA7"/>
    <w:rsid w:val="00A05ED6"/>
    <w:rsid w:val="00A84DE3"/>
    <w:rsid w:val="00A90293"/>
    <w:rsid w:val="00A95E36"/>
    <w:rsid w:val="00AD2700"/>
    <w:rsid w:val="00B26849"/>
    <w:rsid w:val="00B34F42"/>
    <w:rsid w:val="00C1627C"/>
    <w:rsid w:val="00C53930"/>
    <w:rsid w:val="00C65BF5"/>
    <w:rsid w:val="00CD1A9A"/>
    <w:rsid w:val="00D043C4"/>
    <w:rsid w:val="00D13A06"/>
    <w:rsid w:val="00D176F4"/>
    <w:rsid w:val="00D340FB"/>
    <w:rsid w:val="00D75747"/>
    <w:rsid w:val="00DC5A34"/>
    <w:rsid w:val="00E66676"/>
    <w:rsid w:val="00E83BFA"/>
    <w:rsid w:val="00EC6178"/>
    <w:rsid w:val="00F77646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155B-9984-4D68-8A50-62BE7875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2</cp:revision>
  <cp:lastPrinted>2023-05-10T04:41:00Z</cp:lastPrinted>
  <dcterms:created xsi:type="dcterms:W3CDTF">2023-05-11T04:46:00Z</dcterms:created>
  <dcterms:modified xsi:type="dcterms:W3CDTF">2023-05-11T04:46:00Z</dcterms:modified>
</cp:coreProperties>
</file>