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422" w:h="14667" w:hRule="exact" w:wrap="none" w:vAnchor="page" w:hAnchor="page" w:x="1719" w:y="1095"/>
        <w:widowControl w:val="0"/>
        <w:keepNext w:val="0"/>
        <w:keepLines w:val="0"/>
        <w:shd w:val="clear" w:color="auto" w:fill="auto"/>
        <w:bidi w:val="0"/>
        <w:spacing w:before="0" w:after="143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Читинская транспортная прокуратура разъясняет положения законодательства, регламентирующие выплату пособий по беременности и родам, ежемесячного пособия по уходу за ребенком гражданам.</w:t>
      </w:r>
    </w:p>
    <w:p>
      <w:pPr>
        <w:pStyle w:val="Style5"/>
        <w:framePr w:w="9422" w:h="14667" w:hRule="exact" w:wrap="none" w:vAnchor="page" w:hAnchor="page" w:x="1719" w:y="1095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Обязательное социальное страхование на случай временной нетрудоспособности и в связи с материнством - система создаваемых государством правовых, экономических и организационных мер, направленных на компенсацию гражданам утраченного заработка (выплат, вознаграждений) или дополнительных расходов в связи с наступлением страхового случая по обязательному социальному страхованию на случай временной нетрудоспособности и в связи с материнством.</w:t>
      </w:r>
    </w:p>
    <w:p>
      <w:pPr>
        <w:pStyle w:val="Style5"/>
        <w:framePr w:w="9422" w:h="14667" w:hRule="exact" w:wrap="none" w:vAnchor="page" w:hAnchor="page" w:x="1719" w:y="1095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Отношения между страхователем, страховщиком, а также застрахованным лицом по обязательному социальному страхованию на случай временной нетрудоспособности и в связи с материнством регулируются Федеральным законом от 29.12.2006 № 255-ФЗ «Об обязательном социальном страховании на случай временной нетрудоспособности и в связи с материнством» (далее - Закон № 255-ФЗ).</w:t>
      </w:r>
    </w:p>
    <w:p>
      <w:pPr>
        <w:pStyle w:val="Style5"/>
        <w:framePr w:w="9422" w:h="14667" w:hRule="exact" w:wrap="none" w:vAnchor="page" w:hAnchor="page" w:x="1719" w:y="1095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Исходя из положений части 1 статьи 2 Закона №255-ФЗ, обязательному социальному страхованию на случай временной нетрудоспособности и в связи с материнством подлежат в том числе граждане Российской Федерации, а также постоянно или временно проживающие на территории Российской Федерации иностранные граждане и лица без гражданства, работающие по трудовым договорам.</w:t>
      </w:r>
    </w:p>
    <w:p>
      <w:pPr>
        <w:pStyle w:val="Style5"/>
        <w:framePr w:w="9422" w:h="14667" w:hRule="exact" w:wrap="none" w:vAnchor="page" w:hAnchor="page" w:x="1719" w:y="1095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частью 1 статьи 1.4 Закона №255-ФЗ к видам страхового обеспечения относятся пособие по беременности и родам и ежемесячное пособие по уходу за ребенком.</w:t>
      </w:r>
    </w:p>
    <w:p>
      <w:pPr>
        <w:pStyle w:val="Style5"/>
        <w:framePr w:w="9422" w:h="14667" w:hRule="exact" w:wrap="none" w:vAnchor="page" w:hAnchor="page" w:x="1719" w:y="1095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Постановлением Правительства Российской Федерации от 11.09.2021 № 1540 утверждено Положение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 (далее - Положение № 1540).</w:t>
      </w:r>
    </w:p>
    <w:p>
      <w:pPr>
        <w:pStyle w:val="Style5"/>
        <w:framePr w:w="9422" w:h="14667" w:hRule="exact" w:wrap="none" w:vAnchor="page" w:hAnchor="page" w:x="1719" w:y="1095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соответствии с пунктом 5 Положения № 1540 пособия исчисляются исходя из среднего заработка застрахованного лица, рассчитанного за 2 календарных года, предшествующих году наступления временной нетрудоспособности, отпуска по беременности и родам, отпуска по уходу за ребенком, в том числе за время работы (службы, иной деятельности) у другого страхователя (других страхователей), или за иной период, указанный в пункте 7 настоящего </w:t>
      </w:r>
      <w:r>
        <w:rPr>
          <w:rStyle w:val="CharStyle7"/>
        </w:rPr>
        <w:t>Положения (далее - расчетный период).</w:t>
      </w:r>
    </w:p>
    <w:p>
      <w:pPr>
        <w:pStyle w:val="Style5"/>
        <w:framePr w:w="9422" w:h="14667" w:hRule="exact" w:wrap="none" w:vAnchor="page" w:hAnchor="page" w:x="1719" w:y="1095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Пунктом 7 Положения № 1540 предусмотрено, что в случае если в 2 календарных годах, непосредственно предшествующих году наступления временной нетрудоспособности, отпуска по беременности и родам, отпуска по уходу за ребенком, либо в одном из указанных годов застрахованное лицо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442" w:h="14349" w:hRule="exact" w:wrap="none" w:vAnchor="page" w:hAnchor="page" w:x="1710" w:y="1118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находилось в отпуске по беременности и родам и (или) в отпуске по уходу за ребенком, соответствующие календарные годы (календарный год) по заявлению застрахованного лица могут быть заменены в целях расчета среднего заработка предшествующими календарными годами (календарным годом) при условии, что это приведет к увеличению размера пособия.</w:t>
      </w:r>
    </w:p>
    <w:p>
      <w:pPr>
        <w:pStyle w:val="Style5"/>
        <w:framePr w:w="9442" w:h="14349" w:hRule="exact" w:wrap="none" w:vAnchor="page" w:hAnchor="page" w:x="1710" w:y="1118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Таким образом, по общему правилу для расчета пособия по временной нетрудоспособности берется заработная плата за 2 последних календарных года, которые предшествуют текущему году, в котором наступила временная нетрудоспособность.</w:t>
      </w:r>
    </w:p>
    <w:p>
      <w:pPr>
        <w:pStyle w:val="Style5"/>
        <w:framePr w:w="9442" w:h="14349" w:hRule="exact" w:wrap="none" w:vAnchor="page" w:hAnchor="page" w:x="1710" w:y="1118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Вместе с тем разъясняем, что в соответствии с п .7 Положения № 1540 имеется право замены календарных лет (календарного года) для произведения расчетов для назначения или выплаты пособий по беременности и родам, ежемесячного пособия по уходу за ребенком, в случае если: в два предшествующих года вы находились в отпуске по беременности и родам и (или) в отпуске по уходу за ребенком, а также если доходы за два календарных годах, непосредственно предшествующих году наступления отпуска по беременности и родам, отпуска по уходу за ребенком, приведут к увеличению размера пособия.</w:t>
      </w:r>
    </w:p>
    <w:p>
      <w:pPr>
        <w:pStyle w:val="Style5"/>
        <w:framePr w:w="9442" w:h="14349" w:hRule="exact" w:wrap="none" w:vAnchor="page" w:hAnchor="page" w:x="1710" w:y="1118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нормами Закона № 255-ФЗ пособие по беременности и родам выплачивается застрахованной женщине в размере 100 процентов среднего заработка.</w:t>
      </w:r>
    </w:p>
    <w:p>
      <w:pPr>
        <w:pStyle w:val="Style5"/>
        <w:framePr w:w="9442" w:h="14349" w:hRule="exact" w:wrap="none" w:vAnchor="page" w:hAnchor="page" w:x="1710" w:y="1118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Пункте 11 Положения № 1540 указано, что во всех случаях для исчисления пособий используется средний дневной заработок, за исключением исчисления ежемесячного пособия по уходу за ребенком в соответствии с пунктом 24 настоящего Положения.</w:t>
      </w:r>
    </w:p>
    <w:p>
      <w:pPr>
        <w:pStyle w:val="Style5"/>
        <w:framePr w:w="9442" w:h="14349" w:hRule="exact" w:wrap="none" w:vAnchor="page" w:hAnchor="page" w:x="1710" w:y="1118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Пунктом 13 Положения № 1540 регламентирован порядок расчета среднего дневного заработка.</w:t>
      </w:r>
    </w:p>
    <w:p>
      <w:pPr>
        <w:pStyle w:val="Style5"/>
        <w:framePr w:w="9442" w:h="14349" w:hRule="exact" w:wrap="none" w:vAnchor="page" w:hAnchor="page" w:x="1710" w:y="1118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Законодательством установлено, что в случае, если застрахованное лицо в период 2 календарных годов, непосредственно предшествующих году наступления временной нетрудоспособности, не имело заработка, либо если средний заработок, рассчитанный за эти периоды, в расчете за полный календарный месяц ниже минимального размера оплаты труда на день наступления страхового случая а в районах и местностях, в которых в установленном порядке применяются районные коэффициенты к заработной плате, - ниже минимального размера оплаты груда, определенного с учетом этих коэффициентов, средний заработок, исходя из которого исчисляются пособия, принимается равным минимальному размеру оплаты труда, установленному </w:t>
      </w:r>
      <w:r>
        <w:rPr>
          <w:rStyle w:val="CharStyle7"/>
        </w:rPr>
        <w:t xml:space="preserve">федеральным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законом </w:t>
      </w:r>
      <w:r>
        <w:rPr>
          <w:rStyle w:val="CharStyle7"/>
        </w:rPr>
        <w:t xml:space="preserve">на день наступления страхового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случая, а в районах и местностях, в которых в установленном порядке применяются районные коэффициенты к заработной плате, - минимальному размеру оплаты труда, определенному с учетом этих коэффициентов.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422" w:h="3935" w:hRule="exact" w:wrap="none" w:vAnchor="page" w:hAnchor="page" w:x="1719" w:y="1604"/>
        <w:widowControl w:val="0"/>
        <w:keepNext w:val="0"/>
        <w:keepLines w:val="0"/>
        <w:shd w:val="clear" w:color="auto" w:fill="auto"/>
        <w:bidi w:val="0"/>
        <w:spacing w:before="0" w:after="0" w:line="350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Ежемесячное пособие по уходу за ребенком выплачивается застрахованным лицам (матери, отцу, другим родственникам, опекунам), фактически осуществляющим уход за ребенком и находящимся в отпуске по уходу за ребенком, со дня предоставления отпуска по уходу за ребенком до достижения ребенком возраста полутора лет. Право на ежемесячное пособие по уходу за ребенком сохраняется в случае, если лицо, находящееся в отпуске по уходу за ребенком, работает на условиях неполного рабочего времени или на дому и продолжает осуществлять уход за ребенком. В случае, если уход за ребенком осуществляется одновременно несколькими лицами, право на получение ежемесячного пособия по уходу за ребенком предоставляется одному из указанных лиц.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9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7">
    <w:name w:val="Основной текст (2) + 12 pt"/>
    <w:basedOn w:val="CharStyle6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Основной текст (9)"/>
    <w:basedOn w:val="Normal"/>
    <w:link w:val="CharStyle4"/>
    <w:pPr>
      <w:widowControl w:val="0"/>
      <w:shd w:val="clear" w:color="auto" w:fill="FFFFFF"/>
      <w:jc w:val="both"/>
      <w:spacing w:after="120" w:line="35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after="180" w:line="235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