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Arial"/>
          <w:color w:val="292C2F"/>
          <w:sz w:val="24"/>
          <w:szCs w:val="24"/>
        </w:rPr>
      </w:pPr>
      <w:r w:rsidRPr="00B22A41">
        <w:rPr>
          <w:rFonts w:ascii="Inter" w:eastAsia="Calibri" w:hAnsi="Inter" w:cs="Arial"/>
          <w:color w:val="292C2F"/>
          <w:sz w:val="24"/>
          <w:szCs w:val="24"/>
        </w:rPr>
        <w:t>АЗБУКА РОСРЕЕСТРА: Кадастровый инженер</w:t>
      </w: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Arial"/>
          <w:color w:val="292C2F"/>
          <w:sz w:val="24"/>
          <w:szCs w:val="24"/>
        </w:rPr>
      </w:pPr>
    </w:p>
    <w:p w:rsidR="00B22A41" w:rsidRPr="00B22A41" w:rsidRDefault="00B22A41" w:rsidP="00B22A41">
      <w:pPr>
        <w:spacing w:after="0" w:line="240" w:lineRule="auto"/>
        <w:ind w:firstLine="567"/>
        <w:jc w:val="both"/>
        <w:rPr>
          <w:rFonts w:ascii="Inter" w:eastAsia="Calibri" w:hAnsi="Inter" w:cs="Arial"/>
          <w:color w:val="292C2F"/>
          <w:sz w:val="24"/>
          <w:szCs w:val="24"/>
        </w:rPr>
      </w:pPr>
      <w:r w:rsidRPr="00B22A41">
        <w:rPr>
          <w:rFonts w:ascii="Inter" w:eastAsia="Calibri" w:hAnsi="Inter" w:cs="Arial"/>
          <w:color w:val="292C2F"/>
          <w:sz w:val="24"/>
          <w:szCs w:val="24"/>
        </w:rPr>
        <w:t>Кадастровый инженер - лицо, являющееся членом саморегулируемой организации кадастровых инженеров, обладающее специальным правом на осуществление кадастровой деятельности по подготовке документов, содержащих необходимые сведения для осуществления государственного кадастрового учета недвижимого имущества.</w:t>
      </w:r>
    </w:p>
    <w:p w:rsidR="00B22A41" w:rsidRPr="00B22A41" w:rsidRDefault="00B22A41" w:rsidP="00B22A41">
      <w:pPr>
        <w:spacing w:after="0" w:line="240" w:lineRule="auto"/>
        <w:ind w:firstLine="567"/>
        <w:jc w:val="both"/>
        <w:rPr>
          <w:rFonts w:ascii="Inter" w:eastAsia="Calibri" w:hAnsi="Inter" w:cs="Arial"/>
          <w:color w:val="292C2F"/>
          <w:sz w:val="24"/>
          <w:szCs w:val="24"/>
        </w:rPr>
      </w:pPr>
    </w:p>
    <w:p w:rsidR="00B22A41" w:rsidRPr="00B22A41" w:rsidRDefault="00B22A41" w:rsidP="00B22A41">
      <w:pPr>
        <w:spacing w:after="0" w:line="240" w:lineRule="auto"/>
        <w:ind w:firstLine="567"/>
        <w:jc w:val="both"/>
        <w:rPr>
          <w:rFonts w:ascii="Inter" w:eastAsia="Calibri" w:hAnsi="Inter" w:cs="Arial"/>
          <w:color w:val="292C2F"/>
          <w:sz w:val="24"/>
          <w:szCs w:val="24"/>
        </w:rPr>
      </w:pPr>
      <w:r w:rsidRPr="00B22A41">
        <w:rPr>
          <w:rFonts w:ascii="Inter" w:eastAsia="Calibri" w:hAnsi="Inter" w:cs="Arial"/>
          <w:color w:val="292C2F"/>
          <w:sz w:val="24"/>
          <w:szCs w:val="24"/>
        </w:rPr>
        <w:t xml:space="preserve">Кадастровые работы выполняются кадастровым инженером на основании договора подряда, если иное не установлено законом, в результате </w:t>
      </w:r>
      <w:proofErr w:type="gramStart"/>
      <w:r w:rsidRPr="00B22A41">
        <w:rPr>
          <w:rFonts w:ascii="Inter" w:eastAsia="Calibri" w:hAnsi="Inter" w:cs="Arial"/>
          <w:color w:val="292C2F"/>
          <w:sz w:val="24"/>
          <w:szCs w:val="24"/>
        </w:rPr>
        <w:t>которых</w:t>
      </w:r>
      <w:proofErr w:type="gramEnd"/>
      <w:r w:rsidRPr="00B22A41">
        <w:rPr>
          <w:rFonts w:ascii="Inter" w:eastAsia="Calibri" w:hAnsi="Inter" w:cs="Arial"/>
          <w:color w:val="292C2F"/>
          <w:sz w:val="24"/>
          <w:szCs w:val="24"/>
        </w:rPr>
        <w:t xml:space="preserve"> оформляются для кадастрового учета межевой план, технический план или акт обследования.</w:t>
      </w:r>
    </w:p>
    <w:p w:rsidR="00B22A41" w:rsidRPr="00B22A41" w:rsidRDefault="00B22A41" w:rsidP="00B22A41">
      <w:pPr>
        <w:spacing w:after="0" w:line="240" w:lineRule="auto"/>
        <w:ind w:firstLine="567"/>
        <w:jc w:val="both"/>
        <w:rPr>
          <w:rFonts w:ascii="Inter" w:eastAsia="Calibri" w:hAnsi="Inter" w:cs="Arial"/>
          <w:color w:val="292C2F"/>
          <w:sz w:val="24"/>
          <w:szCs w:val="24"/>
        </w:rPr>
      </w:pPr>
    </w:p>
    <w:p w:rsidR="00B22A41" w:rsidRPr="00B22A41" w:rsidRDefault="00B22A41" w:rsidP="00B22A41">
      <w:pPr>
        <w:spacing w:after="0" w:line="240" w:lineRule="auto"/>
        <w:ind w:firstLine="567"/>
        <w:jc w:val="both"/>
        <w:rPr>
          <w:rFonts w:ascii="Inter" w:eastAsia="Calibri" w:hAnsi="Inter" w:cs="Arial"/>
          <w:color w:val="292C2F"/>
          <w:sz w:val="24"/>
          <w:szCs w:val="24"/>
        </w:rPr>
      </w:pPr>
      <w:r w:rsidRPr="00B22A41">
        <w:rPr>
          <w:rFonts w:ascii="Inter" w:eastAsia="Calibri" w:hAnsi="Inter" w:cs="Arial"/>
          <w:color w:val="292C2F"/>
          <w:sz w:val="24"/>
          <w:szCs w:val="24"/>
        </w:rPr>
        <w:t>Для принятия физического лица в члены саморегулируемой организации кадастровых инженеров законом установлен ряд условий, в том числе по: наличию гражданства РФ, специальной профессиональной подготовке, опыту работы и пр.</w:t>
      </w:r>
    </w:p>
    <w:p w:rsidR="00B22A41" w:rsidRPr="00B22A41" w:rsidRDefault="00B22A41" w:rsidP="00B22A41">
      <w:pPr>
        <w:spacing w:after="0" w:line="240" w:lineRule="auto"/>
        <w:ind w:firstLine="567"/>
        <w:jc w:val="both"/>
        <w:rPr>
          <w:rFonts w:ascii="Inter" w:eastAsia="Calibri" w:hAnsi="Inter" w:cs="Arial"/>
          <w:color w:val="292C2F"/>
          <w:sz w:val="24"/>
          <w:szCs w:val="24"/>
        </w:rPr>
      </w:pPr>
    </w:p>
    <w:p w:rsidR="00B22A41" w:rsidRPr="00B22A41" w:rsidRDefault="00B22A41" w:rsidP="00B22A41">
      <w:pPr>
        <w:spacing w:after="0" w:line="240" w:lineRule="auto"/>
        <w:ind w:firstLine="567"/>
        <w:jc w:val="both"/>
        <w:rPr>
          <w:rFonts w:ascii="Inter" w:eastAsia="Calibri" w:hAnsi="Inter" w:cs="Arial"/>
          <w:color w:val="292C2F"/>
          <w:sz w:val="24"/>
          <w:szCs w:val="24"/>
        </w:rPr>
      </w:pPr>
      <w:r w:rsidRPr="00B22A41">
        <w:rPr>
          <w:rFonts w:ascii="Inter" w:eastAsia="Calibri" w:hAnsi="Inter" w:cs="Arial"/>
          <w:color w:val="292C2F"/>
          <w:sz w:val="24"/>
          <w:szCs w:val="24"/>
        </w:rPr>
        <w:t xml:space="preserve">При выборе кадастрового инженера можно воспользоваться открытыми сведениями о результатах его профессиональной деятельности, которые предоставляет </w:t>
      </w:r>
      <w:proofErr w:type="spellStart"/>
      <w:r w:rsidRPr="00B22A41">
        <w:rPr>
          <w:rFonts w:ascii="Inter" w:eastAsia="Calibri" w:hAnsi="Inter" w:cs="Arial"/>
          <w:color w:val="292C2F"/>
          <w:sz w:val="24"/>
          <w:szCs w:val="24"/>
        </w:rPr>
        <w:t>Росреестр</w:t>
      </w:r>
      <w:proofErr w:type="spellEnd"/>
      <w:r w:rsidRPr="00B22A41">
        <w:rPr>
          <w:rFonts w:ascii="Inter" w:eastAsia="Calibri" w:hAnsi="Inter" w:cs="Arial"/>
          <w:color w:val="292C2F"/>
          <w:sz w:val="24"/>
          <w:szCs w:val="24"/>
        </w:rPr>
        <w:t>.</w:t>
      </w:r>
    </w:p>
    <w:p w:rsidR="00B22A41" w:rsidRPr="00B22A41" w:rsidRDefault="00B22A41" w:rsidP="00B22A41">
      <w:pPr>
        <w:spacing w:after="0" w:line="240" w:lineRule="auto"/>
        <w:ind w:firstLine="567"/>
        <w:jc w:val="both"/>
        <w:rPr>
          <w:rFonts w:ascii="Inter" w:eastAsia="Calibri" w:hAnsi="Inter" w:cs="Arial"/>
          <w:color w:val="292C2F"/>
          <w:sz w:val="24"/>
          <w:szCs w:val="24"/>
        </w:rPr>
      </w:pPr>
    </w:p>
    <w:p w:rsidR="00B22A41" w:rsidRPr="00B22A41" w:rsidRDefault="00B22A41" w:rsidP="00B22A41">
      <w:pPr>
        <w:spacing w:after="0" w:line="240" w:lineRule="auto"/>
        <w:ind w:firstLine="567"/>
        <w:jc w:val="both"/>
        <w:rPr>
          <w:rFonts w:ascii="Inter" w:eastAsia="Calibri" w:hAnsi="Inter" w:cs="Arial"/>
          <w:color w:val="292C2F"/>
          <w:sz w:val="24"/>
          <w:szCs w:val="24"/>
        </w:rPr>
      </w:pPr>
      <w:r w:rsidRPr="00B22A41">
        <w:rPr>
          <w:rFonts w:ascii="Inter" w:eastAsia="Calibri" w:hAnsi="Inter" w:cs="Arial"/>
          <w:color w:val="292C2F"/>
          <w:sz w:val="24"/>
          <w:szCs w:val="24"/>
        </w:rPr>
        <w:t>Основная информация о кадастровом инженере размещается в реестре кадастровых инженеров на </w:t>
      </w:r>
      <w:hyperlink r:id="rId5" w:history="1">
        <w:r w:rsidRPr="00B22A41">
          <w:rPr>
            <w:rFonts w:ascii="Inter" w:eastAsia="Calibri" w:hAnsi="Inter" w:cs="Arial"/>
            <w:color w:val="0563C1"/>
            <w:sz w:val="24"/>
            <w:szCs w:val="24"/>
            <w:u w:val="single"/>
          </w:rPr>
          <w:t>официальном сайте Росреестра</w:t>
        </w:r>
      </w:hyperlink>
      <w:r w:rsidRPr="00B22A41">
        <w:rPr>
          <w:rFonts w:ascii="Inter" w:eastAsia="Calibri" w:hAnsi="Inter" w:cs="Arial"/>
          <w:color w:val="292C2F"/>
          <w:sz w:val="24"/>
          <w:szCs w:val="24"/>
        </w:rPr>
        <w:t> (</w:t>
      </w:r>
      <w:hyperlink r:id="rId6" w:history="1">
        <w:r w:rsidRPr="00B22A41">
          <w:rPr>
            <w:rFonts w:ascii="Inter" w:eastAsia="Calibri" w:hAnsi="Inter" w:cs="Arial"/>
            <w:color w:val="0563C1"/>
            <w:sz w:val="24"/>
            <w:szCs w:val="24"/>
            <w:u w:val="single"/>
          </w:rPr>
          <w:t>https://rosreestr.gov.ru</w:t>
        </w:r>
      </w:hyperlink>
      <w:r w:rsidRPr="00B22A41">
        <w:rPr>
          <w:rFonts w:ascii="Inter" w:eastAsia="Calibri" w:hAnsi="Inter" w:cs="Arial"/>
          <w:color w:val="292C2F"/>
          <w:sz w:val="24"/>
          <w:szCs w:val="24"/>
        </w:rPr>
        <w:t>) в разделе Услуги и сервисы – Сервисы - Реестры саморегулируемых организаций – Реестр кадастровых инженеров и включает в себя: ФИО кадастрового инженера, квалификационный аттестат, реестровый номер, членство в саморегулируемых организациях, адрес электронной почты, дисциплинарные воздействия, результаты профессиональной деятельности и др.</w:t>
      </w:r>
    </w:p>
    <w:p w:rsidR="00B22A41" w:rsidRPr="00B22A41" w:rsidRDefault="00B22A41" w:rsidP="00B22A41">
      <w:pPr>
        <w:spacing w:after="0" w:line="240" w:lineRule="auto"/>
        <w:ind w:firstLine="567"/>
        <w:jc w:val="both"/>
        <w:rPr>
          <w:rFonts w:ascii="Inter" w:eastAsia="Calibri" w:hAnsi="Inter" w:cs="Arial"/>
          <w:color w:val="292C2F"/>
          <w:sz w:val="24"/>
          <w:szCs w:val="24"/>
        </w:rPr>
      </w:pPr>
    </w:p>
    <w:p w:rsidR="00B22A41" w:rsidRPr="00B22A41" w:rsidRDefault="00B22A41" w:rsidP="00B22A41">
      <w:pPr>
        <w:spacing w:after="0" w:line="240" w:lineRule="auto"/>
        <w:ind w:firstLine="567"/>
        <w:jc w:val="both"/>
        <w:rPr>
          <w:rFonts w:ascii="Inter" w:eastAsia="Calibri" w:hAnsi="Inter" w:cs="Arial"/>
          <w:color w:val="292C2F"/>
          <w:sz w:val="24"/>
          <w:szCs w:val="24"/>
        </w:rPr>
      </w:pPr>
      <w:r w:rsidRPr="00B22A41">
        <w:rPr>
          <w:rFonts w:ascii="Inter" w:eastAsia="Calibri" w:hAnsi="Inter" w:cs="Arial"/>
          <w:color w:val="292C2F"/>
          <w:sz w:val="24"/>
          <w:szCs w:val="24"/>
        </w:rPr>
        <w:t>- Также результаты деятельности кадастровых инженеров в Забайкальском крае в виде Рейтинга размещаются дополнительно в блоке региональной информации </w:t>
      </w:r>
      <w:hyperlink r:id="rId7" w:history="1">
        <w:r w:rsidRPr="00B22A41">
          <w:rPr>
            <w:rFonts w:ascii="Inter" w:eastAsia="Calibri" w:hAnsi="Inter" w:cs="Arial"/>
            <w:color w:val="0563C1"/>
            <w:sz w:val="24"/>
            <w:szCs w:val="24"/>
            <w:u w:val="single"/>
          </w:rPr>
          <w:t xml:space="preserve">официального сайта </w:t>
        </w:r>
        <w:proofErr w:type="spellStart"/>
        <w:r w:rsidRPr="00B22A41">
          <w:rPr>
            <w:rFonts w:ascii="Inter" w:eastAsia="Calibri" w:hAnsi="Inter" w:cs="Arial"/>
            <w:color w:val="0563C1"/>
            <w:sz w:val="24"/>
            <w:szCs w:val="24"/>
            <w:u w:val="single"/>
          </w:rPr>
          <w:t>Росреестра</w:t>
        </w:r>
        <w:proofErr w:type="spellEnd"/>
      </w:hyperlink>
      <w:r w:rsidRPr="00B22A41">
        <w:rPr>
          <w:rFonts w:ascii="Inter" w:eastAsia="Calibri" w:hAnsi="Inter" w:cs="Arial"/>
          <w:sz w:val="24"/>
          <w:szCs w:val="24"/>
        </w:rPr>
        <w:t> </w:t>
      </w:r>
      <w:r w:rsidRPr="00B22A41">
        <w:rPr>
          <w:rFonts w:ascii="Inter" w:eastAsia="Calibri" w:hAnsi="Inter" w:cs="Arial"/>
          <w:color w:val="292C2F"/>
          <w:sz w:val="24"/>
          <w:szCs w:val="24"/>
        </w:rPr>
        <w:t xml:space="preserve">(раздел Открытая служба – Статистика и аналитика – Забайкальский край – Рейтинг кадастровых инженеров), - отмечает Ольга Маркова, президент региональной Нотариальной палаты, член Общественного совета Управления </w:t>
      </w:r>
      <w:proofErr w:type="spellStart"/>
      <w:r w:rsidRPr="00B22A41">
        <w:rPr>
          <w:rFonts w:ascii="Inter" w:eastAsia="Calibri" w:hAnsi="Inter" w:cs="Arial"/>
          <w:color w:val="292C2F"/>
          <w:sz w:val="24"/>
          <w:szCs w:val="24"/>
        </w:rPr>
        <w:t>Росреестра</w:t>
      </w:r>
      <w:proofErr w:type="spellEnd"/>
      <w:r w:rsidRPr="00B22A41">
        <w:rPr>
          <w:rFonts w:ascii="Inter" w:eastAsia="Calibri" w:hAnsi="Inter" w:cs="Arial"/>
          <w:color w:val="292C2F"/>
          <w:sz w:val="24"/>
          <w:szCs w:val="24"/>
        </w:rPr>
        <w:t xml:space="preserve"> по Забайкальскому краю. </w:t>
      </w: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Arial"/>
          <w:color w:val="292C2F"/>
          <w:sz w:val="24"/>
          <w:szCs w:val="24"/>
        </w:rPr>
      </w:pPr>
    </w:p>
    <w:p w:rsidR="00B22A41" w:rsidRDefault="00B22A41" w:rsidP="00B22A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A41">
        <w:rPr>
          <w:rFonts w:ascii="Times New Roman" w:eastAsia="Times New Roman" w:hAnsi="Times New Roman" w:cs="Times New Roman"/>
          <w:sz w:val="24"/>
          <w:szCs w:val="24"/>
          <w:lang w:eastAsia="ru-RU"/>
        </w:rPr>
        <w:t>#</w:t>
      </w:r>
      <w:proofErr w:type="spellStart"/>
      <w:r w:rsidRPr="00B22A41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Росреестр</w:t>
      </w:r>
      <w:proofErr w:type="spellEnd"/>
      <w:r w:rsidRPr="00B22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#</w:t>
      </w:r>
      <w:proofErr w:type="spellStart"/>
      <w:r w:rsidRPr="00B22A41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РосреестрЧита</w:t>
      </w:r>
      <w:proofErr w:type="spellEnd"/>
      <w:r w:rsidRPr="00B22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#</w:t>
      </w:r>
      <w:proofErr w:type="spellStart"/>
      <w:r w:rsidRPr="00B22A41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РосреестрЗабайкальскийКрай</w:t>
      </w:r>
      <w:proofErr w:type="spellEnd"/>
      <w:r w:rsidRPr="00B22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#</w:t>
      </w:r>
      <w:proofErr w:type="spellStart"/>
      <w:r w:rsidRPr="00B22A4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ЗабайкальскийРосреестр</w:t>
      </w:r>
      <w:proofErr w:type="spellEnd"/>
      <w:r w:rsidRPr="00B22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#Росреестр75 #</w:t>
      </w:r>
      <w:proofErr w:type="spellStart"/>
      <w:r w:rsidRPr="00B22A41">
        <w:rPr>
          <w:rFonts w:ascii="Times New Roman" w:eastAsia="Times New Roman" w:hAnsi="Times New Roman" w:cs="Times New Roman"/>
          <w:sz w:val="24"/>
          <w:szCs w:val="24"/>
          <w:lang w:eastAsia="ru-RU"/>
        </w:rPr>
        <w:t>АзбукаРосреестра</w:t>
      </w:r>
      <w:proofErr w:type="spellEnd"/>
      <w:r w:rsidRPr="00B22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#</w:t>
      </w:r>
      <w:proofErr w:type="spellStart"/>
      <w:r w:rsidRPr="00B22A4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КадастровыйИнженер</w:t>
      </w:r>
      <w:proofErr w:type="spellEnd"/>
      <w:r w:rsidRPr="00B22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#</w:t>
      </w:r>
      <w:proofErr w:type="spellStart"/>
      <w:r w:rsidRPr="00B22A41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РосреестрРазъясняет</w:t>
      </w:r>
      <w:proofErr w:type="spellEnd"/>
    </w:p>
    <w:p w:rsidR="00B22A41" w:rsidRDefault="00B22A41" w:rsidP="00B22A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A41" w:rsidRDefault="00B22A41" w:rsidP="00B22A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A41" w:rsidRDefault="00B22A41" w:rsidP="00B22A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A41" w:rsidRDefault="00B22A41" w:rsidP="00B22A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A41" w:rsidRDefault="00B22A41" w:rsidP="00B22A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A41" w:rsidRDefault="00B22A41" w:rsidP="00B22A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A41" w:rsidRDefault="00B22A41" w:rsidP="00B22A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A41" w:rsidRDefault="00B22A41" w:rsidP="00B22A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A41" w:rsidRDefault="00B22A41" w:rsidP="00B22A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A41" w:rsidRDefault="00B22A41" w:rsidP="00B22A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A41" w:rsidRDefault="00B22A41" w:rsidP="00B22A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A41" w:rsidRDefault="00B22A41" w:rsidP="00B22A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A41" w:rsidRDefault="00B22A41" w:rsidP="00B22A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A41" w:rsidRDefault="00B22A41" w:rsidP="00B22A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A41" w:rsidRDefault="00B22A41" w:rsidP="00B22A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r w:rsidRPr="00B22A41">
        <w:rPr>
          <w:rFonts w:ascii="Inter" w:eastAsia="Calibri" w:hAnsi="Inter" w:cs="Times New Roman"/>
          <w:sz w:val="24"/>
          <w:szCs w:val="24"/>
        </w:rPr>
        <w:t>АЗБУКА РОСРЕЕСТРА: о снятии запрета с объекта недвижимости</w:t>
      </w: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r w:rsidRPr="00B22A41">
        <w:rPr>
          <w:rFonts w:ascii="Inter" w:eastAsia="Calibri" w:hAnsi="Inter" w:cs="Times New Roman"/>
          <w:sz w:val="24"/>
          <w:szCs w:val="24"/>
        </w:rPr>
        <w:t>Арест (запрет) на недвижимое имущество рискуют получить граждане, имеющие долги по различным платежам, в том числе неуплата по кредитам, алиментам, налогам, штрафам, коммунальным платежам и др.</w:t>
      </w: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r w:rsidRPr="00B22A41">
        <w:rPr>
          <w:rFonts w:ascii="Inter" w:eastAsia="Calibri" w:hAnsi="Inter" w:cs="Times New Roman"/>
          <w:sz w:val="24"/>
          <w:szCs w:val="24"/>
        </w:rPr>
        <w:t xml:space="preserve">Уполномоченные органы, наложившие арест, в том числе судебные приставы, действуя на основании судебного акта, либо акта иного уполномоченного органа, выносят постановления об аресте имущества должника. Данные акты направляются в </w:t>
      </w:r>
      <w:proofErr w:type="spellStart"/>
      <w:r w:rsidRPr="00B22A41">
        <w:rPr>
          <w:rFonts w:ascii="Inter" w:eastAsia="Calibri" w:hAnsi="Inter" w:cs="Times New Roman"/>
          <w:sz w:val="24"/>
          <w:szCs w:val="24"/>
        </w:rPr>
        <w:t>Росреестр</w:t>
      </w:r>
      <w:proofErr w:type="spellEnd"/>
      <w:r w:rsidRPr="00B22A41">
        <w:rPr>
          <w:rFonts w:ascii="Inter" w:eastAsia="Calibri" w:hAnsi="Inter" w:cs="Times New Roman"/>
          <w:sz w:val="24"/>
          <w:szCs w:val="24"/>
        </w:rPr>
        <w:t xml:space="preserve"> для внесения в ЕГРН записи об ограничении в отношении объекта недвижимого имущества.</w:t>
      </w: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r w:rsidRPr="00B22A41">
        <w:rPr>
          <w:rFonts w:ascii="Inter" w:eastAsia="Calibri" w:hAnsi="Inter" w:cs="Times New Roman"/>
          <w:sz w:val="24"/>
          <w:szCs w:val="24"/>
        </w:rPr>
        <w:t>При наличии записи об аресте в отношении недвижимого имущества государственная регистрация перехода права или иных регистрационных действий НЕВОЗМОЖНА.</w:t>
      </w: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r w:rsidRPr="00B22A41">
        <w:rPr>
          <w:rFonts w:ascii="Inter" w:eastAsia="Calibri" w:hAnsi="Inter" w:cs="Times New Roman"/>
          <w:sz w:val="24"/>
          <w:szCs w:val="24"/>
        </w:rPr>
        <w:t>Перед совершением сделки необходимо изучить выписку из ЕГРН об основных характеристиках и зарегистрированных правах на объект недвижимости.</w:t>
      </w: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r w:rsidRPr="00B22A41">
        <w:rPr>
          <w:rFonts w:ascii="Inter" w:eastAsia="Calibri" w:hAnsi="Inter" w:cs="Times New Roman"/>
          <w:sz w:val="24"/>
          <w:szCs w:val="24"/>
        </w:rPr>
        <w:t xml:space="preserve">В указанной выписке содержится информация об органе, наложившем арест, наименовании, дате и номере </w:t>
      </w:r>
      <w:proofErr w:type="gramStart"/>
      <w:r w:rsidRPr="00B22A41">
        <w:rPr>
          <w:rFonts w:ascii="Inter" w:eastAsia="Calibri" w:hAnsi="Inter" w:cs="Times New Roman"/>
          <w:sz w:val="24"/>
          <w:szCs w:val="24"/>
        </w:rPr>
        <w:t>документа</w:t>
      </w:r>
      <w:proofErr w:type="gramEnd"/>
      <w:r w:rsidRPr="00B22A41">
        <w:rPr>
          <w:rFonts w:ascii="Inter" w:eastAsia="Calibri" w:hAnsi="Inter" w:cs="Times New Roman"/>
          <w:sz w:val="24"/>
          <w:szCs w:val="24"/>
        </w:rPr>
        <w:t xml:space="preserve"> на основании которого сведения об аресте внесены в ЕГРН. Кроме того, собственник недвижимости вправе заказать копию данного документа, в котором содержатся сведения о причине наложения ограничительных мер, номере исполнительного производства.</w:t>
      </w: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r w:rsidRPr="00B22A41">
        <w:rPr>
          <w:rFonts w:ascii="Inter" w:eastAsia="Calibri" w:hAnsi="Inter" w:cs="Times New Roman"/>
          <w:sz w:val="24"/>
          <w:szCs w:val="24"/>
        </w:rPr>
        <w:t xml:space="preserve">Обладая данной информацией, собственник обращается в орган, наложивший запрет на недвижимое имущество, для вынесения акта о снятии запрета и направления данного акта в орган регистрации прав в порядке межведомственного взаимодействия. После поступления в порядке межведомственного взаимодействия в Управление </w:t>
      </w:r>
      <w:proofErr w:type="spellStart"/>
      <w:r w:rsidRPr="00B22A41">
        <w:rPr>
          <w:rFonts w:ascii="Inter" w:eastAsia="Calibri" w:hAnsi="Inter" w:cs="Times New Roman"/>
          <w:sz w:val="24"/>
          <w:szCs w:val="24"/>
        </w:rPr>
        <w:t>Росреестра</w:t>
      </w:r>
      <w:proofErr w:type="spellEnd"/>
      <w:r w:rsidRPr="00B22A41">
        <w:rPr>
          <w:rFonts w:ascii="Inter" w:eastAsia="Calibri" w:hAnsi="Inter" w:cs="Times New Roman"/>
          <w:sz w:val="24"/>
          <w:szCs w:val="24"/>
        </w:rPr>
        <w:t xml:space="preserve"> по Забайкальскому краю документа об отмене ареста запись в ЕГРН о государственной регистрации ареста погашается.</w:t>
      </w: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r w:rsidRPr="00B22A41">
        <w:rPr>
          <w:rFonts w:ascii="Inter" w:eastAsia="Calibri" w:hAnsi="Inter" w:cs="Times New Roman"/>
          <w:sz w:val="24"/>
          <w:szCs w:val="24"/>
        </w:rPr>
        <w:t xml:space="preserve">Запись о запрете погашается в течение трех рабочих дней </w:t>
      </w:r>
      <w:proofErr w:type="gramStart"/>
      <w:r w:rsidRPr="00B22A41">
        <w:rPr>
          <w:rFonts w:ascii="Inter" w:eastAsia="Calibri" w:hAnsi="Inter" w:cs="Times New Roman"/>
          <w:sz w:val="24"/>
          <w:szCs w:val="24"/>
        </w:rPr>
        <w:t>с даты поступления</w:t>
      </w:r>
      <w:proofErr w:type="gramEnd"/>
      <w:r w:rsidRPr="00B22A41">
        <w:rPr>
          <w:rFonts w:ascii="Inter" w:eastAsia="Calibri" w:hAnsi="Inter" w:cs="Times New Roman"/>
          <w:sz w:val="24"/>
          <w:szCs w:val="24"/>
        </w:rPr>
        <w:t xml:space="preserve"> в орган регистрации прав судебного акта или акта уполномоченного органа о снятии ареста.</w:t>
      </w: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r w:rsidRPr="00B22A41">
        <w:rPr>
          <w:rFonts w:ascii="Inter" w:eastAsia="Calibri" w:hAnsi="Inter" w:cs="Times New Roman"/>
          <w:sz w:val="24"/>
          <w:szCs w:val="24"/>
        </w:rPr>
        <w:t>#</w:t>
      </w:r>
      <w:proofErr w:type="spellStart"/>
      <w:r w:rsidRPr="00B22A41">
        <w:rPr>
          <w:rFonts w:ascii="Inter" w:eastAsia="Calibri" w:hAnsi="Inter" w:cs="Times New Roman"/>
          <w:sz w:val="24"/>
          <w:szCs w:val="24"/>
        </w:rPr>
        <w:t>Росреестр</w:t>
      </w:r>
      <w:proofErr w:type="spellEnd"/>
      <w:r w:rsidRPr="00B22A41">
        <w:rPr>
          <w:rFonts w:ascii="Inter" w:eastAsia="Calibri" w:hAnsi="Inter" w:cs="Times New Roman"/>
          <w:sz w:val="24"/>
          <w:szCs w:val="24"/>
        </w:rPr>
        <w:t xml:space="preserve"> #</w:t>
      </w:r>
      <w:proofErr w:type="spellStart"/>
      <w:r w:rsidRPr="00B22A41">
        <w:rPr>
          <w:rFonts w:ascii="Inter" w:eastAsia="Calibri" w:hAnsi="Inter" w:cs="Times New Roman"/>
          <w:sz w:val="24"/>
          <w:szCs w:val="24"/>
        </w:rPr>
        <w:t>РосреестрЧита</w:t>
      </w:r>
      <w:proofErr w:type="spellEnd"/>
      <w:r w:rsidRPr="00B22A41">
        <w:rPr>
          <w:rFonts w:ascii="Inter" w:eastAsia="Calibri" w:hAnsi="Inter" w:cs="Times New Roman"/>
          <w:sz w:val="24"/>
          <w:szCs w:val="24"/>
        </w:rPr>
        <w:t xml:space="preserve"> #</w:t>
      </w:r>
      <w:proofErr w:type="spellStart"/>
      <w:r w:rsidRPr="00B22A41">
        <w:rPr>
          <w:rFonts w:ascii="Inter" w:eastAsia="Calibri" w:hAnsi="Inter" w:cs="Times New Roman"/>
          <w:sz w:val="24"/>
          <w:szCs w:val="24"/>
        </w:rPr>
        <w:t>РосреестрЗабайкальскийКрай</w:t>
      </w:r>
      <w:proofErr w:type="spellEnd"/>
      <w:r w:rsidRPr="00B22A41">
        <w:rPr>
          <w:rFonts w:ascii="Inter" w:eastAsia="Calibri" w:hAnsi="Inter" w:cs="Times New Roman"/>
          <w:sz w:val="24"/>
          <w:szCs w:val="24"/>
        </w:rPr>
        <w:t xml:space="preserve"> #</w:t>
      </w:r>
      <w:proofErr w:type="spellStart"/>
      <w:r w:rsidRPr="00B22A41">
        <w:rPr>
          <w:rFonts w:ascii="Inter" w:eastAsia="Calibri" w:hAnsi="Inter" w:cs="Times New Roman"/>
          <w:sz w:val="24"/>
          <w:szCs w:val="24"/>
        </w:rPr>
        <w:t>ЗабайкальскийРосреестр</w:t>
      </w:r>
      <w:proofErr w:type="spellEnd"/>
      <w:r w:rsidRPr="00B22A41">
        <w:rPr>
          <w:rFonts w:ascii="Inter" w:eastAsia="Calibri" w:hAnsi="Inter" w:cs="Times New Roman"/>
          <w:sz w:val="24"/>
          <w:szCs w:val="24"/>
        </w:rPr>
        <w:t xml:space="preserve"> #Росреестр75 #</w:t>
      </w:r>
      <w:proofErr w:type="spellStart"/>
      <w:r w:rsidRPr="00B22A41">
        <w:rPr>
          <w:rFonts w:ascii="Inter" w:eastAsia="Calibri" w:hAnsi="Inter" w:cs="Times New Roman"/>
          <w:sz w:val="24"/>
          <w:szCs w:val="24"/>
        </w:rPr>
        <w:t>Госуслуги</w:t>
      </w:r>
      <w:proofErr w:type="spellEnd"/>
      <w:r w:rsidRPr="00B22A41">
        <w:rPr>
          <w:rFonts w:ascii="Inter" w:eastAsia="Calibri" w:hAnsi="Inter" w:cs="Times New Roman"/>
          <w:sz w:val="24"/>
          <w:szCs w:val="24"/>
        </w:rPr>
        <w:t xml:space="preserve"> #Недвижимость #</w:t>
      </w:r>
      <w:proofErr w:type="spellStart"/>
      <w:r w:rsidRPr="00B22A41">
        <w:rPr>
          <w:rFonts w:ascii="Inter" w:eastAsia="Calibri" w:hAnsi="Inter" w:cs="Times New Roman"/>
          <w:sz w:val="24"/>
          <w:szCs w:val="24"/>
        </w:rPr>
        <w:t>АрестИмущества</w:t>
      </w:r>
      <w:proofErr w:type="spellEnd"/>
      <w:r w:rsidRPr="00B22A41">
        <w:rPr>
          <w:rFonts w:ascii="Inter" w:eastAsia="Calibri" w:hAnsi="Inter" w:cs="Times New Roman"/>
          <w:sz w:val="24"/>
          <w:szCs w:val="24"/>
        </w:rPr>
        <w:t xml:space="preserve"> #</w:t>
      </w:r>
      <w:proofErr w:type="spellStart"/>
      <w:r w:rsidRPr="00B22A41">
        <w:rPr>
          <w:rFonts w:ascii="Inter" w:eastAsia="Calibri" w:hAnsi="Inter" w:cs="Times New Roman"/>
          <w:sz w:val="24"/>
          <w:szCs w:val="24"/>
        </w:rPr>
        <w:t>РосреестрРазъясняет</w:t>
      </w:r>
      <w:proofErr w:type="spellEnd"/>
    </w:p>
    <w:p w:rsid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r w:rsidRPr="00B22A41">
        <w:rPr>
          <w:rFonts w:ascii="Inter" w:eastAsia="Calibri" w:hAnsi="Inter" w:cs="Times New Roman"/>
          <w:sz w:val="24"/>
          <w:szCs w:val="24"/>
        </w:rPr>
        <w:t>АЗБУКА РОСРЕЕСТРА: арбитражный управляющий</w:t>
      </w: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r w:rsidRPr="00B22A41">
        <w:rPr>
          <w:rFonts w:ascii="Inter" w:eastAsia="Calibri" w:hAnsi="Inter" w:cs="Times New Roman"/>
          <w:sz w:val="24"/>
          <w:szCs w:val="24"/>
        </w:rPr>
        <w:t xml:space="preserve">Арбитражный управляющий - достаточно молодая профессия. Она появилась в РФ в 1992 году. </w:t>
      </w: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r w:rsidRPr="00B22A41">
        <w:rPr>
          <w:rFonts w:ascii="Inter" w:eastAsia="Calibri" w:hAnsi="Inter" w:cs="Times New Roman"/>
          <w:sz w:val="24"/>
          <w:szCs w:val="24"/>
        </w:rPr>
        <w:t xml:space="preserve">Рождение этого юридического направления было вызвано быстрым становлением частного предпринимательства, которое неминуемо сопровождалось многочисленными банкротствами. Для решения возникающих острых проблем потребовались специалисты нового профиля - арбитражные управляющие. В их ведении оказались дела о банкротстве. </w:t>
      </w: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r w:rsidRPr="00B22A41">
        <w:rPr>
          <w:rFonts w:ascii="Inter" w:eastAsia="Calibri" w:hAnsi="Inter" w:cs="Times New Roman"/>
          <w:sz w:val="24"/>
          <w:szCs w:val="24"/>
        </w:rPr>
        <w:t xml:space="preserve">Арбитражный управляющий - это всегда участник кризисной ситуации. </w:t>
      </w: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r w:rsidRPr="00B22A41">
        <w:rPr>
          <w:rFonts w:ascii="Inter" w:eastAsia="Calibri" w:hAnsi="Inter" w:cs="Times New Roman"/>
          <w:sz w:val="24"/>
          <w:szCs w:val="24"/>
        </w:rPr>
        <w:t xml:space="preserve">Его задача – обеспечивать правильность исполнения закона: вывести бизнес на должный уровень прибыли, переоценивая фонды и активы предприятия, оценивая возможность восстановления работоспособности, следить за соблюдением интересов всех, кто заинтересован в сохранении бизнеса, либо, в случае банкротства, соблюсти все законные интересы кредиторов. Решение арбитражного управляющего является окончательным. </w:t>
      </w: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r w:rsidRPr="00B22A41">
        <w:rPr>
          <w:rFonts w:ascii="Inter" w:eastAsia="Calibri" w:hAnsi="Inter" w:cs="Times New Roman"/>
          <w:sz w:val="24"/>
          <w:szCs w:val="24"/>
        </w:rPr>
        <w:t xml:space="preserve">- Сегодня в России работает более 20 тысяч арбитражных управляющих, объединенных в 40 саморегулируемых организаций. В Забайкальском крае свою профессиональную деятельность осуществляют порядка 20 арбитражных управляющих, - отмечает Сергей Новиченко, руководитель направления по работе со средним и малым бизнесом Банк «ФК Открытие», член Общественного совета Управления </w:t>
      </w:r>
      <w:proofErr w:type="spellStart"/>
      <w:r w:rsidRPr="00B22A41">
        <w:rPr>
          <w:rFonts w:ascii="Inter" w:eastAsia="Calibri" w:hAnsi="Inter" w:cs="Times New Roman"/>
          <w:sz w:val="24"/>
          <w:szCs w:val="24"/>
        </w:rPr>
        <w:t>Росреестра</w:t>
      </w:r>
      <w:proofErr w:type="spellEnd"/>
      <w:r w:rsidRPr="00B22A41">
        <w:rPr>
          <w:rFonts w:ascii="Inter" w:eastAsia="Calibri" w:hAnsi="Inter" w:cs="Times New Roman"/>
          <w:sz w:val="24"/>
          <w:szCs w:val="24"/>
        </w:rPr>
        <w:t xml:space="preserve"> по Забайкальскому краю.</w:t>
      </w: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  <w:u w:val="single"/>
        </w:rPr>
      </w:pPr>
      <w:r w:rsidRPr="00B22A41">
        <w:rPr>
          <w:rFonts w:ascii="Inter" w:eastAsia="Calibri" w:hAnsi="Inter" w:cs="Times New Roman"/>
          <w:sz w:val="24"/>
          <w:szCs w:val="24"/>
        </w:rPr>
        <w:t>#</w:t>
      </w:r>
      <w:proofErr w:type="spellStart"/>
      <w:r w:rsidRPr="00B22A41">
        <w:rPr>
          <w:rFonts w:ascii="Inter" w:eastAsia="Calibri" w:hAnsi="Inter" w:cs="Times New Roman"/>
          <w:sz w:val="24"/>
          <w:szCs w:val="24"/>
        </w:rPr>
        <w:t>Росреестр</w:t>
      </w:r>
      <w:proofErr w:type="spellEnd"/>
      <w:r w:rsidRPr="00B22A41">
        <w:rPr>
          <w:rFonts w:ascii="Inter" w:eastAsia="Calibri" w:hAnsi="Inter" w:cs="Times New Roman"/>
          <w:sz w:val="24"/>
          <w:szCs w:val="24"/>
        </w:rPr>
        <w:t xml:space="preserve"> #</w:t>
      </w:r>
      <w:proofErr w:type="spellStart"/>
      <w:r w:rsidRPr="00B22A41">
        <w:rPr>
          <w:rFonts w:ascii="Inter" w:eastAsia="Calibri" w:hAnsi="Inter" w:cs="Times New Roman"/>
          <w:sz w:val="24"/>
          <w:szCs w:val="24"/>
        </w:rPr>
        <w:t>РосреестрЧита</w:t>
      </w:r>
      <w:proofErr w:type="spellEnd"/>
      <w:r w:rsidRPr="00B22A41">
        <w:rPr>
          <w:rFonts w:ascii="Inter" w:eastAsia="Calibri" w:hAnsi="Inter" w:cs="Times New Roman"/>
          <w:sz w:val="24"/>
          <w:szCs w:val="24"/>
        </w:rPr>
        <w:t xml:space="preserve"> #</w:t>
      </w:r>
      <w:proofErr w:type="spellStart"/>
      <w:r w:rsidRPr="00B22A41">
        <w:rPr>
          <w:rFonts w:ascii="Inter" w:eastAsia="Calibri" w:hAnsi="Inter" w:cs="Times New Roman"/>
          <w:sz w:val="24"/>
          <w:szCs w:val="24"/>
        </w:rPr>
        <w:t>РосреестрЗабайкальскийКрай</w:t>
      </w:r>
      <w:proofErr w:type="spellEnd"/>
      <w:r w:rsidRPr="00B22A41">
        <w:rPr>
          <w:rFonts w:ascii="Inter" w:eastAsia="Calibri" w:hAnsi="Inter" w:cs="Times New Roman"/>
          <w:sz w:val="24"/>
          <w:szCs w:val="24"/>
        </w:rPr>
        <w:t xml:space="preserve"> #</w:t>
      </w:r>
      <w:proofErr w:type="spellStart"/>
      <w:r w:rsidRPr="00B22A41">
        <w:rPr>
          <w:rFonts w:ascii="Inter" w:eastAsia="Calibri" w:hAnsi="Inter" w:cs="Times New Roman"/>
          <w:sz w:val="24"/>
          <w:szCs w:val="24"/>
        </w:rPr>
        <w:t>ЗабайкальскийРосреестр</w:t>
      </w:r>
      <w:proofErr w:type="spellEnd"/>
      <w:r w:rsidRPr="00B22A41">
        <w:rPr>
          <w:rFonts w:ascii="Inter" w:eastAsia="Calibri" w:hAnsi="Inter" w:cs="Times New Roman"/>
          <w:sz w:val="24"/>
          <w:szCs w:val="24"/>
        </w:rPr>
        <w:t xml:space="preserve"> #Росреестр75 </w:t>
      </w:r>
      <w:hyperlink r:id="rId8" w:history="1">
        <w:r w:rsidRPr="00B22A41">
          <w:rPr>
            <w:rStyle w:val="a3"/>
            <w:rFonts w:ascii="Inter" w:eastAsia="Calibri" w:hAnsi="Inter" w:cs="Times New Roman"/>
            <w:sz w:val="24"/>
            <w:szCs w:val="24"/>
          </w:rPr>
          <w:t>#Росреестру15Лет</w:t>
        </w:r>
      </w:hyperlink>
      <w:r w:rsidRPr="00B22A41">
        <w:rPr>
          <w:rFonts w:ascii="Inter" w:eastAsia="Calibri" w:hAnsi="Inter" w:cs="Times New Roman"/>
          <w:sz w:val="24"/>
          <w:szCs w:val="24"/>
        </w:rPr>
        <w:t xml:space="preserve"> </w:t>
      </w:r>
      <w:hyperlink r:id="rId9" w:history="1">
        <w:r w:rsidRPr="00B22A41">
          <w:rPr>
            <w:rStyle w:val="a3"/>
            <w:rFonts w:ascii="Inter" w:eastAsia="Calibri" w:hAnsi="Inter" w:cs="Times New Roman"/>
            <w:sz w:val="24"/>
            <w:szCs w:val="24"/>
          </w:rPr>
          <w:t>#</w:t>
        </w:r>
        <w:proofErr w:type="spellStart"/>
        <w:r w:rsidRPr="00B22A41">
          <w:rPr>
            <w:rStyle w:val="a3"/>
            <w:rFonts w:ascii="Inter" w:eastAsia="Calibri" w:hAnsi="Inter" w:cs="Times New Roman"/>
            <w:sz w:val="24"/>
            <w:szCs w:val="24"/>
          </w:rPr>
          <w:t>МесяцСаморегулируемыхорганизаций</w:t>
        </w:r>
        <w:proofErr w:type="spellEnd"/>
      </w:hyperlink>
      <w:r w:rsidRPr="00B22A41">
        <w:rPr>
          <w:rFonts w:ascii="Inter" w:eastAsia="Calibri" w:hAnsi="Inter" w:cs="Times New Roman"/>
          <w:sz w:val="24"/>
          <w:szCs w:val="24"/>
        </w:rPr>
        <w:t xml:space="preserve"> </w:t>
      </w:r>
      <w:hyperlink r:id="rId10" w:history="1">
        <w:r w:rsidRPr="00B22A41">
          <w:rPr>
            <w:rStyle w:val="a3"/>
            <w:rFonts w:ascii="Inter" w:eastAsia="Calibri" w:hAnsi="Inter" w:cs="Times New Roman"/>
            <w:sz w:val="24"/>
            <w:szCs w:val="24"/>
          </w:rPr>
          <w:t>#</w:t>
        </w:r>
        <w:proofErr w:type="spellStart"/>
        <w:r w:rsidRPr="00B22A41">
          <w:rPr>
            <w:rStyle w:val="a3"/>
            <w:rFonts w:ascii="Inter" w:eastAsia="Calibri" w:hAnsi="Inter" w:cs="Times New Roman"/>
            <w:sz w:val="24"/>
            <w:szCs w:val="24"/>
          </w:rPr>
          <w:t>СРосреестромДляЛюдей</w:t>
        </w:r>
        <w:proofErr w:type="spellEnd"/>
      </w:hyperlink>
    </w:p>
    <w:p w:rsid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r w:rsidRPr="00B22A41">
        <w:rPr>
          <w:rFonts w:ascii="Inter" w:eastAsia="Calibri" w:hAnsi="Inter" w:cs="Times New Roman"/>
          <w:sz w:val="24"/>
          <w:szCs w:val="24"/>
        </w:rPr>
        <w:t xml:space="preserve">АЗБУКА РОСРЕЕСТРА: «Дачная амнистия» </w:t>
      </w: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bCs/>
          <w:i/>
          <w:sz w:val="24"/>
          <w:szCs w:val="24"/>
        </w:rPr>
      </w:pP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r w:rsidRPr="00B22A41">
        <w:rPr>
          <w:rFonts w:ascii="Inter" w:eastAsia="Calibri" w:hAnsi="Inter" w:cs="Times New Roman"/>
          <w:sz w:val="24"/>
          <w:szCs w:val="24"/>
        </w:rPr>
        <w:t xml:space="preserve">Специалисты Управления </w:t>
      </w:r>
      <w:proofErr w:type="spellStart"/>
      <w:r w:rsidRPr="00B22A41">
        <w:rPr>
          <w:rFonts w:ascii="Inter" w:eastAsia="Calibri" w:hAnsi="Inter" w:cs="Times New Roman"/>
          <w:sz w:val="24"/>
          <w:szCs w:val="24"/>
        </w:rPr>
        <w:t>Росреестра</w:t>
      </w:r>
      <w:proofErr w:type="spellEnd"/>
      <w:r w:rsidRPr="00B22A41">
        <w:rPr>
          <w:rFonts w:ascii="Inter" w:eastAsia="Calibri" w:hAnsi="Inter" w:cs="Times New Roman"/>
          <w:sz w:val="24"/>
          <w:szCs w:val="24"/>
        </w:rPr>
        <w:t xml:space="preserve"> по Забайкальскому краю информируют, что «Дачной амнистией» называется упрощенный порядок оформления прав граждан на определенные объекты недвижимого имущества. «Дачная амнистия» распространяется, в том числе на земельные участки.</w:t>
      </w: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r w:rsidRPr="00B22A41">
        <w:rPr>
          <w:rFonts w:ascii="Inter" w:eastAsia="Calibri" w:hAnsi="Inter" w:cs="Times New Roman"/>
          <w:sz w:val="24"/>
          <w:szCs w:val="24"/>
        </w:rPr>
        <w:t xml:space="preserve">Земельный участок, подпадающий под действие «дачной амнистии», должен отвечать в совокупности следующим признакам: </w:t>
      </w: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r w:rsidRPr="00B22A41">
        <w:rPr>
          <w:rFonts w:ascii="Inter" w:eastAsia="Calibri" w:hAnsi="Inter" w:cs="Times New Roman"/>
          <w:sz w:val="24"/>
          <w:szCs w:val="24"/>
        </w:rPr>
        <w:t xml:space="preserve">1) </w:t>
      </w:r>
      <w:proofErr w:type="gramStart"/>
      <w:r w:rsidRPr="00B22A41">
        <w:rPr>
          <w:rFonts w:ascii="Inter" w:eastAsia="Calibri" w:hAnsi="Inter" w:cs="Times New Roman"/>
          <w:sz w:val="24"/>
          <w:szCs w:val="24"/>
        </w:rPr>
        <w:t>предоставлен</w:t>
      </w:r>
      <w:proofErr w:type="gramEnd"/>
      <w:r w:rsidRPr="00B22A41">
        <w:rPr>
          <w:rFonts w:ascii="Inter" w:eastAsia="Calibri" w:hAnsi="Inter" w:cs="Times New Roman"/>
          <w:sz w:val="24"/>
          <w:szCs w:val="24"/>
        </w:rPr>
        <w:t xml:space="preserve"> гражданину до введения Земельного Кодекса Российской Федерации (до 30.10.2001 года); </w:t>
      </w: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r w:rsidRPr="00B22A41">
        <w:rPr>
          <w:rFonts w:ascii="Inter" w:eastAsia="Calibri" w:hAnsi="Inter" w:cs="Times New Roman"/>
          <w:sz w:val="24"/>
          <w:szCs w:val="24"/>
        </w:rPr>
        <w:t xml:space="preserve">2) иметь один из следующих видов разрешенного использования: </w:t>
      </w: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r w:rsidRPr="00B22A41">
        <w:rPr>
          <w:rFonts w:ascii="Inter" w:eastAsia="Calibri" w:hAnsi="Inter" w:cs="Times New Roman"/>
          <w:sz w:val="24"/>
          <w:szCs w:val="24"/>
        </w:rPr>
        <w:t xml:space="preserve">- для ведения личного подсобного хозяйства; </w:t>
      </w: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r w:rsidRPr="00B22A41">
        <w:rPr>
          <w:rFonts w:ascii="Inter" w:eastAsia="Calibri" w:hAnsi="Inter" w:cs="Times New Roman"/>
          <w:sz w:val="24"/>
          <w:szCs w:val="24"/>
        </w:rPr>
        <w:t xml:space="preserve">- для ведения огородничества; </w:t>
      </w: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r w:rsidRPr="00B22A41">
        <w:rPr>
          <w:rFonts w:ascii="Inter" w:eastAsia="Calibri" w:hAnsi="Inter" w:cs="Times New Roman"/>
          <w:sz w:val="24"/>
          <w:szCs w:val="24"/>
        </w:rPr>
        <w:t xml:space="preserve">- для ведения садоводства; </w:t>
      </w: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r w:rsidRPr="00B22A41">
        <w:rPr>
          <w:rFonts w:ascii="Inter" w:eastAsia="Calibri" w:hAnsi="Inter" w:cs="Times New Roman"/>
          <w:sz w:val="24"/>
          <w:szCs w:val="24"/>
        </w:rPr>
        <w:t xml:space="preserve">- для индивидуального гаражного строительства; </w:t>
      </w: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r w:rsidRPr="00B22A41">
        <w:rPr>
          <w:rFonts w:ascii="Inter" w:eastAsia="Calibri" w:hAnsi="Inter" w:cs="Times New Roman"/>
          <w:sz w:val="24"/>
          <w:szCs w:val="24"/>
        </w:rPr>
        <w:t xml:space="preserve">- для индивидуального жилищного строительства; </w:t>
      </w: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r w:rsidRPr="00B22A41">
        <w:rPr>
          <w:rFonts w:ascii="Inter" w:eastAsia="Calibri" w:hAnsi="Inter" w:cs="Times New Roman"/>
          <w:sz w:val="24"/>
          <w:szCs w:val="24"/>
        </w:rPr>
        <w:t xml:space="preserve">3) принадлежать гражданину на одном из видов права: </w:t>
      </w: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r w:rsidRPr="00B22A41">
        <w:rPr>
          <w:rFonts w:ascii="Inter" w:eastAsia="Calibri" w:hAnsi="Inter" w:cs="Times New Roman"/>
          <w:sz w:val="24"/>
          <w:szCs w:val="24"/>
        </w:rPr>
        <w:t xml:space="preserve">- </w:t>
      </w:r>
      <w:proofErr w:type="gramStart"/>
      <w:r w:rsidRPr="00B22A41">
        <w:rPr>
          <w:rFonts w:ascii="Inter" w:eastAsia="Calibri" w:hAnsi="Inter" w:cs="Times New Roman"/>
          <w:sz w:val="24"/>
          <w:szCs w:val="24"/>
        </w:rPr>
        <w:t>праве</w:t>
      </w:r>
      <w:proofErr w:type="gramEnd"/>
      <w:r w:rsidRPr="00B22A41">
        <w:rPr>
          <w:rFonts w:ascii="Inter" w:eastAsia="Calibri" w:hAnsi="Inter" w:cs="Times New Roman"/>
          <w:sz w:val="24"/>
          <w:szCs w:val="24"/>
        </w:rPr>
        <w:t xml:space="preserve"> собственности; </w:t>
      </w: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r w:rsidRPr="00B22A41">
        <w:rPr>
          <w:rFonts w:ascii="Inter" w:eastAsia="Calibri" w:hAnsi="Inter" w:cs="Times New Roman"/>
          <w:sz w:val="24"/>
          <w:szCs w:val="24"/>
        </w:rPr>
        <w:t xml:space="preserve">- </w:t>
      </w:r>
      <w:proofErr w:type="gramStart"/>
      <w:r w:rsidRPr="00B22A41">
        <w:rPr>
          <w:rFonts w:ascii="Inter" w:eastAsia="Calibri" w:hAnsi="Inter" w:cs="Times New Roman"/>
          <w:sz w:val="24"/>
          <w:szCs w:val="24"/>
        </w:rPr>
        <w:t>праве</w:t>
      </w:r>
      <w:proofErr w:type="gramEnd"/>
      <w:r w:rsidRPr="00B22A41">
        <w:rPr>
          <w:rFonts w:ascii="Inter" w:eastAsia="Calibri" w:hAnsi="Inter" w:cs="Times New Roman"/>
          <w:sz w:val="24"/>
          <w:szCs w:val="24"/>
        </w:rPr>
        <w:t xml:space="preserve"> пожизненного наследуемого владения; </w:t>
      </w: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r w:rsidRPr="00B22A41">
        <w:rPr>
          <w:rFonts w:ascii="Inter" w:eastAsia="Calibri" w:hAnsi="Inter" w:cs="Times New Roman"/>
          <w:sz w:val="24"/>
          <w:szCs w:val="24"/>
        </w:rPr>
        <w:t xml:space="preserve">- </w:t>
      </w:r>
      <w:proofErr w:type="gramStart"/>
      <w:r w:rsidRPr="00B22A41">
        <w:rPr>
          <w:rFonts w:ascii="Inter" w:eastAsia="Calibri" w:hAnsi="Inter" w:cs="Times New Roman"/>
          <w:sz w:val="24"/>
          <w:szCs w:val="24"/>
        </w:rPr>
        <w:t>праве</w:t>
      </w:r>
      <w:proofErr w:type="gramEnd"/>
      <w:r w:rsidRPr="00B22A41">
        <w:rPr>
          <w:rFonts w:ascii="Inter" w:eastAsia="Calibri" w:hAnsi="Inter" w:cs="Times New Roman"/>
          <w:sz w:val="24"/>
          <w:szCs w:val="24"/>
        </w:rPr>
        <w:t xml:space="preserve"> постоянного (бессрочного) пользования; </w:t>
      </w: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r w:rsidRPr="00B22A41">
        <w:rPr>
          <w:rFonts w:ascii="Inter" w:eastAsia="Calibri" w:hAnsi="Inter" w:cs="Times New Roman"/>
          <w:sz w:val="24"/>
          <w:szCs w:val="24"/>
        </w:rPr>
        <w:t>-в акте (свидетельстве) не указано право, на котором предоставлен земельный участок.</w:t>
      </w: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r w:rsidRPr="00B22A41">
        <w:rPr>
          <w:rFonts w:ascii="Inter" w:eastAsia="Calibri" w:hAnsi="Inter" w:cs="Times New Roman"/>
          <w:sz w:val="24"/>
          <w:szCs w:val="24"/>
        </w:rPr>
        <w:t xml:space="preserve"> </w:t>
      </w: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r w:rsidRPr="00B22A41">
        <w:rPr>
          <w:rFonts w:ascii="Inter" w:eastAsia="Calibri" w:hAnsi="Inter" w:cs="Times New Roman"/>
          <w:sz w:val="24"/>
          <w:szCs w:val="24"/>
        </w:rPr>
        <w:t xml:space="preserve">Государственная регистрация права собственности на земельные участки осуществляется на основании следующих документов: </w:t>
      </w: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r w:rsidRPr="00B22A41">
        <w:rPr>
          <w:rFonts w:ascii="Inter" w:eastAsia="Calibri" w:hAnsi="Inter" w:cs="Times New Roman"/>
          <w:sz w:val="24"/>
          <w:szCs w:val="24"/>
        </w:rPr>
        <w:t>-акта о предоставлении гражданину земельного участка;</w:t>
      </w: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r w:rsidRPr="00B22A41">
        <w:rPr>
          <w:rFonts w:ascii="Inter" w:eastAsia="Calibri" w:hAnsi="Inter" w:cs="Times New Roman"/>
          <w:sz w:val="24"/>
          <w:szCs w:val="24"/>
        </w:rPr>
        <w:t>-акта (свидетельство) о праве гражданина на земельный участок;</w:t>
      </w: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r w:rsidRPr="00B22A41">
        <w:rPr>
          <w:rFonts w:ascii="Inter" w:eastAsia="Calibri" w:hAnsi="Inter" w:cs="Times New Roman"/>
          <w:sz w:val="24"/>
          <w:szCs w:val="24"/>
        </w:rPr>
        <w:t xml:space="preserve">-выдаваемой органом местного самоуправления выписки из </w:t>
      </w:r>
      <w:proofErr w:type="spellStart"/>
      <w:r w:rsidRPr="00B22A41">
        <w:rPr>
          <w:rFonts w:ascii="Inter" w:eastAsia="Calibri" w:hAnsi="Inter" w:cs="Times New Roman"/>
          <w:sz w:val="24"/>
          <w:szCs w:val="24"/>
        </w:rPr>
        <w:t>похозяйственной</w:t>
      </w:r>
      <w:proofErr w:type="spellEnd"/>
      <w:r w:rsidRPr="00B22A41">
        <w:rPr>
          <w:rFonts w:ascii="Inter" w:eastAsia="Calibri" w:hAnsi="Inter" w:cs="Times New Roman"/>
          <w:sz w:val="24"/>
          <w:szCs w:val="24"/>
        </w:rPr>
        <w:t xml:space="preserve"> книги о наличии у гражданина права на земельный участок, предоставленный для ведения личного подсобного хозяйства, </w:t>
      </w: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r w:rsidRPr="00B22A41">
        <w:rPr>
          <w:rFonts w:ascii="Inter" w:eastAsia="Calibri" w:hAnsi="Inter" w:cs="Times New Roman"/>
          <w:sz w:val="24"/>
          <w:szCs w:val="24"/>
        </w:rPr>
        <w:t xml:space="preserve">- За осуществление государственной регистрации права собственности на земельный участок на основании выписки из </w:t>
      </w:r>
      <w:proofErr w:type="spellStart"/>
      <w:r w:rsidRPr="00B22A41">
        <w:rPr>
          <w:rFonts w:ascii="Inter" w:eastAsia="Calibri" w:hAnsi="Inter" w:cs="Times New Roman"/>
          <w:sz w:val="24"/>
          <w:szCs w:val="24"/>
        </w:rPr>
        <w:t>похозяйственной</w:t>
      </w:r>
      <w:proofErr w:type="spellEnd"/>
      <w:r w:rsidRPr="00B22A41">
        <w:rPr>
          <w:rFonts w:ascii="Inter" w:eastAsia="Calibri" w:hAnsi="Inter" w:cs="Times New Roman"/>
          <w:sz w:val="24"/>
          <w:szCs w:val="24"/>
        </w:rPr>
        <w:t xml:space="preserve"> книги подлежит уплате государственная пошлина в размере 350 рублей, - отметила Татьяна Лобан, </w:t>
      </w:r>
      <w:proofErr w:type="spellStart"/>
      <w:r w:rsidRPr="00B22A41">
        <w:rPr>
          <w:rFonts w:ascii="Inter" w:eastAsia="Calibri" w:hAnsi="Inter" w:cs="Times New Roman"/>
          <w:sz w:val="24"/>
          <w:szCs w:val="24"/>
        </w:rPr>
        <w:t>и.о</w:t>
      </w:r>
      <w:proofErr w:type="spellEnd"/>
      <w:r w:rsidRPr="00B22A41">
        <w:rPr>
          <w:rFonts w:ascii="Inter" w:eastAsia="Calibri" w:hAnsi="Inter" w:cs="Times New Roman"/>
          <w:sz w:val="24"/>
          <w:szCs w:val="24"/>
        </w:rPr>
        <w:t xml:space="preserve">. руководителя Управления </w:t>
      </w:r>
      <w:proofErr w:type="spellStart"/>
      <w:r w:rsidRPr="00B22A41">
        <w:rPr>
          <w:rFonts w:ascii="Inter" w:eastAsia="Calibri" w:hAnsi="Inter" w:cs="Times New Roman"/>
          <w:sz w:val="24"/>
          <w:szCs w:val="24"/>
        </w:rPr>
        <w:t>Росреестра</w:t>
      </w:r>
      <w:proofErr w:type="spellEnd"/>
      <w:r w:rsidRPr="00B22A41">
        <w:rPr>
          <w:rFonts w:ascii="Inter" w:eastAsia="Calibri" w:hAnsi="Inter" w:cs="Times New Roman"/>
          <w:sz w:val="24"/>
          <w:szCs w:val="24"/>
        </w:rPr>
        <w:t xml:space="preserve"> по Забайкальскому краю.</w:t>
      </w: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r w:rsidRPr="00B22A41">
        <w:rPr>
          <w:rFonts w:ascii="Inter" w:eastAsia="Calibri" w:hAnsi="Inter" w:cs="Times New Roman"/>
          <w:sz w:val="24"/>
          <w:szCs w:val="24"/>
        </w:rPr>
        <w:t>#</w:t>
      </w:r>
      <w:proofErr w:type="spellStart"/>
      <w:r w:rsidRPr="00B22A41">
        <w:rPr>
          <w:rFonts w:ascii="Inter" w:eastAsia="Calibri" w:hAnsi="Inter" w:cs="Times New Roman"/>
          <w:sz w:val="24"/>
          <w:szCs w:val="24"/>
        </w:rPr>
        <w:t>Росреестр</w:t>
      </w:r>
      <w:proofErr w:type="spellEnd"/>
      <w:r w:rsidRPr="00B22A41">
        <w:rPr>
          <w:rFonts w:ascii="Inter" w:eastAsia="Calibri" w:hAnsi="Inter" w:cs="Times New Roman"/>
          <w:sz w:val="24"/>
          <w:szCs w:val="24"/>
        </w:rPr>
        <w:t xml:space="preserve"> #</w:t>
      </w:r>
      <w:proofErr w:type="spellStart"/>
      <w:r w:rsidRPr="00B22A41">
        <w:rPr>
          <w:rFonts w:ascii="Inter" w:eastAsia="Calibri" w:hAnsi="Inter" w:cs="Times New Roman"/>
          <w:sz w:val="24"/>
          <w:szCs w:val="24"/>
        </w:rPr>
        <w:t>РосреестрЧита</w:t>
      </w:r>
      <w:proofErr w:type="spellEnd"/>
      <w:r w:rsidRPr="00B22A41">
        <w:rPr>
          <w:rFonts w:ascii="Inter" w:eastAsia="Calibri" w:hAnsi="Inter" w:cs="Times New Roman"/>
          <w:sz w:val="24"/>
          <w:szCs w:val="24"/>
        </w:rPr>
        <w:t xml:space="preserve"> #</w:t>
      </w:r>
      <w:proofErr w:type="spellStart"/>
      <w:r w:rsidRPr="00B22A41">
        <w:rPr>
          <w:rFonts w:ascii="Inter" w:eastAsia="Calibri" w:hAnsi="Inter" w:cs="Times New Roman"/>
          <w:sz w:val="24"/>
          <w:szCs w:val="24"/>
        </w:rPr>
        <w:t>РосреестрЗабайкальскийКрай</w:t>
      </w:r>
      <w:proofErr w:type="spellEnd"/>
      <w:r w:rsidRPr="00B22A41">
        <w:rPr>
          <w:rFonts w:ascii="Inter" w:eastAsia="Calibri" w:hAnsi="Inter" w:cs="Times New Roman"/>
          <w:sz w:val="24"/>
          <w:szCs w:val="24"/>
        </w:rPr>
        <w:t xml:space="preserve"> #</w:t>
      </w:r>
      <w:proofErr w:type="spellStart"/>
      <w:r w:rsidRPr="00B22A41">
        <w:rPr>
          <w:rFonts w:ascii="Inter" w:eastAsia="Calibri" w:hAnsi="Inter" w:cs="Times New Roman"/>
          <w:sz w:val="24"/>
          <w:szCs w:val="24"/>
        </w:rPr>
        <w:t>ЗабайкальскийРосреестр</w:t>
      </w:r>
      <w:proofErr w:type="spellEnd"/>
      <w:r w:rsidRPr="00B22A41">
        <w:rPr>
          <w:rFonts w:ascii="Inter" w:eastAsia="Calibri" w:hAnsi="Inter" w:cs="Times New Roman"/>
          <w:sz w:val="24"/>
          <w:szCs w:val="24"/>
        </w:rPr>
        <w:t xml:space="preserve"> #Росреестр75 #</w:t>
      </w:r>
      <w:proofErr w:type="spellStart"/>
      <w:r w:rsidRPr="00B22A41">
        <w:rPr>
          <w:rFonts w:ascii="Inter" w:eastAsia="Calibri" w:hAnsi="Inter" w:cs="Times New Roman"/>
          <w:sz w:val="24"/>
          <w:szCs w:val="24"/>
        </w:rPr>
        <w:t>Госуслуги</w:t>
      </w:r>
      <w:proofErr w:type="spellEnd"/>
      <w:r w:rsidRPr="00B22A41">
        <w:rPr>
          <w:rFonts w:ascii="Inter" w:eastAsia="Calibri" w:hAnsi="Inter" w:cs="Times New Roman"/>
          <w:sz w:val="24"/>
          <w:szCs w:val="24"/>
        </w:rPr>
        <w:t xml:space="preserve"> #Недвижимость #</w:t>
      </w:r>
      <w:proofErr w:type="spellStart"/>
      <w:r w:rsidRPr="00B22A41">
        <w:rPr>
          <w:rFonts w:ascii="Inter" w:eastAsia="Calibri" w:hAnsi="Inter" w:cs="Times New Roman"/>
          <w:sz w:val="24"/>
          <w:szCs w:val="24"/>
        </w:rPr>
        <w:t>ДачнаяАмнистия</w:t>
      </w:r>
      <w:proofErr w:type="spellEnd"/>
    </w:p>
    <w:p w:rsid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r w:rsidRPr="00B22A41">
        <w:rPr>
          <w:rFonts w:ascii="Inter" w:eastAsia="Calibri" w:hAnsi="Inter" w:cs="Times New Roman"/>
          <w:sz w:val="24"/>
          <w:szCs w:val="24"/>
        </w:rPr>
        <w:lastRenderedPageBreak/>
        <w:t xml:space="preserve">Забайкальский </w:t>
      </w:r>
      <w:proofErr w:type="spellStart"/>
      <w:r w:rsidRPr="00B22A41">
        <w:rPr>
          <w:rFonts w:ascii="Inter" w:eastAsia="Calibri" w:hAnsi="Inter" w:cs="Times New Roman"/>
          <w:sz w:val="24"/>
          <w:szCs w:val="24"/>
        </w:rPr>
        <w:t>Росреестр</w:t>
      </w:r>
      <w:proofErr w:type="spellEnd"/>
      <w:r w:rsidRPr="00B22A41">
        <w:rPr>
          <w:rFonts w:ascii="Inter" w:eastAsia="Calibri" w:hAnsi="Inter" w:cs="Times New Roman"/>
          <w:sz w:val="24"/>
          <w:szCs w:val="24"/>
        </w:rPr>
        <w:t xml:space="preserve">: определены новые основания для возврата документов без рассмотрения </w:t>
      </w: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bCs/>
          <w:i/>
          <w:sz w:val="24"/>
          <w:szCs w:val="24"/>
        </w:rPr>
      </w:pP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r w:rsidRPr="00B22A41">
        <w:rPr>
          <w:rFonts w:ascii="Inter" w:eastAsia="Calibri" w:hAnsi="Inter" w:cs="Times New Roman"/>
          <w:sz w:val="24"/>
          <w:szCs w:val="24"/>
        </w:rPr>
        <w:t xml:space="preserve">Федеральным законом от 13.06.2023 № 248-ФЗ «О внесении изменений в отдельные законодательные акты Российской Федерации» в «Закон о регистрации» (Федеральный </w:t>
      </w:r>
      <w:proofErr w:type="spellStart"/>
      <w:r w:rsidRPr="00B22A41">
        <w:rPr>
          <w:rFonts w:ascii="Inter" w:eastAsia="Calibri" w:hAnsi="Inter" w:cs="Times New Roman"/>
          <w:sz w:val="24"/>
          <w:szCs w:val="24"/>
        </w:rPr>
        <w:t>закоа</w:t>
      </w:r>
      <w:proofErr w:type="spellEnd"/>
      <w:r w:rsidRPr="00B22A41">
        <w:rPr>
          <w:rFonts w:ascii="Inter" w:eastAsia="Calibri" w:hAnsi="Inter" w:cs="Times New Roman"/>
          <w:sz w:val="24"/>
          <w:szCs w:val="24"/>
        </w:rPr>
        <w:t xml:space="preserve"> от 13.07.2015 № 218-ФЗ «О государственной регистрации недвижимости») внесены изменения.</w:t>
      </w: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r w:rsidRPr="00B22A41">
        <w:rPr>
          <w:rFonts w:ascii="Inter" w:eastAsia="Calibri" w:hAnsi="Inter" w:cs="Times New Roman"/>
          <w:sz w:val="24"/>
          <w:szCs w:val="24"/>
          <w:lang w:val="en-US"/>
        </w:rPr>
        <w:t>C</w:t>
      </w:r>
      <w:proofErr w:type="spellStart"/>
      <w:r w:rsidRPr="00B22A41">
        <w:rPr>
          <w:rFonts w:ascii="Inter" w:eastAsia="Calibri" w:hAnsi="Inter" w:cs="Times New Roman"/>
          <w:sz w:val="24"/>
          <w:szCs w:val="24"/>
        </w:rPr>
        <w:t>татья</w:t>
      </w:r>
      <w:proofErr w:type="spellEnd"/>
      <w:r w:rsidRPr="00B22A41">
        <w:rPr>
          <w:rFonts w:ascii="Inter" w:eastAsia="Calibri" w:hAnsi="Inter" w:cs="Times New Roman"/>
          <w:sz w:val="24"/>
          <w:szCs w:val="24"/>
        </w:rPr>
        <w:t xml:space="preserve"> 25 «Закона о регистрации» дополнена новыми основаниями для возврата заявления и документов, представленных для осуществления государственного кадастрового учета и государственной регистрации прав, без рассмотрения: </w:t>
      </w: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r w:rsidRPr="00B22A41">
        <w:rPr>
          <w:rFonts w:ascii="Inter" w:eastAsia="Calibri" w:hAnsi="Inter" w:cs="Times New Roman"/>
          <w:sz w:val="24"/>
          <w:szCs w:val="24"/>
        </w:rPr>
        <w:t xml:space="preserve">если право, ограничение права или обременение объекта недвижимости, о регистрации которого просит заявитель, не подлежит государственной регистрации в соответствии с федеральным законом; </w:t>
      </w: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r w:rsidRPr="00B22A41">
        <w:rPr>
          <w:rFonts w:ascii="Inter" w:eastAsia="Calibri" w:hAnsi="Inter" w:cs="Times New Roman"/>
          <w:sz w:val="24"/>
          <w:szCs w:val="24"/>
        </w:rPr>
        <w:t xml:space="preserve">если земельный участок, в отношении которого представлено заявление о его снятии с государственного кадастрового учета, не является преобразуемым и не подлежит снятию с такого учета в соответствии с Законом о регистрации. </w:t>
      </w: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r w:rsidRPr="00B22A41">
        <w:rPr>
          <w:rFonts w:ascii="Inter" w:eastAsia="Calibri" w:hAnsi="Inter" w:cs="Times New Roman"/>
          <w:sz w:val="24"/>
          <w:szCs w:val="24"/>
        </w:rPr>
        <w:t xml:space="preserve">- Просим заявителей учесть указанные обстоятельства при подготовке и подаче документов, - отметила Оксана Крылова, </w:t>
      </w:r>
      <w:proofErr w:type="spellStart"/>
      <w:r w:rsidRPr="00B22A41">
        <w:rPr>
          <w:rFonts w:ascii="Inter" w:eastAsia="Calibri" w:hAnsi="Inter" w:cs="Times New Roman"/>
          <w:sz w:val="24"/>
          <w:szCs w:val="24"/>
        </w:rPr>
        <w:t>и.о</w:t>
      </w:r>
      <w:proofErr w:type="spellEnd"/>
      <w:r w:rsidRPr="00B22A41">
        <w:rPr>
          <w:rFonts w:ascii="Inter" w:eastAsia="Calibri" w:hAnsi="Inter" w:cs="Times New Roman"/>
          <w:sz w:val="24"/>
          <w:szCs w:val="24"/>
        </w:rPr>
        <w:t xml:space="preserve">. руководителя Управления </w:t>
      </w:r>
      <w:proofErr w:type="spellStart"/>
      <w:r w:rsidRPr="00B22A41">
        <w:rPr>
          <w:rFonts w:ascii="Inter" w:eastAsia="Calibri" w:hAnsi="Inter" w:cs="Times New Roman"/>
          <w:sz w:val="24"/>
          <w:szCs w:val="24"/>
        </w:rPr>
        <w:t>Росреестра</w:t>
      </w:r>
      <w:proofErr w:type="spellEnd"/>
      <w:r w:rsidRPr="00B22A41">
        <w:rPr>
          <w:rFonts w:ascii="Inter" w:eastAsia="Calibri" w:hAnsi="Inter" w:cs="Times New Roman"/>
          <w:sz w:val="24"/>
          <w:szCs w:val="24"/>
        </w:rPr>
        <w:t xml:space="preserve"> по Забайкальскому краю. </w:t>
      </w: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r w:rsidRPr="00B22A41">
        <w:rPr>
          <w:rFonts w:ascii="Inter" w:eastAsia="Calibri" w:hAnsi="Inter" w:cs="Times New Roman"/>
          <w:sz w:val="24"/>
          <w:szCs w:val="24"/>
        </w:rPr>
        <w:t>#</w:t>
      </w:r>
      <w:proofErr w:type="spellStart"/>
      <w:r w:rsidRPr="00B22A41">
        <w:rPr>
          <w:rFonts w:ascii="Inter" w:eastAsia="Calibri" w:hAnsi="Inter" w:cs="Times New Roman"/>
          <w:sz w:val="24"/>
          <w:szCs w:val="24"/>
        </w:rPr>
        <w:t>Росреестр</w:t>
      </w:r>
      <w:proofErr w:type="spellEnd"/>
      <w:r w:rsidRPr="00B22A41">
        <w:rPr>
          <w:rFonts w:ascii="Inter" w:eastAsia="Calibri" w:hAnsi="Inter" w:cs="Times New Roman"/>
          <w:sz w:val="24"/>
          <w:szCs w:val="24"/>
        </w:rPr>
        <w:t xml:space="preserve"> #</w:t>
      </w:r>
      <w:proofErr w:type="spellStart"/>
      <w:r w:rsidRPr="00B22A41">
        <w:rPr>
          <w:rFonts w:ascii="Inter" w:eastAsia="Calibri" w:hAnsi="Inter" w:cs="Times New Roman"/>
          <w:sz w:val="24"/>
          <w:szCs w:val="24"/>
        </w:rPr>
        <w:t>РосреестрЧита</w:t>
      </w:r>
      <w:proofErr w:type="spellEnd"/>
      <w:r w:rsidRPr="00B22A41">
        <w:rPr>
          <w:rFonts w:ascii="Inter" w:eastAsia="Calibri" w:hAnsi="Inter" w:cs="Times New Roman"/>
          <w:sz w:val="24"/>
          <w:szCs w:val="24"/>
        </w:rPr>
        <w:t xml:space="preserve"> #</w:t>
      </w:r>
      <w:proofErr w:type="spellStart"/>
      <w:r w:rsidRPr="00B22A41">
        <w:rPr>
          <w:rFonts w:ascii="Inter" w:eastAsia="Calibri" w:hAnsi="Inter" w:cs="Times New Roman"/>
          <w:sz w:val="24"/>
          <w:szCs w:val="24"/>
        </w:rPr>
        <w:t>РосреестрЗабайкальскийКрай</w:t>
      </w:r>
      <w:proofErr w:type="spellEnd"/>
      <w:r w:rsidRPr="00B22A41">
        <w:rPr>
          <w:rFonts w:ascii="Inter" w:eastAsia="Calibri" w:hAnsi="Inter" w:cs="Times New Roman"/>
          <w:sz w:val="24"/>
          <w:szCs w:val="24"/>
        </w:rPr>
        <w:t xml:space="preserve"> #</w:t>
      </w:r>
      <w:proofErr w:type="spellStart"/>
      <w:r w:rsidRPr="00B22A41">
        <w:rPr>
          <w:rFonts w:ascii="Inter" w:eastAsia="Calibri" w:hAnsi="Inter" w:cs="Times New Roman"/>
          <w:sz w:val="24"/>
          <w:szCs w:val="24"/>
        </w:rPr>
        <w:t>ЗабайкальскийРосреестр</w:t>
      </w:r>
      <w:proofErr w:type="spellEnd"/>
      <w:r w:rsidRPr="00B22A41">
        <w:rPr>
          <w:rFonts w:ascii="Inter" w:eastAsia="Calibri" w:hAnsi="Inter" w:cs="Times New Roman"/>
          <w:sz w:val="24"/>
          <w:szCs w:val="24"/>
        </w:rPr>
        <w:t xml:space="preserve"> #Росреестр75 #</w:t>
      </w:r>
      <w:proofErr w:type="spellStart"/>
      <w:r w:rsidRPr="00B22A41">
        <w:rPr>
          <w:rFonts w:ascii="Inter" w:eastAsia="Calibri" w:hAnsi="Inter" w:cs="Times New Roman"/>
          <w:sz w:val="24"/>
          <w:szCs w:val="24"/>
        </w:rPr>
        <w:t>Госуслуги</w:t>
      </w:r>
      <w:proofErr w:type="spellEnd"/>
      <w:r w:rsidRPr="00B22A41">
        <w:rPr>
          <w:rFonts w:ascii="Inter" w:eastAsia="Calibri" w:hAnsi="Inter" w:cs="Times New Roman"/>
          <w:sz w:val="24"/>
          <w:szCs w:val="24"/>
        </w:rPr>
        <w:t xml:space="preserve"> #Недвижимость </w:t>
      </w:r>
      <w:hyperlink r:id="rId11" w:history="1">
        <w:r w:rsidRPr="00B22A41">
          <w:rPr>
            <w:rStyle w:val="a3"/>
            <w:rFonts w:ascii="Inter" w:eastAsia="Calibri" w:hAnsi="Inter" w:cs="Times New Roman"/>
            <w:sz w:val="24"/>
            <w:szCs w:val="24"/>
          </w:rPr>
          <w:t>#</w:t>
        </w:r>
        <w:proofErr w:type="spellStart"/>
        <w:r w:rsidRPr="00B22A41">
          <w:rPr>
            <w:rStyle w:val="a3"/>
            <w:rFonts w:ascii="Inter" w:eastAsia="Calibri" w:hAnsi="Inter" w:cs="Times New Roman"/>
            <w:sz w:val="24"/>
            <w:szCs w:val="24"/>
          </w:rPr>
          <w:t>РосреестрРазъясняет</w:t>
        </w:r>
        <w:proofErr w:type="spellEnd"/>
      </w:hyperlink>
      <w:r w:rsidRPr="00B22A41">
        <w:rPr>
          <w:rFonts w:ascii="Inter" w:eastAsia="Calibri" w:hAnsi="Inter" w:cs="Times New Roman"/>
          <w:sz w:val="24"/>
          <w:szCs w:val="24"/>
        </w:rPr>
        <w:t xml:space="preserve"> </w:t>
      </w:r>
      <w:hyperlink r:id="rId12" w:history="1">
        <w:r w:rsidRPr="00B22A41">
          <w:rPr>
            <w:rStyle w:val="a3"/>
            <w:rFonts w:ascii="Inter" w:eastAsia="Calibri" w:hAnsi="Inter" w:cs="Times New Roman"/>
            <w:sz w:val="24"/>
            <w:szCs w:val="24"/>
          </w:rPr>
          <w:t>#</w:t>
        </w:r>
        <w:proofErr w:type="spellStart"/>
        <w:r w:rsidRPr="00B22A41">
          <w:rPr>
            <w:rStyle w:val="a3"/>
            <w:rFonts w:ascii="Inter" w:eastAsia="Calibri" w:hAnsi="Inter" w:cs="Times New Roman"/>
            <w:sz w:val="24"/>
            <w:szCs w:val="24"/>
          </w:rPr>
          <w:t>УслугиРосреестра</w:t>
        </w:r>
        <w:proofErr w:type="spellEnd"/>
      </w:hyperlink>
    </w:p>
    <w:p w:rsid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r w:rsidRPr="00B22A41">
        <w:rPr>
          <w:rFonts w:ascii="Inter" w:eastAsia="Calibri" w:hAnsi="Inter" w:cs="Times New Roman"/>
          <w:sz w:val="24"/>
          <w:szCs w:val="24"/>
        </w:rPr>
        <w:lastRenderedPageBreak/>
        <w:t>АЗБУКА РОСРЕЕСТРА: как подать документы на государственный кадастровый  учет и регистрацию прав в электронной форме</w:t>
      </w: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r w:rsidRPr="00B22A41">
        <w:rPr>
          <w:rFonts w:ascii="Inter" w:eastAsia="Calibri" w:hAnsi="Inter" w:cs="Times New Roman"/>
          <w:sz w:val="24"/>
          <w:szCs w:val="24"/>
        </w:rPr>
        <w:t xml:space="preserve">Все большее количество государственных услуг, предоставляемых </w:t>
      </w:r>
      <w:proofErr w:type="spellStart"/>
      <w:r w:rsidRPr="00B22A41">
        <w:rPr>
          <w:rFonts w:ascii="Inter" w:eastAsia="Calibri" w:hAnsi="Inter" w:cs="Times New Roman"/>
          <w:sz w:val="24"/>
          <w:szCs w:val="24"/>
        </w:rPr>
        <w:t>Росреестром</w:t>
      </w:r>
      <w:proofErr w:type="spellEnd"/>
      <w:r w:rsidRPr="00B22A41">
        <w:rPr>
          <w:rFonts w:ascii="Inter" w:eastAsia="Calibri" w:hAnsi="Inter" w:cs="Times New Roman"/>
          <w:sz w:val="24"/>
          <w:szCs w:val="24"/>
        </w:rPr>
        <w:t>, переводится в электронный формат, что повышает их качество, обеспечивая максимальное удобство и скорость предоставления.</w:t>
      </w: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r w:rsidRPr="00B22A41">
        <w:rPr>
          <w:rFonts w:ascii="Inter" w:eastAsia="Calibri" w:hAnsi="Inter" w:cs="Times New Roman"/>
          <w:sz w:val="24"/>
          <w:szCs w:val="24"/>
        </w:rPr>
        <w:t>Порядок представления документов на государственный кадастровый учет и (или) государственную регистрацию прав регламентирован статьей 18 Федерального закона от 13.07.2015 № 218-ФЗ «О государственной регистрации недвижимости» (Закон о регистрации).</w:t>
      </w: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r w:rsidRPr="00B22A41">
        <w:rPr>
          <w:rFonts w:ascii="Inter" w:eastAsia="Calibri" w:hAnsi="Inter" w:cs="Times New Roman"/>
          <w:sz w:val="24"/>
          <w:szCs w:val="24"/>
        </w:rPr>
        <w:t xml:space="preserve">Заявитель может направить документы в электронной форме в орган регистрации прав </w:t>
      </w:r>
      <w:proofErr w:type="gramStart"/>
      <w:r w:rsidRPr="00B22A41">
        <w:rPr>
          <w:rFonts w:ascii="Inter" w:eastAsia="Calibri" w:hAnsi="Inter" w:cs="Times New Roman"/>
          <w:sz w:val="24"/>
          <w:szCs w:val="24"/>
        </w:rPr>
        <w:t>через</w:t>
      </w:r>
      <w:proofErr w:type="gramEnd"/>
      <w:r w:rsidRPr="00B22A41">
        <w:rPr>
          <w:rFonts w:ascii="Inter" w:eastAsia="Calibri" w:hAnsi="Inter" w:cs="Times New Roman"/>
          <w:sz w:val="24"/>
          <w:szCs w:val="24"/>
        </w:rPr>
        <w:t>:</w:t>
      </w: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r w:rsidRPr="00B22A41">
        <w:rPr>
          <w:rFonts w:ascii="Inter" w:eastAsia="Calibri" w:hAnsi="Inter" w:cs="Times New Roman"/>
          <w:sz w:val="24"/>
          <w:szCs w:val="24"/>
        </w:rPr>
        <w:t>- Единый портал государственных и муниципальных услуг;</w:t>
      </w: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r w:rsidRPr="00B22A41">
        <w:rPr>
          <w:rFonts w:ascii="Inter" w:eastAsia="Calibri" w:hAnsi="Inter" w:cs="Times New Roman"/>
          <w:sz w:val="24"/>
          <w:szCs w:val="24"/>
        </w:rPr>
        <w:t xml:space="preserve">- официальный сайт </w:t>
      </w:r>
      <w:proofErr w:type="spellStart"/>
      <w:r w:rsidRPr="00B22A41">
        <w:rPr>
          <w:rFonts w:ascii="Inter" w:eastAsia="Calibri" w:hAnsi="Inter" w:cs="Times New Roman"/>
          <w:sz w:val="24"/>
          <w:szCs w:val="24"/>
        </w:rPr>
        <w:t>Росреестра</w:t>
      </w:r>
      <w:proofErr w:type="spellEnd"/>
      <w:r w:rsidRPr="00B22A41">
        <w:rPr>
          <w:rFonts w:ascii="Inter" w:eastAsia="Calibri" w:hAnsi="Inter" w:cs="Times New Roman"/>
          <w:sz w:val="24"/>
          <w:szCs w:val="24"/>
        </w:rPr>
        <w:t>.</w:t>
      </w: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r w:rsidRPr="00B22A41">
        <w:rPr>
          <w:rFonts w:ascii="Inter" w:eastAsia="Calibri" w:hAnsi="Inter" w:cs="Times New Roman"/>
          <w:sz w:val="24"/>
          <w:szCs w:val="24"/>
        </w:rPr>
        <w:t>Документы в электронной форме представляются:</w:t>
      </w: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r w:rsidRPr="00B22A41">
        <w:rPr>
          <w:rFonts w:ascii="Inter" w:eastAsia="Calibri" w:hAnsi="Inter" w:cs="Times New Roman"/>
          <w:sz w:val="24"/>
          <w:szCs w:val="24"/>
        </w:rPr>
        <w:t>1) в форме электронных документов, если  Законом о регистрации предусмотрено, что они при их представлении на бумажном носителе должны быть в подлиннике, в том числе, при нотариально удостоверенной сделке;</w:t>
      </w: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r w:rsidRPr="00B22A41">
        <w:rPr>
          <w:rFonts w:ascii="Inter" w:eastAsia="Calibri" w:hAnsi="Inter" w:cs="Times New Roman"/>
          <w:sz w:val="24"/>
          <w:szCs w:val="24"/>
        </w:rPr>
        <w:t>2) в форме электронных документов или электронных образов документов, если Законом о регистрации предусмотрено, что они при их представлении на бумажном носителе могут быть в виде копии (акты органов государственной власти, акты органов местного самоуправления, а также судебные акты, установившие права на недвижимость).</w:t>
      </w: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r w:rsidRPr="00B22A41">
        <w:rPr>
          <w:rFonts w:ascii="Inter" w:eastAsia="Calibri" w:hAnsi="Inter" w:cs="Times New Roman"/>
          <w:sz w:val="24"/>
          <w:szCs w:val="24"/>
        </w:rPr>
        <w:t xml:space="preserve">- Стороны договора подписывают пакет документов усиленной квалифицированной электронной подписью (УКЭП) уполномоченных лиц, либо лиц, подписавших такие документы на бумажном носителе. Документы, подписанные от руки или с помощью УКЭП, имеют равную юридическую силу, - отмечает Татьяна Лобан, </w:t>
      </w:r>
      <w:proofErr w:type="spellStart"/>
      <w:r w:rsidRPr="00B22A41">
        <w:rPr>
          <w:rFonts w:ascii="Inter" w:eastAsia="Calibri" w:hAnsi="Inter" w:cs="Times New Roman"/>
          <w:sz w:val="24"/>
          <w:szCs w:val="24"/>
        </w:rPr>
        <w:t>и.о</w:t>
      </w:r>
      <w:proofErr w:type="spellEnd"/>
      <w:r w:rsidRPr="00B22A41">
        <w:rPr>
          <w:rFonts w:ascii="Inter" w:eastAsia="Calibri" w:hAnsi="Inter" w:cs="Times New Roman"/>
          <w:sz w:val="24"/>
          <w:szCs w:val="24"/>
        </w:rPr>
        <w:t xml:space="preserve">. руководителя Управления </w:t>
      </w:r>
      <w:proofErr w:type="spellStart"/>
      <w:r w:rsidRPr="00B22A41">
        <w:rPr>
          <w:rFonts w:ascii="Inter" w:eastAsia="Calibri" w:hAnsi="Inter" w:cs="Times New Roman"/>
          <w:sz w:val="24"/>
          <w:szCs w:val="24"/>
        </w:rPr>
        <w:t>Росреестра</w:t>
      </w:r>
      <w:proofErr w:type="spellEnd"/>
      <w:r w:rsidRPr="00B22A41">
        <w:rPr>
          <w:rFonts w:ascii="Inter" w:eastAsia="Calibri" w:hAnsi="Inter" w:cs="Times New Roman"/>
          <w:sz w:val="24"/>
          <w:szCs w:val="24"/>
        </w:rPr>
        <w:t xml:space="preserve"> по Забайкальскому краю.</w:t>
      </w: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r w:rsidRPr="00B22A41">
        <w:rPr>
          <w:rFonts w:ascii="Inter" w:eastAsia="Calibri" w:hAnsi="Inter" w:cs="Times New Roman"/>
          <w:sz w:val="24"/>
          <w:szCs w:val="24"/>
        </w:rPr>
        <w:t>Государственные органы могут получить УКЭП в Управлении Федерального казначейства по Забайкальскому краю, юридические лица – в офисах налоговой службы, а физические лица – в Удостоверяющих центрах.</w:t>
      </w: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r w:rsidRPr="00B22A41">
        <w:rPr>
          <w:rFonts w:ascii="Inter" w:eastAsia="Calibri" w:hAnsi="Inter" w:cs="Times New Roman"/>
          <w:sz w:val="24"/>
          <w:szCs w:val="24"/>
        </w:rPr>
        <w:t>Чтобы подать заявление необходимо зайти в Личный кабинет по ссылке </w:t>
      </w:r>
      <w:hyperlink r:id="rId13" w:tgtFrame="_blank" w:history="1">
        <w:r w:rsidRPr="00B22A41">
          <w:rPr>
            <w:rStyle w:val="a3"/>
            <w:rFonts w:ascii="Inter" w:eastAsia="Calibri" w:hAnsi="Inter" w:cs="Times New Roman"/>
            <w:sz w:val="24"/>
            <w:szCs w:val="24"/>
          </w:rPr>
          <w:t>https://lk.rosreestr.ru</w:t>
        </w:r>
      </w:hyperlink>
      <w:r w:rsidRPr="00B22A41">
        <w:rPr>
          <w:rFonts w:ascii="Inter" w:eastAsia="Calibri" w:hAnsi="Inter" w:cs="Times New Roman"/>
          <w:sz w:val="24"/>
          <w:szCs w:val="24"/>
        </w:rPr>
        <w:t xml:space="preserve"> или с сайта </w:t>
      </w:r>
      <w:proofErr w:type="spellStart"/>
      <w:r w:rsidRPr="00B22A41">
        <w:rPr>
          <w:rFonts w:ascii="Inter" w:eastAsia="Calibri" w:hAnsi="Inter" w:cs="Times New Roman"/>
          <w:sz w:val="24"/>
          <w:szCs w:val="24"/>
        </w:rPr>
        <w:t>Росреестра</w:t>
      </w:r>
      <w:proofErr w:type="spellEnd"/>
      <w:r w:rsidRPr="00B22A41">
        <w:rPr>
          <w:rFonts w:ascii="Inter" w:eastAsia="Calibri" w:hAnsi="Inter" w:cs="Times New Roman"/>
          <w:sz w:val="24"/>
          <w:szCs w:val="24"/>
        </w:rPr>
        <w:t> </w:t>
      </w:r>
      <w:hyperlink r:id="rId14" w:tgtFrame="_blank" w:history="1">
        <w:r w:rsidRPr="00B22A41">
          <w:rPr>
            <w:rStyle w:val="a3"/>
            <w:rFonts w:ascii="Inter" w:eastAsia="Calibri" w:hAnsi="Inter" w:cs="Times New Roman"/>
            <w:sz w:val="24"/>
            <w:szCs w:val="24"/>
          </w:rPr>
          <w:t>(</w:t>
        </w:r>
      </w:hyperlink>
      <w:hyperlink r:id="rId15" w:tgtFrame="_blank" w:history="1">
        <w:r w:rsidRPr="00B22A41">
          <w:rPr>
            <w:rStyle w:val="a3"/>
            <w:rFonts w:ascii="Inter" w:eastAsia="Calibri" w:hAnsi="Inter" w:cs="Times New Roman"/>
            <w:sz w:val="24"/>
            <w:szCs w:val="24"/>
          </w:rPr>
          <w:t>https://rosreestr.gov.ru</w:t>
        </w:r>
      </w:hyperlink>
      <w:hyperlink r:id="rId16" w:tgtFrame="_blank" w:history="1">
        <w:r w:rsidRPr="00B22A41">
          <w:rPr>
            <w:rStyle w:val="a3"/>
            <w:rFonts w:ascii="Inter" w:eastAsia="Calibri" w:hAnsi="Inter" w:cs="Times New Roman"/>
            <w:sz w:val="24"/>
            <w:szCs w:val="24"/>
          </w:rPr>
          <w:t>).</w:t>
        </w:r>
      </w:hyperlink>
      <w:r w:rsidRPr="00B22A41">
        <w:rPr>
          <w:rFonts w:ascii="Inter" w:eastAsia="Calibri" w:hAnsi="Inter" w:cs="Times New Roman"/>
          <w:sz w:val="24"/>
          <w:szCs w:val="24"/>
        </w:rPr>
        <w:t xml:space="preserve"> Личный кабинет доступен для тех, у кого есть аккаунт на  </w:t>
      </w:r>
      <w:proofErr w:type="spellStart"/>
      <w:r w:rsidRPr="00B22A41">
        <w:rPr>
          <w:rFonts w:ascii="Inter" w:eastAsia="Calibri" w:hAnsi="Inter" w:cs="Times New Roman"/>
          <w:sz w:val="24"/>
          <w:szCs w:val="24"/>
        </w:rPr>
        <w:t>Госуслугах</w:t>
      </w:r>
      <w:proofErr w:type="spellEnd"/>
      <w:r w:rsidRPr="00B22A41">
        <w:rPr>
          <w:rFonts w:ascii="Inter" w:eastAsia="Calibri" w:hAnsi="Inter" w:cs="Times New Roman"/>
          <w:sz w:val="24"/>
          <w:szCs w:val="24"/>
        </w:rPr>
        <w:t>. Далее перейти на страницу «Мои услуги и сервисы», выбрать услугу «Кадастровый учет и (или) регистрация прав» и выбрать услугу. Будет предложено заполнить текстовые поля и прикрепить документы в электронной форме с УКЭП. Затем следует оплатить госпошлину, после чего заявление принимается к рассмотрению. После принятия решения на электронную почту заявителя приходит уведомление -   либо выписка из ЕГРН, либо уведомление об отказе или приостановлении действий. Просмотр истории поданных заявлений и статусов по ним возможен на странице «Мои заявки».</w:t>
      </w: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r w:rsidRPr="00B22A41">
        <w:rPr>
          <w:rFonts w:ascii="Inter" w:eastAsia="Calibri" w:hAnsi="Inter" w:cs="Times New Roman"/>
          <w:sz w:val="24"/>
          <w:szCs w:val="24"/>
        </w:rPr>
        <w:t>#</w:t>
      </w:r>
      <w:proofErr w:type="spellStart"/>
      <w:r w:rsidRPr="00B22A41">
        <w:rPr>
          <w:rFonts w:ascii="Inter" w:eastAsia="Calibri" w:hAnsi="Inter" w:cs="Times New Roman"/>
          <w:sz w:val="24"/>
          <w:szCs w:val="24"/>
        </w:rPr>
        <w:t>Росреестр</w:t>
      </w:r>
      <w:proofErr w:type="spellEnd"/>
      <w:r w:rsidRPr="00B22A41">
        <w:rPr>
          <w:rFonts w:ascii="Inter" w:eastAsia="Calibri" w:hAnsi="Inter" w:cs="Times New Roman"/>
          <w:sz w:val="24"/>
          <w:szCs w:val="24"/>
        </w:rPr>
        <w:t xml:space="preserve"> #</w:t>
      </w:r>
      <w:proofErr w:type="spellStart"/>
      <w:r w:rsidRPr="00B22A41">
        <w:rPr>
          <w:rFonts w:ascii="Inter" w:eastAsia="Calibri" w:hAnsi="Inter" w:cs="Times New Roman"/>
          <w:sz w:val="24"/>
          <w:szCs w:val="24"/>
        </w:rPr>
        <w:t>РосреестрЧита</w:t>
      </w:r>
      <w:proofErr w:type="spellEnd"/>
      <w:r w:rsidRPr="00B22A41">
        <w:rPr>
          <w:rFonts w:ascii="Inter" w:eastAsia="Calibri" w:hAnsi="Inter" w:cs="Times New Roman"/>
          <w:sz w:val="24"/>
          <w:szCs w:val="24"/>
        </w:rPr>
        <w:t xml:space="preserve"> #</w:t>
      </w:r>
      <w:proofErr w:type="spellStart"/>
      <w:r w:rsidRPr="00B22A41">
        <w:rPr>
          <w:rFonts w:ascii="Inter" w:eastAsia="Calibri" w:hAnsi="Inter" w:cs="Times New Roman"/>
          <w:sz w:val="24"/>
          <w:szCs w:val="24"/>
        </w:rPr>
        <w:t>РосреестрЗабайкальскийКрай</w:t>
      </w:r>
      <w:proofErr w:type="spellEnd"/>
      <w:r w:rsidRPr="00B22A41">
        <w:rPr>
          <w:rFonts w:ascii="Inter" w:eastAsia="Calibri" w:hAnsi="Inter" w:cs="Times New Roman"/>
          <w:sz w:val="24"/>
          <w:szCs w:val="24"/>
        </w:rPr>
        <w:t xml:space="preserve"> #</w:t>
      </w:r>
      <w:proofErr w:type="spellStart"/>
      <w:r w:rsidRPr="00B22A41">
        <w:rPr>
          <w:rFonts w:ascii="Inter" w:eastAsia="Calibri" w:hAnsi="Inter" w:cs="Times New Roman"/>
          <w:sz w:val="24"/>
          <w:szCs w:val="24"/>
        </w:rPr>
        <w:t>ЗабайкальскийРосреестр</w:t>
      </w:r>
      <w:proofErr w:type="spellEnd"/>
      <w:r w:rsidRPr="00B22A41">
        <w:rPr>
          <w:rFonts w:ascii="Inter" w:eastAsia="Calibri" w:hAnsi="Inter" w:cs="Times New Roman"/>
          <w:sz w:val="24"/>
          <w:szCs w:val="24"/>
        </w:rPr>
        <w:t xml:space="preserve"> #Росреестр75 #</w:t>
      </w:r>
      <w:proofErr w:type="spellStart"/>
      <w:r w:rsidRPr="00B22A41">
        <w:rPr>
          <w:rFonts w:ascii="Inter" w:eastAsia="Calibri" w:hAnsi="Inter" w:cs="Times New Roman"/>
          <w:sz w:val="24"/>
          <w:szCs w:val="24"/>
        </w:rPr>
        <w:t>Госуслуги</w:t>
      </w:r>
      <w:proofErr w:type="spellEnd"/>
      <w:r w:rsidRPr="00B22A41">
        <w:rPr>
          <w:rFonts w:ascii="Inter" w:eastAsia="Calibri" w:hAnsi="Inter" w:cs="Times New Roman"/>
          <w:sz w:val="24"/>
          <w:szCs w:val="24"/>
        </w:rPr>
        <w:t xml:space="preserve"> #Недвижимость #</w:t>
      </w:r>
      <w:proofErr w:type="spellStart"/>
      <w:r w:rsidRPr="00B22A41">
        <w:rPr>
          <w:rFonts w:ascii="Inter" w:eastAsia="Calibri" w:hAnsi="Inter" w:cs="Times New Roman"/>
          <w:sz w:val="24"/>
          <w:szCs w:val="24"/>
        </w:rPr>
        <w:t>КадастровыйУчет</w:t>
      </w:r>
      <w:proofErr w:type="spellEnd"/>
      <w:r w:rsidRPr="00B22A41">
        <w:rPr>
          <w:rFonts w:ascii="Inter" w:eastAsia="Calibri" w:hAnsi="Inter" w:cs="Times New Roman"/>
          <w:sz w:val="24"/>
          <w:szCs w:val="24"/>
        </w:rPr>
        <w:t xml:space="preserve"> #</w:t>
      </w:r>
      <w:proofErr w:type="spellStart"/>
      <w:r w:rsidRPr="00B22A41">
        <w:rPr>
          <w:rFonts w:ascii="Inter" w:eastAsia="Calibri" w:hAnsi="Inter" w:cs="Times New Roman"/>
          <w:sz w:val="24"/>
          <w:szCs w:val="24"/>
        </w:rPr>
        <w:t>РегистрацияПрав</w:t>
      </w:r>
      <w:proofErr w:type="spellEnd"/>
      <w:r w:rsidRPr="00B22A41">
        <w:rPr>
          <w:rFonts w:ascii="Inter" w:eastAsia="Calibri" w:hAnsi="Inter" w:cs="Times New Roman"/>
          <w:sz w:val="24"/>
          <w:szCs w:val="24"/>
        </w:rPr>
        <w:t xml:space="preserve"> #УКЭП #</w:t>
      </w:r>
      <w:proofErr w:type="spellStart"/>
      <w:r w:rsidRPr="00B22A41">
        <w:rPr>
          <w:rFonts w:ascii="Inter" w:eastAsia="Calibri" w:hAnsi="Inter" w:cs="Times New Roman"/>
          <w:sz w:val="24"/>
          <w:szCs w:val="24"/>
        </w:rPr>
        <w:t>ЭлектронныеУслуги</w:t>
      </w:r>
      <w:proofErr w:type="spellEnd"/>
    </w:p>
    <w:p w:rsid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r w:rsidRPr="00B22A41">
        <w:rPr>
          <w:rFonts w:ascii="Inter" w:eastAsia="Calibri" w:hAnsi="Inter" w:cs="Times New Roman"/>
          <w:sz w:val="24"/>
          <w:szCs w:val="24"/>
        </w:rPr>
        <w:t>«Банк земли» в Забайкалье пополняется новыми земельными участками</w:t>
      </w: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i/>
          <w:sz w:val="24"/>
          <w:szCs w:val="24"/>
        </w:rPr>
      </w:pPr>
      <w:r w:rsidRPr="00B22A41">
        <w:rPr>
          <w:rFonts w:ascii="Inter" w:eastAsia="Calibri" w:hAnsi="Inter" w:cs="Times New Roman"/>
          <w:i/>
          <w:sz w:val="24"/>
          <w:szCs w:val="24"/>
        </w:rPr>
        <w:t xml:space="preserve">В Забайкальском крае в рамках проекта «Земля для стройки» на цели для ИЖС и строительство многоквартирных домов выделены 409 земельных участков и территорий. Их общая площадь в 2 раза превысила площадь таких земель на начало 2022 года. </w:t>
      </w: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i/>
          <w:sz w:val="24"/>
          <w:szCs w:val="24"/>
        </w:rPr>
      </w:pP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proofErr w:type="gramStart"/>
      <w:r w:rsidRPr="00B22A41">
        <w:rPr>
          <w:rFonts w:ascii="Inter" w:eastAsia="Calibri" w:hAnsi="Inter" w:cs="Times New Roman"/>
          <w:sz w:val="24"/>
          <w:szCs w:val="24"/>
        </w:rPr>
        <w:t xml:space="preserve">- Оперативным штабом выявлены 409 неэффективно используемых земельных участков и территорий </w:t>
      </w:r>
      <w:r w:rsidRPr="00B22A41">
        <w:rPr>
          <w:rFonts w:ascii="Inter" w:eastAsia="Calibri" w:hAnsi="Inter" w:cs="Times New Roman"/>
          <w:bCs/>
          <w:sz w:val="24"/>
          <w:szCs w:val="24"/>
        </w:rPr>
        <w:t>для их вовлечения под жилищное строительство.</w:t>
      </w:r>
      <w:proofErr w:type="gramEnd"/>
      <w:r w:rsidRPr="00B22A41">
        <w:rPr>
          <w:rFonts w:ascii="Inter" w:eastAsia="Calibri" w:hAnsi="Inter" w:cs="Times New Roman"/>
          <w:bCs/>
          <w:sz w:val="24"/>
          <w:szCs w:val="24"/>
        </w:rPr>
        <w:t xml:space="preserve"> Около 400</w:t>
      </w:r>
      <w:r w:rsidRPr="00B22A41">
        <w:rPr>
          <w:rFonts w:ascii="Inter" w:eastAsia="Calibri" w:hAnsi="Inter" w:cs="Times New Roman"/>
          <w:sz w:val="24"/>
          <w:szCs w:val="24"/>
        </w:rPr>
        <w:t xml:space="preserve"> гектаров (262 участка) выделено </w:t>
      </w:r>
      <w:r w:rsidRPr="00B22A41">
        <w:rPr>
          <w:rFonts w:ascii="Inter" w:eastAsia="Calibri" w:hAnsi="Inter" w:cs="Times New Roman"/>
          <w:bCs/>
          <w:sz w:val="24"/>
          <w:szCs w:val="24"/>
        </w:rPr>
        <w:t xml:space="preserve">для индивидуального жилищного строительства, 740 гектаров (147 участков) - для расположения многоквартирных домов. Уже вовлечены в жилищное строительство 68 гектаров земли на 26 участках, - отметила Татьяна Лобан, </w:t>
      </w:r>
      <w:proofErr w:type="spellStart"/>
      <w:r w:rsidRPr="00B22A41">
        <w:rPr>
          <w:rFonts w:ascii="Inter" w:eastAsia="Calibri" w:hAnsi="Inter" w:cs="Times New Roman"/>
          <w:bCs/>
          <w:sz w:val="24"/>
          <w:szCs w:val="24"/>
        </w:rPr>
        <w:t>и.о</w:t>
      </w:r>
      <w:proofErr w:type="spellEnd"/>
      <w:r w:rsidRPr="00B22A41">
        <w:rPr>
          <w:rFonts w:ascii="Inter" w:eastAsia="Calibri" w:hAnsi="Inter" w:cs="Times New Roman"/>
          <w:bCs/>
          <w:sz w:val="24"/>
          <w:szCs w:val="24"/>
        </w:rPr>
        <w:t xml:space="preserve">. руководителя Управления </w:t>
      </w:r>
      <w:proofErr w:type="spellStart"/>
      <w:r w:rsidRPr="00B22A41">
        <w:rPr>
          <w:rFonts w:ascii="Inter" w:eastAsia="Calibri" w:hAnsi="Inter" w:cs="Times New Roman"/>
          <w:bCs/>
          <w:sz w:val="24"/>
          <w:szCs w:val="24"/>
        </w:rPr>
        <w:t>Росреестра</w:t>
      </w:r>
      <w:proofErr w:type="spellEnd"/>
      <w:r w:rsidRPr="00B22A41">
        <w:rPr>
          <w:rFonts w:ascii="Inter" w:eastAsia="Calibri" w:hAnsi="Inter" w:cs="Times New Roman"/>
          <w:bCs/>
          <w:sz w:val="24"/>
          <w:szCs w:val="24"/>
        </w:rPr>
        <w:t xml:space="preserve"> по Забайкальскому краю.</w:t>
      </w:r>
      <w:r w:rsidRPr="00B22A41">
        <w:rPr>
          <w:rFonts w:ascii="Inter" w:eastAsia="Calibri" w:hAnsi="Inter" w:cs="Times New Roman"/>
          <w:sz w:val="24"/>
          <w:szCs w:val="24"/>
        </w:rPr>
        <w:t xml:space="preserve"> </w:t>
      </w: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r w:rsidRPr="00B22A41">
        <w:rPr>
          <w:rFonts w:ascii="Inter" w:eastAsia="Calibri" w:hAnsi="Inter" w:cs="Times New Roman"/>
          <w:bCs/>
          <w:sz w:val="24"/>
          <w:szCs w:val="24"/>
        </w:rPr>
        <w:t xml:space="preserve">Земельные участки, зоны и территории находятся в федеральной, региональной либо муниципальной собственности. Также некоторые объекты находились в неразграниченной собственности. </w:t>
      </w:r>
      <w:r w:rsidRPr="00B22A41">
        <w:rPr>
          <w:rFonts w:ascii="Inter" w:eastAsia="Calibri" w:hAnsi="Inter" w:cs="Times New Roman"/>
          <w:sz w:val="24"/>
          <w:szCs w:val="24"/>
        </w:rPr>
        <w:t xml:space="preserve">Земли расположены в г. Чите, г. </w:t>
      </w:r>
      <w:proofErr w:type="gramStart"/>
      <w:r w:rsidRPr="00B22A41">
        <w:rPr>
          <w:rFonts w:ascii="Inter" w:eastAsia="Calibri" w:hAnsi="Inter" w:cs="Times New Roman"/>
          <w:sz w:val="24"/>
          <w:szCs w:val="24"/>
        </w:rPr>
        <w:t>Петровск-Забайкальске</w:t>
      </w:r>
      <w:proofErr w:type="gramEnd"/>
      <w:r w:rsidRPr="00B22A41">
        <w:rPr>
          <w:rFonts w:ascii="Inter" w:eastAsia="Calibri" w:hAnsi="Inter" w:cs="Times New Roman"/>
          <w:sz w:val="24"/>
          <w:szCs w:val="24"/>
        </w:rPr>
        <w:t xml:space="preserve">, г. Шилке, </w:t>
      </w:r>
      <w:proofErr w:type="spellStart"/>
      <w:r w:rsidRPr="00B22A41">
        <w:rPr>
          <w:rFonts w:ascii="Inter" w:eastAsia="Calibri" w:hAnsi="Inter" w:cs="Times New Roman"/>
          <w:sz w:val="24"/>
          <w:szCs w:val="24"/>
        </w:rPr>
        <w:t>пгт</w:t>
      </w:r>
      <w:proofErr w:type="spellEnd"/>
      <w:r w:rsidRPr="00B22A41">
        <w:rPr>
          <w:rFonts w:ascii="Inter" w:eastAsia="Calibri" w:hAnsi="Inter" w:cs="Times New Roman"/>
          <w:sz w:val="24"/>
          <w:szCs w:val="24"/>
        </w:rPr>
        <w:t xml:space="preserve">. </w:t>
      </w:r>
      <w:proofErr w:type="gramStart"/>
      <w:r w:rsidRPr="00B22A41">
        <w:rPr>
          <w:rFonts w:ascii="Inter" w:eastAsia="Calibri" w:hAnsi="Inter" w:cs="Times New Roman"/>
          <w:sz w:val="24"/>
          <w:szCs w:val="24"/>
        </w:rPr>
        <w:t xml:space="preserve">Агинское, г. Хилок, г. Сретенск, г. Нерчинск, п. Лесной городок, </w:t>
      </w:r>
      <w:proofErr w:type="spellStart"/>
      <w:r w:rsidRPr="00B22A41">
        <w:rPr>
          <w:rFonts w:ascii="Inter" w:eastAsia="Calibri" w:hAnsi="Inter" w:cs="Times New Roman"/>
          <w:sz w:val="24"/>
          <w:szCs w:val="24"/>
        </w:rPr>
        <w:t>пгт</w:t>
      </w:r>
      <w:proofErr w:type="spellEnd"/>
      <w:r w:rsidRPr="00B22A41">
        <w:rPr>
          <w:rFonts w:ascii="Inter" w:eastAsia="Calibri" w:hAnsi="Inter" w:cs="Times New Roman"/>
          <w:sz w:val="24"/>
          <w:szCs w:val="24"/>
        </w:rPr>
        <w:t>.</w:t>
      </w:r>
      <w:proofErr w:type="gramEnd"/>
      <w:r w:rsidRPr="00B22A41">
        <w:rPr>
          <w:rFonts w:ascii="Inter" w:eastAsia="Calibri" w:hAnsi="Inter" w:cs="Times New Roman"/>
          <w:sz w:val="24"/>
          <w:szCs w:val="24"/>
        </w:rPr>
        <w:t xml:space="preserve"> Забайкальск, п. Ясногорск, </w:t>
      </w:r>
      <w:proofErr w:type="spellStart"/>
      <w:r w:rsidRPr="00B22A41">
        <w:rPr>
          <w:rFonts w:ascii="Inter" w:eastAsia="Calibri" w:hAnsi="Inter" w:cs="Times New Roman"/>
          <w:sz w:val="24"/>
          <w:szCs w:val="24"/>
        </w:rPr>
        <w:t>пгт</w:t>
      </w:r>
      <w:proofErr w:type="spellEnd"/>
      <w:r w:rsidRPr="00B22A41">
        <w:rPr>
          <w:rFonts w:ascii="Inter" w:eastAsia="Calibri" w:hAnsi="Inter" w:cs="Times New Roman"/>
          <w:sz w:val="24"/>
          <w:szCs w:val="24"/>
        </w:rPr>
        <w:t xml:space="preserve">. Новая Чара, г. Могоча, </w:t>
      </w:r>
      <w:proofErr w:type="spellStart"/>
      <w:r w:rsidRPr="00B22A41">
        <w:rPr>
          <w:rFonts w:ascii="Inter" w:eastAsia="Calibri" w:hAnsi="Inter" w:cs="Times New Roman"/>
          <w:sz w:val="24"/>
          <w:szCs w:val="24"/>
        </w:rPr>
        <w:t>пгт</w:t>
      </w:r>
      <w:proofErr w:type="spellEnd"/>
      <w:r w:rsidRPr="00B22A41">
        <w:rPr>
          <w:rFonts w:ascii="Inter" w:eastAsia="Calibri" w:hAnsi="Inter" w:cs="Times New Roman"/>
          <w:sz w:val="24"/>
          <w:szCs w:val="24"/>
        </w:rPr>
        <w:t xml:space="preserve">. Чернышевск и других населенных пунктах. </w:t>
      </w: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r w:rsidRPr="00B22A41">
        <w:rPr>
          <w:rFonts w:ascii="Inter" w:eastAsia="Calibri" w:hAnsi="Inter" w:cs="Times New Roman"/>
          <w:sz w:val="24"/>
          <w:szCs w:val="24"/>
        </w:rPr>
        <w:t xml:space="preserve">Чтобы получить информацию об указанных земельных участках и территориях заинтересованным гражданам и организациям необходимо: </w:t>
      </w: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r w:rsidRPr="00B22A41">
        <w:rPr>
          <w:rFonts w:ascii="Inter" w:eastAsia="Calibri" w:hAnsi="Inter" w:cs="Times New Roman"/>
          <w:sz w:val="24"/>
          <w:szCs w:val="24"/>
        </w:rPr>
        <w:t>Зайти в сервис «Публичная кадастровая карта». В правом верхнем углу экрана выбрать значок «Слои». Галочкой отметить слой «Земли для жилищной застройки». В левом верхнем углу выбрать тип поиска «Жилищное строительство», выбрать интересующий участок или территорию, увеличив сегмент карты до плана земельного участка, обозначенного синим цветом.</w:t>
      </w: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r w:rsidRPr="00B22A41">
        <w:rPr>
          <w:rFonts w:ascii="Inter" w:eastAsia="Calibri" w:hAnsi="Inter" w:cs="Times New Roman"/>
          <w:sz w:val="24"/>
          <w:szCs w:val="24"/>
        </w:rPr>
        <w:t xml:space="preserve">Указанный сервис не только покажет земельные участки, пригодные для строительства жилья в регионах России, но и поможет подать обращение в уполномоченный орган в отношении выбранного объекта. Для этого в информационном окне выбранного участка необходимо кликнуть по ссылке «Подать обращение», заполнить открывшуюся форму и отправить ее в уполномоченный орган. </w:t>
      </w: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r w:rsidRPr="00B22A41">
        <w:rPr>
          <w:rFonts w:ascii="Inter" w:eastAsia="Calibri" w:hAnsi="Inter" w:cs="Times New Roman"/>
          <w:sz w:val="24"/>
          <w:szCs w:val="24"/>
        </w:rPr>
        <w:t>#</w:t>
      </w:r>
      <w:proofErr w:type="spellStart"/>
      <w:r w:rsidRPr="00B22A41">
        <w:rPr>
          <w:rFonts w:ascii="Inter" w:eastAsia="Calibri" w:hAnsi="Inter" w:cs="Times New Roman"/>
          <w:sz w:val="24"/>
          <w:szCs w:val="24"/>
        </w:rPr>
        <w:t>Росреестр</w:t>
      </w:r>
      <w:proofErr w:type="spellEnd"/>
      <w:r w:rsidRPr="00B22A41">
        <w:rPr>
          <w:rFonts w:ascii="Inter" w:eastAsia="Calibri" w:hAnsi="Inter" w:cs="Times New Roman"/>
          <w:sz w:val="24"/>
          <w:szCs w:val="24"/>
        </w:rPr>
        <w:t xml:space="preserve"> #</w:t>
      </w:r>
      <w:proofErr w:type="spellStart"/>
      <w:r w:rsidRPr="00B22A41">
        <w:rPr>
          <w:rFonts w:ascii="Inter" w:eastAsia="Calibri" w:hAnsi="Inter" w:cs="Times New Roman"/>
          <w:sz w:val="24"/>
          <w:szCs w:val="24"/>
        </w:rPr>
        <w:t>РосреестрЧита</w:t>
      </w:r>
      <w:proofErr w:type="spellEnd"/>
      <w:r w:rsidRPr="00B22A41">
        <w:rPr>
          <w:rFonts w:ascii="Inter" w:eastAsia="Calibri" w:hAnsi="Inter" w:cs="Times New Roman"/>
          <w:sz w:val="24"/>
          <w:szCs w:val="24"/>
        </w:rPr>
        <w:t xml:space="preserve"> #</w:t>
      </w:r>
      <w:proofErr w:type="spellStart"/>
      <w:r w:rsidRPr="00B22A41">
        <w:rPr>
          <w:rFonts w:ascii="Inter" w:eastAsia="Calibri" w:hAnsi="Inter" w:cs="Times New Roman"/>
          <w:sz w:val="24"/>
          <w:szCs w:val="24"/>
        </w:rPr>
        <w:t>РосреестрЗабайкальскийКрай</w:t>
      </w:r>
      <w:proofErr w:type="spellEnd"/>
      <w:r w:rsidRPr="00B22A41">
        <w:rPr>
          <w:rFonts w:ascii="Inter" w:eastAsia="Calibri" w:hAnsi="Inter" w:cs="Times New Roman"/>
          <w:sz w:val="24"/>
          <w:szCs w:val="24"/>
        </w:rPr>
        <w:t xml:space="preserve"> #</w:t>
      </w:r>
      <w:proofErr w:type="spellStart"/>
      <w:r w:rsidRPr="00B22A41">
        <w:rPr>
          <w:rFonts w:ascii="Inter" w:eastAsia="Calibri" w:hAnsi="Inter" w:cs="Times New Roman"/>
          <w:sz w:val="24"/>
          <w:szCs w:val="24"/>
        </w:rPr>
        <w:t>ЗабайкальскийРосреестр</w:t>
      </w:r>
      <w:proofErr w:type="spellEnd"/>
      <w:r w:rsidRPr="00B22A41">
        <w:rPr>
          <w:rFonts w:ascii="Inter" w:eastAsia="Calibri" w:hAnsi="Inter" w:cs="Times New Roman"/>
          <w:sz w:val="24"/>
          <w:szCs w:val="24"/>
        </w:rPr>
        <w:t xml:space="preserve"> #Росреестр75 #Недвижимость #</w:t>
      </w:r>
      <w:proofErr w:type="spellStart"/>
      <w:r w:rsidRPr="00B22A41">
        <w:rPr>
          <w:rFonts w:ascii="Inter" w:eastAsia="Calibri" w:hAnsi="Inter" w:cs="Times New Roman"/>
          <w:sz w:val="24"/>
          <w:szCs w:val="24"/>
        </w:rPr>
        <w:t>БанкЗемли</w:t>
      </w:r>
      <w:proofErr w:type="spellEnd"/>
      <w:r w:rsidRPr="00B22A41">
        <w:rPr>
          <w:rFonts w:ascii="Inter" w:eastAsia="Calibri" w:hAnsi="Inter" w:cs="Times New Roman"/>
          <w:sz w:val="24"/>
          <w:szCs w:val="24"/>
        </w:rPr>
        <w:t xml:space="preserve"> #</w:t>
      </w:r>
      <w:proofErr w:type="spellStart"/>
      <w:r w:rsidRPr="00B22A41">
        <w:rPr>
          <w:rFonts w:ascii="Inter" w:eastAsia="Calibri" w:hAnsi="Inter" w:cs="Times New Roman"/>
          <w:sz w:val="24"/>
          <w:szCs w:val="24"/>
        </w:rPr>
        <w:t>ЗемляДляСтройки</w:t>
      </w:r>
      <w:proofErr w:type="spellEnd"/>
      <w:r w:rsidRPr="00B22A41">
        <w:rPr>
          <w:rFonts w:ascii="Inter" w:eastAsia="Calibri" w:hAnsi="Inter" w:cs="Times New Roman"/>
          <w:sz w:val="24"/>
          <w:szCs w:val="24"/>
        </w:rPr>
        <w:t xml:space="preserve"> #</w:t>
      </w:r>
      <w:proofErr w:type="spellStart"/>
      <w:r w:rsidRPr="00B22A41">
        <w:rPr>
          <w:rFonts w:ascii="Inter" w:eastAsia="Calibri" w:hAnsi="Inter" w:cs="Times New Roman"/>
          <w:sz w:val="24"/>
          <w:szCs w:val="24"/>
        </w:rPr>
        <w:t>ПубличнаяКадастроваяКарта</w:t>
      </w:r>
      <w:proofErr w:type="spellEnd"/>
    </w:p>
    <w:p w:rsid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r w:rsidRPr="00B22A41">
        <w:rPr>
          <w:rFonts w:ascii="Inter" w:eastAsia="Calibri" w:hAnsi="Inter" w:cs="Times New Roman"/>
          <w:sz w:val="24"/>
          <w:szCs w:val="24"/>
        </w:rPr>
        <w:lastRenderedPageBreak/>
        <w:t>Пункты государственной геодезической сети находятся под охраной</w:t>
      </w: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r w:rsidRPr="00B22A41">
        <w:rPr>
          <w:rFonts w:ascii="Inter" w:eastAsia="Calibri" w:hAnsi="Inter" w:cs="Times New Roman"/>
          <w:sz w:val="24"/>
          <w:szCs w:val="24"/>
        </w:rPr>
        <w:t xml:space="preserve">В настоящее время на территории Забайкальского края расположено более 25 тысяч пунктов государственной геодезической сети (ГГС), которые являются собственностью государства и охраняются законом. </w:t>
      </w: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r w:rsidRPr="00B22A41">
        <w:rPr>
          <w:rFonts w:ascii="Inter" w:eastAsia="Calibri" w:hAnsi="Inter" w:cs="Times New Roman"/>
          <w:sz w:val="24"/>
          <w:szCs w:val="24"/>
        </w:rPr>
        <w:t xml:space="preserve">На сегодняшний день специалистами Управления </w:t>
      </w:r>
      <w:proofErr w:type="spellStart"/>
      <w:r w:rsidRPr="00B22A41">
        <w:rPr>
          <w:rFonts w:ascii="Inter" w:eastAsia="Calibri" w:hAnsi="Inter" w:cs="Times New Roman"/>
          <w:sz w:val="24"/>
          <w:szCs w:val="24"/>
        </w:rPr>
        <w:t>Росреестра</w:t>
      </w:r>
      <w:proofErr w:type="spellEnd"/>
      <w:r w:rsidRPr="00B22A41">
        <w:rPr>
          <w:rFonts w:ascii="Inter" w:eastAsia="Calibri" w:hAnsi="Inter" w:cs="Times New Roman"/>
          <w:sz w:val="24"/>
          <w:szCs w:val="24"/>
        </w:rPr>
        <w:t xml:space="preserve"> по Забайкальскому краю проведено визуальное обследование 1 020 пунктов ГГС, из них 129 пунктов уничтожены. </w:t>
      </w: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r w:rsidRPr="00B22A41">
        <w:rPr>
          <w:rFonts w:ascii="Inter" w:eastAsia="Calibri" w:hAnsi="Inter" w:cs="Times New Roman"/>
          <w:sz w:val="24"/>
          <w:szCs w:val="24"/>
        </w:rPr>
        <w:t xml:space="preserve">Каждый из нас наверняка видел на местности такие объекты, как металлический треножник на прочном основании или железобетонный куб       с металлическим стержнем в земле, обычно располагающийся на возвышенности и огороженный неглубоким рвом. </w:t>
      </w:r>
      <w:proofErr w:type="gramStart"/>
      <w:r w:rsidRPr="00B22A41">
        <w:rPr>
          <w:rFonts w:ascii="Inter" w:eastAsia="Calibri" w:hAnsi="Inter" w:cs="Times New Roman"/>
          <w:sz w:val="24"/>
          <w:szCs w:val="24"/>
        </w:rPr>
        <w:t>Но</w:t>
      </w:r>
      <w:proofErr w:type="gramEnd"/>
      <w:r w:rsidRPr="00B22A41">
        <w:rPr>
          <w:rFonts w:ascii="Inter" w:eastAsia="Calibri" w:hAnsi="Inter" w:cs="Times New Roman"/>
          <w:sz w:val="24"/>
          <w:szCs w:val="24"/>
        </w:rPr>
        <w:t xml:space="preserve"> даже зная, что это геодезический пункт, не каждый понимает, для чего он нужен и каково его значение.</w:t>
      </w: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r w:rsidRPr="00B22A41">
        <w:rPr>
          <w:rFonts w:ascii="Inter" w:eastAsia="Calibri" w:hAnsi="Inter" w:cs="Times New Roman"/>
          <w:sz w:val="24"/>
          <w:szCs w:val="24"/>
        </w:rPr>
        <w:t>Геодезические сети представляют собой совокупность закрепленных точек земной поверхности (геодезических пунктов), положение которых определено в общей для них системе геодезических координат.</w:t>
      </w: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r w:rsidRPr="00B22A41">
        <w:rPr>
          <w:rFonts w:ascii="Inter" w:eastAsia="Calibri" w:hAnsi="Inter" w:cs="Times New Roman"/>
          <w:sz w:val="24"/>
          <w:szCs w:val="24"/>
        </w:rPr>
        <w:t>Геодезическая сеть позволяет равномерно и с необходимой точностью распространить на всю территорию страны единую систему координат и высот, выполнить картографирование страны и обеспечить решение множества инженерно-технических задач для народного хозяйства, а также науки и обороны страны.</w:t>
      </w: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r w:rsidRPr="00B22A41">
        <w:rPr>
          <w:rFonts w:ascii="Inter" w:eastAsia="Calibri" w:hAnsi="Inter" w:cs="Times New Roman"/>
          <w:sz w:val="24"/>
          <w:szCs w:val="24"/>
        </w:rPr>
        <w:t xml:space="preserve">Закрепление геодезических пунктов осуществляется специальными инженерными устройствами и сооружениями – центрами и наружными знаками, являющимися носителями геодезических координат. Для обеспечения долговременной сохранности и </w:t>
      </w:r>
      <w:proofErr w:type="spellStart"/>
      <w:r w:rsidRPr="00B22A41">
        <w:rPr>
          <w:rFonts w:ascii="Inter" w:eastAsia="Calibri" w:hAnsi="Inter" w:cs="Times New Roman"/>
          <w:sz w:val="24"/>
          <w:szCs w:val="24"/>
        </w:rPr>
        <w:t>опознаваемости</w:t>
      </w:r>
      <w:proofErr w:type="spellEnd"/>
      <w:r w:rsidRPr="00B22A41">
        <w:rPr>
          <w:rFonts w:ascii="Inter" w:eastAsia="Calibri" w:hAnsi="Inter" w:cs="Times New Roman"/>
          <w:sz w:val="24"/>
          <w:szCs w:val="24"/>
        </w:rPr>
        <w:t xml:space="preserve"> на местности геодезические пункты имеют соответствующее внешнее оформление, к которому относятся железобетонные, металлические или асбоцементные опознавательные столбы с охранными таблицами и надписями.</w:t>
      </w: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r w:rsidRPr="00B22A41">
        <w:rPr>
          <w:rFonts w:ascii="Inter" w:eastAsia="Calibri" w:hAnsi="Inter" w:cs="Times New Roman"/>
          <w:sz w:val="24"/>
          <w:szCs w:val="24"/>
        </w:rPr>
        <w:t>К сожалению, на сегодняшний день часть обследованных пунктов ГГС на территории Забайкальского края уничтожена. Многие из сохранившихся пунктов не имеют металлической пирамиды или центра, что значительно затрудняет работу с ними. Много пунктов уничтожается в сельской местности. Пирамиды сдают на металлолом, либо используют в хозяйстве.</w:t>
      </w: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r w:rsidRPr="00B22A41">
        <w:rPr>
          <w:rFonts w:ascii="Inter" w:eastAsia="Calibri" w:hAnsi="Inter" w:cs="Times New Roman"/>
          <w:sz w:val="24"/>
          <w:szCs w:val="24"/>
        </w:rPr>
        <w:t xml:space="preserve">- В соответствии со ст. 42 Земельного кодекса РФ собственники земельных участков и лица, не являющиеся собственниками земельных участков, обязаны сохранять межевые, геодезические и другие специальные знаки, установленные на земельных участках в соответствии с законодательством, - отмечает Татьяна Лобан, </w:t>
      </w:r>
      <w:proofErr w:type="spellStart"/>
      <w:r w:rsidRPr="00B22A41">
        <w:rPr>
          <w:rFonts w:ascii="Inter" w:eastAsia="Calibri" w:hAnsi="Inter" w:cs="Times New Roman"/>
          <w:sz w:val="24"/>
          <w:szCs w:val="24"/>
        </w:rPr>
        <w:t>и.о</w:t>
      </w:r>
      <w:proofErr w:type="spellEnd"/>
      <w:r w:rsidRPr="00B22A41">
        <w:rPr>
          <w:rFonts w:ascii="Inter" w:eastAsia="Calibri" w:hAnsi="Inter" w:cs="Times New Roman"/>
          <w:sz w:val="24"/>
          <w:szCs w:val="24"/>
        </w:rPr>
        <w:t xml:space="preserve">. руководителя Управления </w:t>
      </w:r>
      <w:proofErr w:type="spellStart"/>
      <w:r w:rsidRPr="00B22A41">
        <w:rPr>
          <w:rFonts w:ascii="Inter" w:eastAsia="Calibri" w:hAnsi="Inter" w:cs="Times New Roman"/>
          <w:sz w:val="24"/>
          <w:szCs w:val="24"/>
        </w:rPr>
        <w:t>Росреестра</w:t>
      </w:r>
      <w:proofErr w:type="spellEnd"/>
      <w:r w:rsidRPr="00B22A41">
        <w:rPr>
          <w:rFonts w:ascii="Inter" w:eastAsia="Calibri" w:hAnsi="Inter" w:cs="Times New Roman"/>
          <w:sz w:val="24"/>
          <w:szCs w:val="24"/>
        </w:rPr>
        <w:t xml:space="preserve"> по Забайкальскому краю.</w:t>
      </w: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iCs/>
          <w:sz w:val="24"/>
          <w:szCs w:val="24"/>
        </w:rPr>
      </w:pPr>
      <w:r w:rsidRPr="00B22A41">
        <w:rPr>
          <w:rFonts w:ascii="Inter" w:eastAsia="Calibri" w:hAnsi="Inter" w:cs="Times New Roman"/>
          <w:iCs/>
          <w:sz w:val="24"/>
          <w:szCs w:val="24"/>
        </w:rPr>
        <w:t>Правообладатель объекта недвижимости, на котором расположен пункт ГГС, несёт определенные обязательства. Во-первых, он должен обеспечить его сохранность. Во-вторых, обеспечить доступ к нему специалистов. В-третьих, при уничтожении пункта собственник объекта недвижимости должен об этом уведомить Управление. В противном случае, допустивший нарушение будет привлечен к ответственности.</w:t>
      </w: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iCs/>
          <w:sz w:val="24"/>
          <w:szCs w:val="24"/>
        </w:rPr>
      </w:pP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r w:rsidRPr="00B22A41">
        <w:rPr>
          <w:rFonts w:ascii="Inter" w:eastAsia="Calibri" w:hAnsi="Inter" w:cs="Times New Roman"/>
          <w:sz w:val="24"/>
          <w:szCs w:val="24"/>
        </w:rPr>
        <w:t>#</w:t>
      </w:r>
      <w:proofErr w:type="spellStart"/>
      <w:r w:rsidRPr="00B22A41">
        <w:rPr>
          <w:rFonts w:ascii="Inter" w:eastAsia="Calibri" w:hAnsi="Inter" w:cs="Times New Roman"/>
          <w:sz w:val="24"/>
          <w:szCs w:val="24"/>
        </w:rPr>
        <w:t>Росреестр</w:t>
      </w:r>
      <w:proofErr w:type="spellEnd"/>
      <w:r w:rsidRPr="00B22A41">
        <w:rPr>
          <w:rFonts w:ascii="Inter" w:eastAsia="Calibri" w:hAnsi="Inter" w:cs="Times New Roman"/>
          <w:sz w:val="24"/>
          <w:szCs w:val="24"/>
        </w:rPr>
        <w:t xml:space="preserve"> #</w:t>
      </w:r>
      <w:proofErr w:type="spellStart"/>
      <w:r w:rsidRPr="00B22A41">
        <w:rPr>
          <w:rFonts w:ascii="Inter" w:eastAsia="Calibri" w:hAnsi="Inter" w:cs="Times New Roman"/>
          <w:sz w:val="24"/>
          <w:szCs w:val="24"/>
        </w:rPr>
        <w:t>РосреестрЧита</w:t>
      </w:r>
      <w:proofErr w:type="spellEnd"/>
      <w:r w:rsidRPr="00B22A41">
        <w:rPr>
          <w:rFonts w:ascii="Inter" w:eastAsia="Calibri" w:hAnsi="Inter" w:cs="Times New Roman"/>
          <w:sz w:val="24"/>
          <w:szCs w:val="24"/>
        </w:rPr>
        <w:t xml:space="preserve"> #</w:t>
      </w:r>
      <w:proofErr w:type="spellStart"/>
      <w:r w:rsidRPr="00B22A41">
        <w:rPr>
          <w:rFonts w:ascii="Inter" w:eastAsia="Calibri" w:hAnsi="Inter" w:cs="Times New Roman"/>
          <w:sz w:val="24"/>
          <w:szCs w:val="24"/>
        </w:rPr>
        <w:t>РосреестрЗабайкальскийКрай</w:t>
      </w:r>
      <w:proofErr w:type="spellEnd"/>
      <w:r w:rsidRPr="00B22A41">
        <w:rPr>
          <w:rFonts w:ascii="Inter" w:eastAsia="Calibri" w:hAnsi="Inter" w:cs="Times New Roman"/>
          <w:sz w:val="24"/>
          <w:szCs w:val="24"/>
        </w:rPr>
        <w:t xml:space="preserve"> #</w:t>
      </w:r>
      <w:proofErr w:type="spellStart"/>
      <w:r w:rsidRPr="00B22A41">
        <w:rPr>
          <w:rFonts w:ascii="Inter" w:eastAsia="Calibri" w:hAnsi="Inter" w:cs="Times New Roman"/>
          <w:sz w:val="24"/>
          <w:szCs w:val="24"/>
        </w:rPr>
        <w:t>ЗабайкальскийРосреестр</w:t>
      </w:r>
      <w:proofErr w:type="spellEnd"/>
      <w:r w:rsidRPr="00B22A41">
        <w:rPr>
          <w:rFonts w:ascii="Inter" w:eastAsia="Calibri" w:hAnsi="Inter" w:cs="Times New Roman"/>
          <w:sz w:val="24"/>
          <w:szCs w:val="24"/>
        </w:rPr>
        <w:t xml:space="preserve"> #Росреестр75 #</w:t>
      </w:r>
      <w:proofErr w:type="spellStart"/>
      <w:r w:rsidRPr="00B22A41">
        <w:rPr>
          <w:rFonts w:ascii="Inter" w:eastAsia="Calibri" w:hAnsi="Inter" w:cs="Times New Roman"/>
          <w:sz w:val="24"/>
          <w:szCs w:val="24"/>
        </w:rPr>
        <w:t>ГеодезическиеПункты</w:t>
      </w:r>
      <w:proofErr w:type="spellEnd"/>
      <w:r w:rsidRPr="00B22A41">
        <w:rPr>
          <w:rFonts w:ascii="Inter" w:eastAsia="Calibri" w:hAnsi="Inter" w:cs="Times New Roman"/>
          <w:sz w:val="24"/>
          <w:szCs w:val="24"/>
        </w:rPr>
        <w:t xml:space="preserve"> #</w:t>
      </w:r>
      <w:proofErr w:type="spellStart"/>
      <w:r w:rsidRPr="00B22A41">
        <w:rPr>
          <w:rFonts w:ascii="Inter" w:eastAsia="Calibri" w:hAnsi="Inter" w:cs="Times New Roman"/>
          <w:sz w:val="24"/>
          <w:szCs w:val="24"/>
        </w:rPr>
        <w:t>ОхраннаяЗона</w:t>
      </w:r>
      <w:proofErr w:type="spellEnd"/>
      <w:r w:rsidRPr="00B22A41">
        <w:rPr>
          <w:rFonts w:ascii="Inter" w:eastAsia="Calibri" w:hAnsi="Inter" w:cs="Times New Roman"/>
          <w:sz w:val="24"/>
          <w:szCs w:val="24"/>
        </w:rPr>
        <w:t xml:space="preserve"> #ГГС</w:t>
      </w:r>
    </w:p>
    <w:p w:rsid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r w:rsidRPr="00B22A41">
        <w:rPr>
          <w:rFonts w:ascii="Inter" w:eastAsia="Calibri" w:hAnsi="Inter" w:cs="Times New Roman"/>
          <w:sz w:val="24"/>
          <w:szCs w:val="24"/>
        </w:rPr>
        <w:t xml:space="preserve">Забайкальский </w:t>
      </w:r>
      <w:proofErr w:type="spellStart"/>
      <w:r w:rsidRPr="00B22A41">
        <w:rPr>
          <w:rFonts w:ascii="Inter" w:eastAsia="Calibri" w:hAnsi="Inter" w:cs="Times New Roman"/>
          <w:sz w:val="24"/>
          <w:szCs w:val="24"/>
        </w:rPr>
        <w:t>Росреестр</w:t>
      </w:r>
      <w:proofErr w:type="spellEnd"/>
      <w:r w:rsidRPr="00B22A41">
        <w:rPr>
          <w:rFonts w:ascii="Inter" w:eastAsia="Calibri" w:hAnsi="Inter" w:cs="Times New Roman"/>
          <w:sz w:val="24"/>
          <w:szCs w:val="24"/>
        </w:rPr>
        <w:t>: обезопасить сделку поможет электронная подпись</w:t>
      </w: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r w:rsidRPr="00B22A41">
        <w:rPr>
          <w:rFonts w:ascii="Inter" w:eastAsia="Calibri" w:hAnsi="Inter" w:cs="Times New Roman"/>
          <w:sz w:val="24"/>
          <w:szCs w:val="24"/>
        </w:rPr>
        <w:t>Усиленная квалифицированная электронная подпись (УКЭП) – это электронный аналог собственноручной подписи. Документы, подписанные от руки или с помощью УКЭП, имеют равную юридическую силу.</w:t>
      </w: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r w:rsidRPr="00B22A41">
        <w:rPr>
          <w:rFonts w:ascii="Inter" w:eastAsia="Calibri" w:hAnsi="Inter" w:cs="Times New Roman"/>
          <w:sz w:val="24"/>
          <w:szCs w:val="24"/>
        </w:rPr>
        <w:t>Государственные органы могут получить УКЭП в Управлении Федерального казначейства по Забайкальскому краю, юридические лица – в офисах налоговой службы, а физические лица – в Удостоверяющих центрах.</w:t>
      </w: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r w:rsidRPr="00B22A41">
        <w:rPr>
          <w:rFonts w:ascii="Inter" w:eastAsia="Calibri" w:hAnsi="Inter" w:cs="Times New Roman"/>
          <w:sz w:val="24"/>
          <w:szCs w:val="24"/>
        </w:rPr>
        <w:t>Кроме того, только физические лица могут получить УКЭП через специальное приложение «</w:t>
      </w:r>
      <w:proofErr w:type="spellStart"/>
      <w:r w:rsidRPr="00B22A41">
        <w:rPr>
          <w:rFonts w:ascii="Inter" w:eastAsia="Calibri" w:hAnsi="Inter" w:cs="Times New Roman"/>
          <w:sz w:val="24"/>
          <w:szCs w:val="24"/>
        </w:rPr>
        <w:t>Госключ</w:t>
      </w:r>
      <w:proofErr w:type="spellEnd"/>
      <w:r w:rsidRPr="00B22A41">
        <w:rPr>
          <w:rFonts w:ascii="Inter" w:eastAsia="Calibri" w:hAnsi="Inter" w:cs="Times New Roman"/>
          <w:sz w:val="24"/>
          <w:szCs w:val="24"/>
        </w:rPr>
        <w:t xml:space="preserve">». Это удобный и безопасный сервис для пользователей портала </w:t>
      </w:r>
      <w:proofErr w:type="spellStart"/>
      <w:r w:rsidRPr="00B22A41">
        <w:rPr>
          <w:rFonts w:ascii="Inter" w:eastAsia="Calibri" w:hAnsi="Inter" w:cs="Times New Roman"/>
          <w:sz w:val="24"/>
          <w:szCs w:val="24"/>
        </w:rPr>
        <w:t>Госуслуг</w:t>
      </w:r>
      <w:proofErr w:type="spellEnd"/>
      <w:r w:rsidRPr="00B22A41">
        <w:rPr>
          <w:rFonts w:ascii="Inter" w:eastAsia="Calibri" w:hAnsi="Inter" w:cs="Times New Roman"/>
          <w:sz w:val="24"/>
          <w:szCs w:val="24"/>
        </w:rPr>
        <w:t xml:space="preserve"> с подтвержденной учетной записью.</w:t>
      </w: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r w:rsidRPr="00B22A41">
        <w:rPr>
          <w:rFonts w:ascii="Inter" w:eastAsia="Calibri" w:hAnsi="Inter" w:cs="Times New Roman"/>
          <w:sz w:val="24"/>
          <w:szCs w:val="24"/>
        </w:rPr>
        <w:t>Для получения сертификата усиленной квалифицированной электронной подписи необходимо:</w:t>
      </w: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r w:rsidRPr="00B22A41">
        <w:rPr>
          <w:rFonts w:ascii="Inter" w:eastAsia="Calibri" w:hAnsi="Inter" w:cs="Times New Roman"/>
          <w:sz w:val="24"/>
          <w:szCs w:val="24"/>
        </w:rPr>
        <w:t>1. Скачать приложение «</w:t>
      </w:r>
      <w:proofErr w:type="spellStart"/>
      <w:r w:rsidRPr="00B22A41">
        <w:rPr>
          <w:rFonts w:ascii="Inter" w:eastAsia="Calibri" w:hAnsi="Inter" w:cs="Times New Roman"/>
          <w:sz w:val="24"/>
          <w:szCs w:val="24"/>
        </w:rPr>
        <w:t>Госключ</w:t>
      </w:r>
      <w:proofErr w:type="spellEnd"/>
      <w:r w:rsidRPr="00B22A41">
        <w:rPr>
          <w:rFonts w:ascii="Inter" w:eastAsia="Calibri" w:hAnsi="Inter" w:cs="Times New Roman"/>
          <w:sz w:val="24"/>
          <w:szCs w:val="24"/>
        </w:rPr>
        <w:t>» и зарегистрироваться в нем, приняв все правила сервиса.</w:t>
      </w: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r w:rsidRPr="00B22A41">
        <w:rPr>
          <w:rFonts w:ascii="Inter" w:eastAsia="Calibri" w:hAnsi="Inter" w:cs="Times New Roman"/>
          <w:sz w:val="24"/>
          <w:szCs w:val="24"/>
        </w:rPr>
        <w:t>2. Затем выбрать способ идентификации по загранпаспорту нового поколения и отсканировать паспорт прямо в приложении (если в смартфоне нет NFC-модуля, опция будет недоступна).</w:t>
      </w: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r w:rsidRPr="00B22A41">
        <w:rPr>
          <w:rFonts w:ascii="Inter" w:eastAsia="Calibri" w:hAnsi="Inter" w:cs="Times New Roman"/>
          <w:sz w:val="24"/>
          <w:szCs w:val="24"/>
        </w:rPr>
        <w:t>3. На следующем этапе надо приложить смартфон к правой части пластиковой страницы загранпаспорта нового поколения и медленно передвигать телефон вдоль паспорта пока надпись: «Поиск паспорта…» не сменится на «Сканирование паспорта…». Если вы все правильно сделали, то на экране смартфона появится надпись об успешно пройденной идентификации.</w:t>
      </w: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i/>
          <w:sz w:val="24"/>
          <w:szCs w:val="24"/>
        </w:rPr>
      </w:pPr>
      <w:r w:rsidRPr="00B22A41">
        <w:rPr>
          <w:rFonts w:ascii="Inter" w:eastAsia="Calibri" w:hAnsi="Inter" w:cs="Times New Roman"/>
          <w:sz w:val="24"/>
          <w:szCs w:val="24"/>
        </w:rPr>
        <w:t>4. И в завершении необходимо ознакомиться с бланками заявления и сертификата УКЭП и подтвердить их.</w:t>
      </w: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i/>
          <w:sz w:val="24"/>
          <w:szCs w:val="24"/>
        </w:rPr>
      </w:pP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r w:rsidRPr="00B22A41">
        <w:rPr>
          <w:rFonts w:ascii="Inter" w:eastAsia="Calibri" w:hAnsi="Inter" w:cs="Times New Roman"/>
          <w:sz w:val="24"/>
          <w:szCs w:val="24"/>
        </w:rPr>
        <w:t xml:space="preserve">УКЭП позволит гражданам и предпринимателям максимально быстро и удобно поставить объект на государственный кадастровый учет, зарегистрировать права на объект недвижимости, получить сведения из Единого государственного реестра недвижимости (ЕГРН). </w:t>
      </w: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r w:rsidRPr="00B22A41">
        <w:rPr>
          <w:rFonts w:ascii="Inter" w:eastAsia="Calibri" w:hAnsi="Inter" w:cs="Times New Roman"/>
          <w:sz w:val="24"/>
          <w:szCs w:val="24"/>
        </w:rPr>
        <w:t xml:space="preserve">УКЭП позволяет получать государственные, муниципальные услуги и подписывать различные документы в электронном виде. Она надежно защищена от подделок и позволяет избежать необходимости обращения к различным посредникам и, соответственно, избежать финансовых затрат на оплату их помощи. </w:t>
      </w: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r w:rsidRPr="00B22A41">
        <w:rPr>
          <w:rFonts w:ascii="Inter" w:eastAsia="Calibri" w:hAnsi="Inter" w:cs="Times New Roman"/>
          <w:sz w:val="24"/>
          <w:szCs w:val="24"/>
        </w:rPr>
        <w:t xml:space="preserve">- Дистанционная бесконтактная технология предоставления </w:t>
      </w:r>
      <w:proofErr w:type="spellStart"/>
      <w:r w:rsidRPr="00B22A41">
        <w:rPr>
          <w:rFonts w:ascii="Inter" w:eastAsia="Calibri" w:hAnsi="Inter" w:cs="Times New Roman"/>
          <w:sz w:val="24"/>
          <w:szCs w:val="24"/>
        </w:rPr>
        <w:t>госуслуг</w:t>
      </w:r>
      <w:proofErr w:type="spellEnd"/>
      <w:r w:rsidRPr="00B22A41">
        <w:rPr>
          <w:rFonts w:ascii="Inter" w:eastAsia="Calibri" w:hAnsi="Inter" w:cs="Times New Roman"/>
          <w:sz w:val="24"/>
          <w:szCs w:val="24"/>
        </w:rPr>
        <w:t xml:space="preserve"> в электронном формате создает максимально удобные условия для граждан, представителей бизнеса и значительно упрощает нашу жизнь, - отмечает Оксана Крылова, </w:t>
      </w:r>
      <w:proofErr w:type="spellStart"/>
      <w:r w:rsidRPr="00B22A41">
        <w:rPr>
          <w:rFonts w:ascii="Inter" w:eastAsia="Calibri" w:hAnsi="Inter" w:cs="Times New Roman"/>
          <w:sz w:val="24"/>
          <w:szCs w:val="24"/>
        </w:rPr>
        <w:t>и.о</w:t>
      </w:r>
      <w:proofErr w:type="spellEnd"/>
      <w:r w:rsidRPr="00B22A41">
        <w:rPr>
          <w:rFonts w:ascii="Inter" w:eastAsia="Calibri" w:hAnsi="Inter" w:cs="Times New Roman"/>
          <w:sz w:val="24"/>
          <w:szCs w:val="24"/>
        </w:rPr>
        <w:t xml:space="preserve">. руководителя Управления </w:t>
      </w:r>
      <w:proofErr w:type="spellStart"/>
      <w:r w:rsidRPr="00B22A41">
        <w:rPr>
          <w:rFonts w:ascii="Inter" w:eastAsia="Calibri" w:hAnsi="Inter" w:cs="Times New Roman"/>
          <w:sz w:val="24"/>
          <w:szCs w:val="24"/>
        </w:rPr>
        <w:t>Росреестра</w:t>
      </w:r>
      <w:proofErr w:type="spellEnd"/>
      <w:r w:rsidRPr="00B22A41">
        <w:rPr>
          <w:rFonts w:ascii="Inter" w:eastAsia="Calibri" w:hAnsi="Inter" w:cs="Times New Roman"/>
          <w:sz w:val="24"/>
          <w:szCs w:val="24"/>
        </w:rPr>
        <w:t xml:space="preserve"> по Забайкальскому краю.</w:t>
      </w: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r w:rsidRPr="00B22A41">
        <w:rPr>
          <w:rFonts w:ascii="Inter" w:eastAsia="Calibri" w:hAnsi="Inter" w:cs="Times New Roman"/>
          <w:sz w:val="24"/>
          <w:szCs w:val="24"/>
        </w:rPr>
        <w:lastRenderedPageBreak/>
        <w:t>#</w:t>
      </w:r>
      <w:proofErr w:type="spellStart"/>
      <w:r w:rsidRPr="00B22A41">
        <w:rPr>
          <w:rFonts w:ascii="Inter" w:eastAsia="Calibri" w:hAnsi="Inter" w:cs="Times New Roman"/>
          <w:sz w:val="24"/>
          <w:szCs w:val="24"/>
        </w:rPr>
        <w:t>Росреестр</w:t>
      </w:r>
      <w:proofErr w:type="spellEnd"/>
      <w:r w:rsidRPr="00B22A41">
        <w:rPr>
          <w:rFonts w:ascii="Inter" w:eastAsia="Calibri" w:hAnsi="Inter" w:cs="Times New Roman"/>
          <w:sz w:val="24"/>
          <w:szCs w:val="24"/>
        </w:rPr>
        <w:t xml:space="preserve"> #</w:t>
      </w:r>
      <w:proofErr w:type="spellStart"/>
      <w:r w:rsidRPr="00B22A41">
        <w:rPr>
          <w:rFonts w:ascii="Inter" w:eastAsia="Calibri" w:hAnsi="Inter" w:cs="Times New Roman"/>
          <w:sz w:val="24"/>
          <w:szCs w:val="24"/>
        </w:rPr>
        <w:t>РосреестрЧита</w:t>
      </w:r>
      <w:proofErr w:type="spellEnd"/>
      <w:r w:rsidRPr="00B22A41">
        <w:rPr>
          <w:rFonts w:ascii="Inter" w:eastAsia="Calibri" w:hAnsi="Inter" w:cs="Times New Roman"/>
          <w:sz w:val="24"/>
          <w:szCs w:val="24"/>
        </w:rPr>
        <w:t xml:space="preserve"> #</w:t>
      </w:r>
      <w:proofErr w:type="spellStart"/>
      <w:r w:rsidRPr="00B22A41">
        <w:rPr>
          <w:rFonts w:ascii="Inter" w:eastAsia="Calibri" w:hAnsi="Inter" w:cs="Times New Roman"/>
          <w:sz w:val="24"/>
          <w:szCs w:val="24"/>
        </w:rPr>
        <w:t>РосреестрЗабайкальскийКрай</w:t>
      </w:r>
      <w:proofErr w:type="spellEnd"/>
      <w:r w:rsidRPr="00B22A41">
        <w:rPr>
          <w:rFonts w:ascii="Inter" w:eastAsia="Calibri" w:hAnsi="Inter" w:cs="Times New Roman"/>
          <w:sz w:val="24"/>
          <w:szCs w:val="24"/>
        </w:rPr>
        <w:t xml:space="preserve"> #</w:t>
      </w:r>
      <w:proofErr w:type="spellStart"/>
      <w:r w:rsidRPr="00B22A41">
        <w:rPr>
          <w:rFonts w:ascii="Inter" w:eastAsia="Calibri" w:hAnsi="Inter" w:cs="Times New Roman"/>
          <w:sz w:val="24"/>
          <w:szCs w:val="24"/>
        </w:rPr>
        <w:t>ЗабайкальскийРосреестр</w:t>
      </w:r>
      <w:proofErr w:type="spellEnd"/>
      <w:r w:rsidRPr="00B22A41">
        <w:rPr>
          <w:rFonts w:ascii="Inter" w:eastAsia="Calibri" w:hAnsi="Inter" w:cs="Times New Roman"/>
          <w:sz w:val="24"/>
          <w:szCs w:val="24"/>
        </w:rPr>
        <w:t xml:space="preserve"> #Росреестр75 #</w:t>
      </w:r>
      <w:proofErr w:type="spellStart"/>
      <w:r w:rsidRPr="00B22A41">
        <w:rPr>
          <w:rFonts w:ascii="Inter" w:eastAsia="Calibri" w:hAnsi="Inter" w:cs="Times New Roman"/>
          <w:sz w:val="24"/>
          <w:szCs w:val="24"/>
        </w:rPr>
        <w:t>Госуслуги</w:t>
      </w:r>
      <w:proofErr w:type="spellEnd"/>
      <w:r w:rsidRPr="00B22A41">
        <w:rPr>
          <w:rFonts w:ascii="Inter" w:eastAsia="Calibri" w:hAnsi="Inter" w:cs="Times New Roman"/>
          <w:sz w:val="24"/>
          <w:szCs w:val="24"/>
        </w:rPr>
        <w:t xml:space="preserve"> #Недвижимость #</w:t>
      </w:r>
      <w:proofErr w:type="spellStart"/>
      <w:r w:rsidRPr="00B22A41">
        <w:rPr>
          <w:rFonts w:ascii="Inter" w:eastAsia="Calibri" w:hAnsi="Inter" w:cs="Times New Roman"/>
          <w:sz w:val="24"/>
          <w:szCs w:val="24"/>
        </w:rPr>
        <w:t>ЭлектронныеУслуги</w:t>
      </w:r>
      <w:proofErr w:type="spellEnd"/>
      <w:r w:rsidRPr="00B22A41">
        <w:rPr>
          <w:rFonts w:ascii="Inter" w:eastAsia="Calibri" w:hAnsi="Inter" w:cs="Times New Roman"/>
          <w:sz w:val="24"/>
          <w:szCs w:val="24"/>
        </w:rPr>
        <w:t xml:space="preserve"> #ЭЦП #УКЭП #</w:t>
      </w:r>
      <w:proofErr w:type="spellStart"/>
      <w:r w:rsidRPr="00B22A41">
        <w:rPr>
          <w:rFonts w:ascii="Inter" w:eastAsia="Calibri" w:hAnsi="Inter" w:cs="Times New Roman"/>
          <w:sz w:val="24"/>
          <w:szCs w:val="24"/>
        </w:rPr>
        <w:t>Госключ</w:t>
      </w:r>
      <w:proofErr w:type="spellEnd"/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r>
        <w:rPr>
          <w:rFonts w:ascii="Inter" w:eastAsia="Calibri" w:hAnsi="Inter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 descr="C:\Users\user\AppData\Local\Temp\_tc\vozvrat doc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_tc\vozvrat doc 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r>
        <w:rPr>
          <w:rFonts w:ascii="Inter" w:eastAsia="Calibri" w:hAnsi="Inter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2" name="Рисунок 2" descr="C:\Users\user\AppData\Local\Temp\_tc\Tms0snngU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_tc\Tms0snngUpk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r>
        <w:rPr>
          <w:rFonts w:ascii="Inter" w:eastAsia="Calibri" w:hAnsi="Inter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 descr="C:\Users\user\AppData\Local\Temp\_tc\KI 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_tc\KI h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r>
        <w:rPr>
          <w:rFonts w:ascii="Inter" w:eastAsia="Calibri" w:hAnsi="Inter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4" name="Рисунок 4" descr="C:\Users\user\AppData\Local\Temp\_tc\ggs 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_tc\ggs l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r>
        <w:rPr>
          <w:rFonts w:ascii="Inter" w:eastAsia="Calibri" w:hAnsi="Inter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5" name="Рисунок 5" descr="C:\Users\user\AppData\Local\Temp\_tc\ggs 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_tc\ggs l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r>
        <w:rPr>
          <w:rFonts w:ascii="Inter" w:eastAsia="Calibri" w:hAnsi="Inter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6" name="Рисунок 6" descr="C:\Users\user\AppData\Local\Temp\_tc\EU rr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_tc\EU rrs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r>
        <w:rPr>
          <w:rFonts w:ascii="Inter" w:eastAsia="Calibri" w:hAnsi="Inter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7" name="Рисунок 7" descr="C:\Users\user\AppData\Local\Temp\_tc\EU RR g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_tc\EU RR gh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r>
        <w:rPr>
          <w:rFonts w:ascii="Inter" w:eastAsia="Calibri" w:hAnsi="Inter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00450" cy="3600450"/>
            <wp:effectExtent l="0" t="0" r="0" b="0"/>
            <wp:docPr id="8" name="Рисунок 8" descr="C:\Users\user\AppData\Local\Temp\_tc\dacha amnes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_tc\dacha amnesty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  <w:bookmarkStart w:id="0" w:name="_GoBack"/>
      <w:bookmarkEnd w:id="0"/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9C706C" w:rsidRDefault="009C706C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22A41" w:rsidRPr="00B22A41" w:rsidRDefault="00B22A41" w:rsidP="00B22A41">
      <w:pPr>
        <w:spacing w:after="0" w:line="240" w:lineRule="auto"/>
        <w:jc w:val="both"/>
        <w:rPr>
          <w:rFonts w:ascii="Inter" w:eastAsia="Calibri" w:hAnsi="Inter" w:cs="Times New Roman"/>
          <w:sz w:val="24"/>
          <w:szCs w:val="24"/>
        </w:rPr>
      </w:pPr>
    </w:p>
    <w:p w:rsidR="00B40BEE" w:rsidRDefault="00B40BEE"/>
    <w:sectPr w:rsidR="00B40B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ter">
    <w:altName w:val="Cambria Math"/>
    <w:charset w:val="CC"/>
    <w:family w:val="swiss"/>
    <w:pitch w:val="variable"/>
    <w:sig w:usb0="00000001" w:usb1="1200A1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E49"/>
    <w:rsid w:val="009C706C"/>
    <w:rsid w:val="00B22A41"/>
    <w:rsid w:val="00B40BEE"/>
    <w:rsid w:val="00B55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22A4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C7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70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22A4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C7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70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g://search_hashtag?hashtag=%D0%A0%D0%BE%D1%81%D1%80%D0%B5%D0%B5%D1%81%D1%82%D1%80%D1%8315%D0%9B%D0%B5%D1%82" TargetMode="External"/><Relationship Id="rId13" Type="http://schemas.openxmlformats.org/officeDocument/2006/relationships/hyperlink" Target="https://lk.rosreestr.ru/" TargetMode="External"/><Relationship Id="rId18" Type="http://schemas.openxmlformats.org/officeDocument/2006/relationships/image" Target="media/image2.jpeg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7" Type="http://schemas.openxmlformats.org/officeDocument/2006/relationships/hyperlink" Target="https://rosreestr.gov.ru/open-service/statistika-i-analitika/28reyting-kadastrovykh-inzhenerov-amurskoy-oblasti/" TargetMode="External"/><Relationship Id="rId12" Type="http://schemas.openxmlformats.org/officeDocument/2006/relationships/hyperlink" Target="tg://search_hashtag?hashtag=%D0%A3%D1%81%D0%BB%D1%83%D0%B3%D0%B8%D0%A0%D0%BE%D1%81%D1%80%D0%B5%D0%B5%D1%81%D1%82%D1%80%D0%B0" TargetMode="External"/><Relationship Id="rId17" Type="http://schemas.openxmlformats.org/officeDocument/2006/relationships/image" Target="media/image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hyperlink" Target="https://rosreestr.gov.ru/" TargetMode="External"/><Relationship Id="rId20" Type="http://schemas.openxmlformats.org/officeDocument/2006/relationships/image" Target="media/image4.jpeg"/><Relationship Id="rId1" Type="http://schemas.openxmlformats.org/officeDocument/2006/relationships/styles" Target="styles.xml"/><Relationship Id="rId6" Type="http://schemas.openxmlformats.org/officeDocument/2006/relationships/hyperlink" Target="https://rosreestr.gov.ru/" TargetMode="External"/><Relationship Id="rId11" Type="http://schemas.openxmlformats.org/officeDocument/2006/relationships/hyperlink" Target="tg://search_hashtag?hashtag=%D0%A0%D0%BE%D1%81%D1%80%D0%B5%D0%B5%D1%81%D1%82%D1%80%D0%A0%D0%B0%D0%B7%D1%8A%D1%8F%D1%81%D0%BD%D1%8F%D0%B5%D1%82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s://rosreestr.gov.ru/wps/%20portal/p/cc_ib_portal_services/cc_ib_sro_reestrs" TargetMode="External"/><Relationship Id="rId15" Type="http://schemas.openxmlformats.org/officeDocument/2006/relationships/hyperlink" Target="https://rosreestr.gov.ru/" TargetMode="External"/><Relationship Id="rId23" Type="http://schemas.openxmlformats.org/officeDocument/2006/relationships/image" Target="media/image7.jpeg"/><Relationship Id="rId10" Type="http://schemas.openxmlformats.org/officeDocument/2006/relationships/hyperlink" Target="tg://search_hashtag?hashtag=%D0%A1%D0%A0%D0%BE%D1%81%D1%80%D0%B5%D0%B5%D1%81%D1%82%D1%80%D0%BE%D0%BC%D0%94%D0%BB%D1%8F%D0%9B%D1%8E%D0%B4%D0%B5%D0%B9" TargetMode="External"/><Relationship Id="rId19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tg://search_hashtag?hashtag=%D0%9C%D0%B5%D1%81%D1%8F%D1%86%D0%A1%D0%B0%D0%BC%D0%BE%D1%80%D0%B5%D0%B3%D1%83%D0%BB%D0%B8%D1%80%D1%83%D0%B5%D0%BC%D1%8B%D1%85%D0%BE%D1%80%D0%B3%D0%B0%D0%BD%D0%B8%D0%B7%D0%B0%D1%86%D0%B8%D0%B9" TargetMode="External"/><Relationship Id="rId14" Type="http://schemas.openxmlformats.org/officeDocument/2006/relationships/hyperlink" Target="https://rosreestr.gov.ru/" TargetMode="External"/><Relationship Id="rId22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18</Pages>
  <Words>3077</Words>
  <Characters>17544</Characters>
  <Application>Microsoft Office Word</Application>
  <DocSecurity>0</DocSecurity>
  <Lines>146</Lines>
  <Paragraphs>41</Paragraphs>
  <ScaleCrop>false</ScaleCrop>
  <Company>SPecialiST RePack</Company>
  <LinksUpToDate>false</LinksUpToDate>
  <CharactersWithSpaces>20580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2023-07-27T04:15:00Z</dcterms:created>
  <dcterms:modified xsi:type="dcterms:W3CDTF">2023-07-27T04:26:00Z</dcterms:modified>
</cp:coreProperties>
</file>