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5E" w:rsidRDefault="000D205E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«НИКОЛАЕВСКОЕ» МУНИЦИПАЛЬНОГО РАЙОНА «УЛЁТОВСКИЙ РАЙОН»   ЗАБАЙКАЛЬСКОГО КРАЯ</w:t>
      </w:r>
    </w:p>
    <w:p w:rsidR="000D205E" w:rsidRDefault="000D205E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25FA" w:rsidRDefault="00F925FA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205E" w:rsidRDefault="000D205E" w:rsidP="000D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25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25F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F7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925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925FA">
        <w:rPr>
          <w:rFonts w:ascii="Times New Roman" w:hAnsi="Times New Roman" w:cs="Times New Roman"/>
          <w:sz w:val="28"/>
          <w:szCs w:val="28"/>
        </w:rPr>
        <w:t>__</w:t>
      </w:r>
    </w:p>
    <w:p w:rsidR="000D205E" w:rsidRDefault="000D205E" w:rsidP="000D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0D205E" w:rsidRDefault="000D205E" w:rsidP="00F1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248-ФЗ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утвержденными решением сельского поселения «Николаевское» муниципального района «Улётовский район» Забайкальского края от 20.11.2017 года № 140,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«Николаевское»:</w:t>
      </w:r>
    </w:p>
    <w:p w:rsidR="000D205E" w:rsidRDefault="000D205E" w:rsidP="000D20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Программу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Настоящее распоряжение вступает в силу с 01 января 202</w:t>
      </w:r>
      <w:r w:rsidR="005F783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0D205E" w:rsidRDefault="000D205E" w:rsidP="000D205E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стендах администрации и библиотек  с. Николаевское, с. Дешулан, опубликовать на официальном сайте муниципального района «Улётовский район»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  <w:proofErr w:type="gramEnd"/>
    </w:p>
    <w:p w:rsidR="000D205E" w:rsidRDefault="000D205E" w:rsidP="000D205E">
      <w:pPr>
        <w:pStyle w:val="ConsPlusNormal"/>
        <w:ind w:firstLine="709"/>
        <w:jc w:val="both"/>
      </w:pP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0D205E" w:rsidP="000D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«Николаевское»                                                                   В.Е. Подопригора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«Николаевское» муниципального района «Улётовский район» Забайкальского края</w:t>
      </w:r>
    </w:p>
    <w:p w:rsidR="000D205E" w:rsidRDefault="000D205E" w:rsidP="000D205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№ </w:t>
      </w:r>
      <w:r w:rsidR="00E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F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 профилактики реализуется в 202</w:t>
      </w:r>
      <w:r w:rsidR="005F783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году и состоит из следующих разделов: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цели и задачи реализации программы профилактики;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0E72" w:rsidRPr="006565E7" w:rsidRDefault="000D205E" w:rsidP="006565E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720E72" w:rsidRDefault="00720E72" w:rsidP="006565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зависимости от объекта, в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ношении которого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благоустройства, выделяются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следующие типы контролируемых лиц: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и граждане, обеспечивающие благоустройство объектов, к которым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предъявляются обязательные требования,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установленные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«Николаевское»</w:t>
      </w:r>
    </w:p>
    <w:p w:rsidR="00F925FA" w:rsidRDefault="000D205E" w:rsidP="000D205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202</w:t>
      </w:r>
      <w:r w:rsidR="005F7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3129F">
        <w:rPr>
          <w:rFonts w:ascii="Times New Roman" w:hAnsi="Times New Roman" w:cs="Times New Roman"/>
          <w:sz w:val="28"/>
          <w:szCs w:val="28"/>
        </w:rPr>
        <w:t xml:space="preserve"> в рамках осуществления контроля за соблюдением требований Правил благоустройства территорий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«Николаевское» </w:t>
      </w:r>
      <w:r w:rsidRPr="00B3129F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 </w:t>
      </w:r>
      <w:r w:rsidR="00D1328B">
        <w:rPr>
          <w:rFonts w:ascii="Times New Roman" w:hAnsi="Times New Roman" w:cs="Times New Roman"/>
          <w:sz w:val="28"/>
          <w:szCs w:val="28"/>
        </w:rPr>
        <w:t xml:space="preserve">подконтрольным субъектам выдано </w:t>
      </w:r>
      <w:r w:rsidR="005F78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F78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29F">
        <w:rPr>
          <w:rFonts w:ascii="Times New Roman" w:hAnsi="Times New Roman" w:cs="Times New Roman"/>
          <w:sz w:val="28"/>
          <w:szCs w:val="28"/>
        </w:rPr>
        <w:t xml:space="preserve"> </w:t>
      </w:r>
      <w:r w:rsidRPr="000D205E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</w:t>
      </w:r>
      <w:proofErr w:type="spellStart"/>
      <w:r w:rsidRPr="000D205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D205E">
        <w:rPr>
          <w:rFonts w:ascii="Times New Roman" w:hAnsi="Times New Roman" w:cs="Times New Roman"/>
          <w:sz w:val="28"/>
          <w:szCs w:val="28"/>
        </w:rPr>
        <w:t>. 18, 29 и иными статьями, которыми предусмотрена ответственность за нарушение правил 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</w:t>
      </w:r>
      <w:r>
        <w:rPr>
          <w:rFonts w:ascii="Times New Roman" w:hAnsi="Times New Roman" w:cs="Times New Roman"/>
          <w:sz w:val="28"/>
          <w:szCs w:val="28"/>
        </w:rPr>
        <w:t>, в 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работы все </w:t>
      </w:r>
      <w:r w:rsidR="00F925FA">
        <w:rPr>
          <w:rFonts w:ascii="Times New Roman" w:hAnsi="Times New Roman" w:cs="Times New Roman"/>
          <w:sz w:val="28"/>
          <w:szCs w:val="28"/>
        </w:rPr>
        <w:t>требования выполнены.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подконтрольным субъектам не выдавались.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возникновения чрезвычайных ситуаций природного и техногенного характера не установлены.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.3. В целях профилактики нарушений обязательных требований, соблюдение которых проверяется в 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«Николаевское»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5F783C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году проведена следующая работа:</w:t>
      </w:r>
    </w:p>
    <w:p w:rsidR="000D205E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05E" w:rsidRPr="00B3129F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0D205E" w:rsidRPr="00B3129F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0D205E" w:rsidRPr="00AE4924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0D205E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подконтрольными субъектами (оказывается консультативная помощь, даются разъяснения по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соблюдения обязательных требований в устной форме).</w:t>
      </w:r>
    </w:p>
    <w:p w:rsidR="00DB117D" w:rsidRDefault="00DB117D" w:rsidP="00DB11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17D" w:rsidRPr="00DB117D" w:rsidRDefault="00DB117D" w:rsidP="00DB117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B117D">
        <w:rPr>
          <w:rFonts w:ascii="Times New Roman" w:hAnsi="Times New Roman" w:cs="Times New Roman"/>
          <w:color w:val="000000"/>
          <w:sz w:val="28"/>
          <w:szCs w:val="28"/>
        </w:rPr>
        <w:t>Деятельность </w:t>
      </w:r>
      <w:r w:rsidRPr="00DB117D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  <w:r w:rsidRPr="00DB117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«Николаевское» </w:t>
      </w:r>
      <w:r w:rsidRPr="00DB117D">
        <w:rPr>
          <w:rFonts w:ascii="Times New Roman" w:hAnsi="Times New Roman" w:cs="Times New Roman"/>
          <w:color w:val="000000"/>
          <w:sz w:val="28"/>
          <w:szCs w:val="28"/>
        </w:rPr>
        <w:t>в 2024 году будет сосредоточена на следующих направлениях:</w:t>
      </w:r>
    </w:p>
    <w:p w:rsidR="00DB117D" w:rsidRPr="00DB117D" w:rsidRDefault="00DB117D" w:rsidP="00DB117D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17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117D">
        <w:rPr>
          <w:rFonts w:ascii="Times New Roman" w:hAnsi="Times New Roman" w:cs="Times New Roman"/>
          <w:sz w:val="28"/>
          <w:szCs w:val="28"/>
        </w:rPr>
        <w:t>азмещение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DB117D">
        <w:rPr>
          <w:rFonts w:ascii="Times New Roman" w:hAnsi="Times New Roman" w:cs="Times New Roman"/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B117D" w:rsidRPr="00DB117D" w:rsidRDefault="00DB117D" w:rsidP="00DB117D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17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117D">
        <w:rPr>
          <w:rFonts w:ascii="Times New Roman" w:hAnsi="Times New Roman" w:cs="Times New Roman"/>
          <w:sz w:val="28"/>
          <w:szCs w:val="28"/>
        </w:rPr>
        <w:t xml:space="preserve"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работы; </w:t>
      </w:r>
    </w:p>
    <w:p w:rsidR="00DB117D" w:rsidRPr="00DB117D" w:rsidRDefault="00DB117D" w:rsidP="00DB117D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17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117D">
        <w:rPr>
          <w:rFonts w:ascii="Times New Roman" w:hAnsi="Times New Roman" w:cs="Times New Roman"/>
          <w:sz w:val="28"/>
          <w:szCs w:val="28"/>
        </w:rPr>
        <w:t>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B117D" w:rsidRDefault="00DB117D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5E7" w:rsidRDefault="006565E7" w:rsidP="006565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65E7" w:rsidRPr="00904D60" w:rsidRDefault="006565E7" w:rsidP="006565E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Показатели результативности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эффективности  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 профилактики</w:t>
      </w:r>
    </w:p>
    <w:p w:rsidR="006565E7" w:rsidRPr="00904D60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«Николаевское»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и их целевые значения:</w:t>
      </w:r>
    </w:p>
    <w:p w:rsidR="006565E7" w:rsidRPr="00207DF6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6565E7" w:rsidRPr="00207DF6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565E7" w:rsidRPr="00207DF6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6565E7" w:rsidRPr="006565E7" w:rsidRDefault="006565E7" w:rsidP="006565E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565E7" w:rsidRPr="005601A1" w:rsidRDefault="006565E7" w:rsidP="006565E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сельском поселении</w:t>
      </w:r>
      <w:r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«Николаевское»</w:t>
      </w: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:</w:t>
      </w:r>
    </w:p>
    <w:p w:rsidR="006565E7" w:rsidRPr="005601A1" w:rsidRDefault="006565E7" w:rsidP="00656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-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601A1">
        <w:rPr>
          <w:rFonts w:ascii="Times New Roman" w:hAnsi="Times New Roman"/>
          <w:sz w:val="28"/>
          <w:szCs w:val="28"/>
          <w:lang w:eastAsia="ru-RU"/>
        </w:rPr>
        <w:t>;</w:t>
      </w:r>
    </w:p>
    <w:p w:rsidR="006565E7" w:rsidRPr="005601A1" w:rsidRDefault="006565E7" w:rsidP="00656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6565E7" w:rsidRPr="005601A1" w:rsidRDefault="006565E7" w:rsidP="00656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6565E7" w:rsidRPr="00E10607" w:rsidRDefault="006565E7" w:rsidP="006565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0D205E" w:rsidRPr="00BD4562" w:rsidRDefault="000D205E" w:rsidP="000D205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05E" w:rsidRPr="008E60F5" w:rsidRDefault="000D205E" w:rsidP="000D205E">
      <w:pPr>
        <w:pStyle w:val="a5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E60F5"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 w:rsidRPr="008E60F5">
        <w:rPr>
          <w:b/>
          <w:bCs/>
          <w:color w:val="000000"/>
          <w:sz w:val="28"/>
          <w:szCs w:val="28"/>
        </w:rPr>
        <w:t>(ущерба) охраняемым законом ценностям</w:t>
      </w:r>
      <w:r w:rsidRPr="008E60F5"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817"/>
        <w:gridCol w:w="2122"/>
      </w:tblGrid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 xml:space="preserve">№ </w:t>
            </w:r>
            <w:proofErr w:type="gramStart"/>
            <w:r w:rsidRPr="008E60F5">
              <w:rPr>
                <w:sz w:val="26"/>
                <w:szCs w:val="26"/>
              </w:rPr>
              <w:t>п</w:t>
            </w:r>
            <w:proofErr w:type="gramEnd"/>
            <w:r w:rsidRPr="008E60F5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Величина</w:t>
            </w:r>
          </w:p>
        </w:tc>
      </w:tr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E60F5">
              <w:rPr>
                <w:sz w:val="26"/>
                <w:szCs w:val="26"/>
              </w:rPr>
              <w:t xml:space="preserve">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Полнота информации, размещенной на официальном сайте органов местн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ого самоуправления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сельского поселения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«Николаевское»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100 %</w:t>
            </w:r>
          </w:p>
        </w:tc>
      </w:tr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8E60F5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</w:tbl>
    <w:p w:rsidR="000D205E" w:rsidRPr="00D1328B" w:rsidRDefault="000D205E" w:rsidP="00D1328B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0D205E" w:rsidRDefault="000D205E" w:rsidP="000D2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0D205E" w:rsidRDefault="000D205E" w:rsidP="000D20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0D205E" w:rsidRDefault="000D205E" w:rsidP="000D20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«Николаевское» муниципального района «Улётовский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925FA" w:rsidRDefault="00F925FA" w:rsidP="00F9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B3AD6" w:rsidRDefault="00AB3AD6" w:rsidP="00F9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0D205E" w:rsidRDefault="000D205E" w:rsidP="000D205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Look w:val="04A0" w:firstRow="1" w:lastRow="0" w:firstColumn="1" w:lastColumn="0" w:noHBand="0" w:noVBand="1"/>
      </w:tblPr>
      <w:tblGrid>
        <w:gridCol w:w="426"/>
        <w:gridCol w:w="2093"/>
        <w:gridCol w:w="3335"/>
        <w:gridCol w:w="2335"/>
        <w:gridCol w:w="1950"/>
      </w:tblGrid>
      <w:tr w:rsidR="000D205E" w:rsidTr="000D205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0D205E" w:rsidTr="000D205E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0D205E" w:rsidTr="000D205E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0D205E" w:rsidTr="000D205E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0D205E" w:rsidTr="000D205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0D205E" w:rsidTr="000D205E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201A63" w:rsidRDefault="00C00049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pt;height:.75pt" o:hrpct="0" o:hralign="center" o:hrstd="t" o:hrnoshade="t" o:hr="t" fillcolor="black" stroked="f"/>
        </w:pic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A63" w:rsidRDefault="00201A63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A63" w:rsidSect="00D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205E"/>
    <w:rsid w:val="000D205E"/>
    <w:rsid w:val="00201A63"/>
    <w:rsid w:val="005B26AF"/>
    <w:rsid w:val="005F783C"/>
    <w:rsid w:val="006565E7"/>
    <w:rsid w:val="00720E72"/>
    <w:rsid w:val="00AA7225"/>
    <w:rsid w:val="00AB3AD6"/>
    <w:rsid w:val="00C00049"/>
    <w:rsid w:val="00D1328B"/>
    <w:rsid w:val="00D65894"/>
    <w:rsid w:val="00DB117D"/>
    <w:rsid w:val="00E66724"/>
    <w:rsid w:val="00EF1D5A"/>
    <w:rsid w:val="00F13713"/>
    <w:rsid w:val="00F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205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D205E"/>
    <w:pPr>
      <w:spacing w:after="0" w:line="240" w:lineRule="auto"/>
    </w:pPr>
  </w:style>
  <w:style w:type="paragraph" w:customStyle="1" w:styleId="ConsPlusNormal">
    <w:name w:val="ConsPlusNormal"/>
    <w:uiPriority w:val="99"/>
    <w:rsid w:val="000D2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13</cp:revision>
  <dcterms:created xsi:type="dcterms:W3CDTF">2022-09-30T01:00:00Z</dcterms:created>
  <dcterms:modified xsi:type="dcterms:W3CDTF">2023-09-25T23:55:00Z</dcterms:modified>
</cp:coreProperties>
</file>