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F686" w14:textId="77777777" w:rsidR="00D32E89" w:rsidRPr="00D32E89" w:rsidRDefault="00D32E89" w:rsidP="00D32E8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E89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 «НИКОЛАЕВСКОЕ» МУНИЦИПАЛЬНОГО РАЙОНА «УЛЁТОВСКИЙ РАЙОН»</w:t>
      </w:r>
    </w:p>
    <w:p w14:paraId="780617FE" w14:textId="77777777" w:rsidR="00D32E89" w:rsidRPr="00D32E89" w:rsidRDefault="00D32E89" w:rsidP="00D32E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E8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14:paraId="1CD356A6" w14:textId="32FF2516" w:rsidR="00D32E89" w:rsidRDefault="00D32E89" w:rsidP="00D3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13E8A53" w14:textId="77777777" w:rsidR="00F25F5B" w:rsidRDefault="00F25F5B" w:rsidP="00D3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AFDD04" w14:textId="69A5196E" w:rsidR="00D32E89" w:rsidRPr="00D32E89" w:rsidRDefault="00D32E89" w:rsidP="00D32E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89">
        <w:rPr>
          <w:rFonts w:ascii="Times New Roman" w:eastAsia="Calibri" w:hAnsi="Times New Roman" w:cs="Times New Roman"/>
          <w:sz w:val="28"/>
          <w:szCs w:val="28"/>
        </w:rPr>
        <w:t>«</w:t>
      </w:r>
      <w:r w:rsidR="00766198">
        <w:rPr>
          <w:rFonts w:ascii="Times New Roman" w:eastAsia="Calibri" w:hAnsi="Times New Roman" w:cs="Times New Roman"/>
          <w:sz w:val="28"/>
          <w:szCs w:val="28"/>
        </w:rPr>
        <w:t>13</w:t>
      </w:r>
      <w:bookmarkStart w:id="0" w:name="_GoBack"/>
      <w:bookmarkEnd w:id="0"/>
      <w:r w:rsidRPr="00D32E8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25F5B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D32E8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94B68">
        <w:rPr>
          <w:rFonts w:ascii="Times New Roman" w:eastAsia="Calibri" w:hAnsi="Times New Roman" w:cs="Times New Roman"/>
          <w:sz w:val="28"/>
          <w:szCs w:val="28"/>
        </w:rPr>
        <w:t>3</w:t>
      </w:r>
      <w:r w:rsidRPr="00D32E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</w:r>
      <w:r w:rsidR="00194B6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25F5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94B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2E89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25F5B">
        <w:rPr>
          <w:rFonts w:ascii="Times New Roman" w:eastAsia="Calibri" w:hAnsi="Times New Roman" w:cs="Times New Roman"/>
          <w:sz w:val="28"/>
          <w:szCs w:val="28"/>
        </w:rPr>
        <w:t>157</w:t>
      </w:r>
    </w:p>
    <w:p w14:paraId="5FBEE3ED" w14:textId="4F4DFA25" w:rsidR="00D32E89" w:rsidRPr="00D32E89" w:rsidRDefault="00F25F5B" w:rsidP="00D32E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93AF681" w14:textId="77777777" w:rsidR="00D32E89" w:rsidRPr="00D32E89" w:rsidRDefault="00D32E89" w:rsidP="00D32E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E89"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14:paraId="260F92EC" w14:textId="77777777" w:rsidR="00D32E89" w:rsidRPr="00D32E89" w:rsidRDefault="00D32E89" w:rsidP="00D32E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E843C54" w14:textId="7EF8320C" w:rsidR="00D32E89" w:rsidRDefault="00D32E89" w:rsidP="00D32E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«Николаевское» муниципального района «Улётовский район» Забайкальского края </w:t>
      </w:r>
      <w:r w:rsidR="00194B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 22.12.2020 года № 58 «</w:t>
      </w:r>
      <w:r w:rsidRPr="00D32E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1" w:name="_Hlk149310152"/>
      <w:r w:rsidRPr="00D32E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Положения о пенсионном обеспечении за выслугу лет муниципальных служащих сельского поселения «Николаевское» муниципального района «Улётовский район» Забайкальского края</w:t>
      </w:r>
      <w:bookmarkEnd w:id="1"/>
      <w:r w:rsidR="00194B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C5B875F" w14:textId="77777777" w:rsidR="00194B68" w:rsidRDefault="00194B68" w:rsidP="00194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14:paraId="50AABBBF" w14:textId="69E87D5C" w:rsidR="00194B68" w:rsidRPr="00194B68" w:rsidRDefault="00194B68" w:rsidP="00194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94B68">
        <w:rPr>
          <w:rFonts w:ascii="Times New Roman" w:eastAsia="Calibri" w:hAnsi="Times New Roman" w:cs="Times New Roman"/>
          <w:sz w:val="28"/>
          <w:szCs w:val="27"/>
        </w:rPr>
        <w:t>На основании протеста Прокуратуры Улетовского района № 07-22б-2023</w:t>
      </w:r>
      <w:r>
        <w:rPr>
          <w:rFonts w:ascii="Times New Roman" w:eastAsia="Calibri" w:hAnsi="Times New Roman" w:cs="Times New Roman"/>
          <w:sz w:val="28"/>
          <w:szCs w:val="27"/>
        </w:rPr>
        <w:t>/Прдп172-23-20760001</w:t>
      </w:r>
      <w:r w:rsidRPr="00194B68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 xml:space="preserve">отдельные нормы Положения о пенсионном </w:t>
      </w:r>
      <w:r w:rsidR="0019278D">
        <w:rPr>
          <w:rFonts w:ascii="Times New Roman" w:eastAsia="Calibri" w:hAnsi="Times New Roman" w:cs="Times New Roman"/>
          <w:sz w:val="28"/>
          <w:szCs w:val="27"/>
        </w:rPr>
        <w:t>обеспечении за выслугу лет лиц, замещавших должности муниципальной службы в органах местного самоуправления сельского поселения «Николаевское», утвержденного решением Совета сельского поселения «Николаевское» от 22.12.2020 № 58</w:t>
      </w:r>
      <w:r w:rsidRPr="00194B68">
        <w:rPr>
          <w:rFonts w:ascii="Times New Roman" w:eastAsia="Calibri" w:hAnsi="Times New Roman" w:cs="Times New Roman"/>
          <w:sz w:val="28"/>
          <w:szCs w:val="27"/>
        </w:rPr>
        <w:t>,</w:t>
      </w:r>
      <w:r w:rsidRPr="00194B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94B68">
        <w:rPr>
          <w:rFonts w:ascii="Times New Roman" w:eastAsia="Calibri" w:hAnsi="Times New Roman" w:cs="Times New Roman"/>
          <w:sz w:val="28"/>
          <w:szCs w:val="27"/>
        </w:rPr>
        <w:t>руководствуясь Уставом сельского поселения «Николаевское»</w:t>
      </w:r>
      <w:r w:rsidRPr="00194B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Совет сельского поселения «Николаевское» </w:t>
      </w:r>
      <w:r w:rsidRPr="00194B6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решил:</w:t>
      </w:r>
    </w:p>
    <w:p w14:paraId="10F318D1" w14:textId="77777777" w:rsidR="0019278D" w:rsidRPr="0019278D" w:rsidRDefault="00194B68" w:rsidP="00192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94B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1. В</w:t>
      </w:r>
      <w:r w:rsidR="0019278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нести </w:t>
      </w:r>
      <w:r w:rsidR="0019278D" w:rsidRPr="0019278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</w:t>
      </w:r>
      <w:r w:rsidRPr="00194B6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 w:rsidR="0019278D" w:rsidRPr="00D32E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Положени</w:t>
      </w:r>
      <w:r w:rsidR="0019278D" w:rsidRPr="001927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9278D" w:rsidRPr="00D32E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 пенсионном обеспечении за выслугу лет муниципальных служащих сельского поселения «Николаевское» муниципального района «Улётовский район» Забайкальского края</w:t>
      </w:r>
      <w:r w:rsidR="0019278D" w:rsidRPr="001927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4522427" w14:textId="6B8AF84E" w:rsidR="0019278D" w:rsidRDefault="0019278D" w:rsidP="00192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927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03F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статье 8 Положения</w:t>
      </w:r>
      <w:r w:rsidR="00A35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3F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пунк</w:t>
      </w:r>
      <w:r w:rsidR="00A35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03F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8.2. изложить в новой редакции:</w:t>
      </w:r>
    </w:p>
    <w:p w14:paraId="4B4227B1" w14:textId="77777777" w:rsidR="00B03F15" w:rsidRPr="00B03F15" w:rsidRDefault="00B03F15" w:rsidP="00B03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Гражданин, уволенный с </w:t>
      </w:r>
      <w:r w:rsidRPr="00B03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заявитель), лично либо по почте вправе обратиться в уполномоченный орган с </w:t>
      </w:r>
      <w:hyperlink r:id="rId4" w:history="1">
        <w:r w:rsidRPr="00B03F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заявлением</w:t>
        </w:r>
      </w:hyperlink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пенсии за выслугу лет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14:paraId="43F97E1A" w14:textId="77777777"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>1) документ, удостоверяющий личность заявителя;</w:t>
      </w:r>
    </w:p>
    <w:p w14:paraId="55678C40" w14:textId="77777777"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hyperlink r:id="rId5" w:history="1">
        <w:r w:rsidRPr="00B03F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справка</w:t>
        </w:r>
      </w:hyperlink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размере среднемесячного денежного содержания лица, замещавшего должность муниципальной службы, для установления пенсии за выслугу лет по форме согласно приложению № 2 к настоящему </w:t>
      </w:r>
      <w:r w:rsidRPr="00B03F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Положению</w:t>
      </w: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7C672B" w14:textId="1307C1A4"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трудовой деятельности, оформленные в установленном законодательством порядке и (или) копию трудовой книжки</w:t>
      </w: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F8E9006" w14:textId="77777777"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>4) копия военного билета (в случае, если заявитель находился на военной службе);</w:t>
      </w:r>
    </w:p>
    <w:p w14:paraId="5B3800E2" w14:textId="12C0FA97"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A35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из Фонда пенсионного и социального страхования Российской Федерации о размере страховой пенсии по старости </w:t>
      </w:r>
      <w:r w:rsidR="00A35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(инвалидности), фиксированной выплаты к страховой пенсии и повышений фиксированной выплаты к страховой пенсии</w:t>
      </w: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C8050EF" w14:textId="33478411" w:rsidR="00B03F15" w:rsidRDefault="00B03F15" w:rsidP="00B03F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F15">
        <w:rPr>
          <w:rFonts w:ascii="Times New Roman" w:eastAsia="Calibri" w:hAnsi="Times New Roman" w:cs="Times New Roman"/>
          <w:sz w:val="28"/>
          <w:szCs w:val="28"/>
          <w:lang w:eastAsia="ru-RU"/>
        </w:rPr>
        <w:t>6) документ, содержащий сведения о номере страхового свидетельства государственного пенсионного страхования заявител</w:t>
      </w:r>
      <w:r w:rsidR="00A35E34">
        <w:rPr>
          <w:rFonts w:ascii="Times New Roman" w:eastAsia="Calibri" w:hAnsi="Times New Roman" w:cs="Times New Roman"/>
          <w:sz w:val="28"/>
          <w:szCs w:val="28"/>
          <w:lang w:eastAsia="ru-RU"/>
        </w:rPr>
        <w:t>я».</w:t>
      </w:r>
    </w:p>
    <w:p w14:paraId="59A24C4D" w14:textId="19929DBE" w:rsidR="00A35E34" w:rsidRDefault="00A35E34" w:rsidP="00B03F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В статью 7 Положения в пункт 7.2. добавить абзац следующего содержания:</w:t>
      </w:r>
    </w:p>
    <w:p w14:paraId="28BA314E" w14:textId="09AAB32E" w:rsidR="00A35E34" w:rsidRPr="0019278D" w:rsidRDefault="00A35E34" w:rsidP="00B03F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«Согласно части 1 статьи 9 Закона № 145-ЗЗК 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должности».</w:t>
      </w:r>
    </w:p>
    <w:p w14:paraId="07DC4EE2" w14:textId="3DCB88F6" w:rsidR="00194B68" w:rsidRPr="00194B68" w:rsidRDefault="0019278D" w:rsidP="00192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B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194B68" w:rsidRPr="00194B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Настоящее решение обнародовать (опубликовать) согласно Уставу сельского поселения «Николаевское»</w:t>
      </w:r>
    </w:p>
    <w:p w14:paraId="29CAF7EA" w14:textId="77777777" w:rsidR="00194B68" w:rsidRPr="00194B68" w:rsidRDefault="00194B68" w:rsidP="00194B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6A958E3E" w14:textId="77777777" w:rsidR="00194B68" w:rsidRPr="00194B68" w:rsidRDefault="00194B68" w:rsidP="0019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067ED03F" w14:textId="77777777" w:rsidR="00194B68" w:rsidRPr="00194B68" w:rsidRDefault="00194B68" w:rsidP="0019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4A07ADB2" w14:textId="77777777" w:rsidR="00194B68" w:rsidRPr="00194B68" w:rsidRDefault="00194B68" w:rsidP="00194B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B68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239F50F8" w14:textId="77777777" w:rsidR="00194B68" w:rsidRPr="00194B68" w:rsidRDefault="00194B68" w:rsidP="00194B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B68">
        <w:rPr>
          <w:rFonts w:ascii="Times New Roman" w:eastAsia="Calibri" w:hAnsi="Times New Roman" w:cs="Times New Roman"/>
          <w:sz w:val="28"/>
          <w:szCs w:val="28"/>
          <w:lang w:eastAsia="ru-RU"/>
        </w:rPr>
        <w:t>«Николаевское»                                                                        В.Е. Подопригора</w:t>
      </w:r>
    </w:p>
    <w:p w14:paraId="12A4FD75" w14:textId="77777777" w:rsidR="00194B68" w:rsidRPr="00D32E89" w:rsidRDefault="00194B68" w:rsidP="00D32E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FAB85D" w14:textId="4509D592" w:rsidR="00AA13A4" w:rsidRDefault="00AA13A4"/>
    <w:p w14:paraId="25531536" w14:textId="7F6183EB" w:rsidR="00AD5C7B" w:rsidRPr="00AD5C7B" w:rsidRDefault="00AD5C7B" w:rsidP="00AD5C7B"/>
    <w:p w14:paraId="5B0EBD43" w14:textId="5F7FACF2" w:rsidR="00AD5C7B" w:rsidRPr="00AD5C7B" w:rsidRDefault="00AD5C7B" w:rsidP="00AD5C7B"/>
    <w:p w14:paraId="401AB88D" w14:textId="5C26BDA1" w:rsidR="00AD5C7B" w:rsidRPr="00AD5C7B" w:rsidRDefault="00AD5C7B" w:rsidP="00AD5C7B"/>
    <w:p w14:paraId="5545C378" w14:textId="7068C7B4" w:rsidR="00AD5C7B" w:rsidRPr="00AD5C7B" w:rsidRDefault="00AD5C7B" w:rsidP="00AD5C7B"/>
    <w:p w14:paraId="7EC240EB" w14:textId="7D417360" w:rsidR="00AD5C7B" w:rsidRPr="00AD5C7B" w:rsidRDefault="00AD5C7B" w:rsidP="00AD5C7B"/>
    <w:p w14:paraId="52F41B64" w14:textId="79CBAC5B" w:rsidR="00AD5C7B" w:rsidRPr="00AD5C7B" w:rsidRDefault="00AD5C7B" w:rsidP="00AD5C7B"/>
    <w:p w14:paraId="15A027E1" w14:textId="3C26B04A" w:rsidR="00AD5C7B" w:rsidRPr="00AD5C7B" w:rsidRDefault="00AD5C7B" w:rsidP="00AD5C7B"/>
    <w:p w14:paraId="3345E0A6" w14:textId="1AC80B03" w:rsidR="00AD5C7B" w:rsidRPr="00AD5C7B" w:rsidRDefault="00AD5C7B" w:rsidP="00AD5C7B"/>
    <w:p w14:paraId="075B293E" w14:textId="53FAE7C5" w:rsidR="00AD5C7B" w:rsidRDefault="00AD5C7B" w:rsidP="00AD5C7B"/>
    <w:p w14:paraId="5B9A5F9C" w14:textId="4C52C4DA" w:rsidR="00AD5C7B" w:rsidRDefault="00AD5C7B" w:rsidP="00AD5C7B"/>
    <w:p w14:paraId="1E56CF97" w14:textId="77777777" w:rsidR="00AD5C7B" w:rsidRDefault="00AD5C7B" w:rsidP="00AD5C7B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AD5C7B" w14:paraId="3E40B8B6" w14:textId="77777777" w:rsidTr="007B7BC4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995F" w14:textId="77777777" w:rsidR="00AD5C7B" w:rsidRDefault="00AD5C7B" w:rsidP="007B7BC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14:paraId="25448A29" w14:textId="77777777" w:rsidR="00AD5C7B" w:rsidRDefault="00AD5C7B" w:rsidP="007B7BC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проекта НПА /принятого НПА </w:t>
            </w:r>
          </w:p>
          <w:p w14:paraId="517506A8" w14:textId="77777777" w:rsidR="00AD5C7B" w:rsidRDefault="00AD5C7B" w:rsidP="007B7BC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проведения экспертизы</w:t>
            </w:r>
          </w:p>
          <w:p w14:paraId="118D4AFA" w14:textId="7D932DCE" w:rsidR="00AD5C7B" w:rsidRDefault="00AD5C7B" w:rsidP="007B7BC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27.10.2023 года</w:t>
            </w:r>
          </w:p>
          <w:p w14:paraId="74821A88" w14:textId="77777777" w:rsidR="00AD5C7B" w:rsidRDefault="00AD5C7B" w:rsidP="007B7BC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14:paraId="5ECA5D5D" w14:textId="77777777" w:rsidR="00AD5C7B" w:rsidRPr="00AD5C7B" w:rsidRDefault="00AD5C7B" w:rsidP="00AD5C7B"/>
    <w:sectPr w:rsidR="00AD5C7B" w:rsidRPr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D"/>
    <w:rsid w:val="0019278D"/>
    <w:rsid w:val="00194B68"/>
    <w:rsid w:val="00766198"/>
    <w:rsid w:val="007E774D"/>
    <w:rsid w:val="00A35E34"/>
    <w:rsid w:val="00AA13A4"/>
    <w:rsid w:val="00AD5C7B"/>
    <w:rsid w:val="00B03F15"/>
    <w:rsid w:val="00D32E89"/>
    <w:rsid w:val="00F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3F20"/>
  <w15:chartTrackingRefBased/>
  <w15:docId w15:val="{F2F5CD33-F8F3-49BB-9D7C-17B517B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4AF2D1CEB373FED0EDDDFD54E977A47A11C8E1E5A3ACBDEE039104D9A3A8A8ADA312190A46E76DFC469309F555E1CCBEB5940DD85163142FAAC8E10AnBMBE" TargetMode="External"/><Relationship Id="rId4" Type="http://schemas.openxmlformats.org/officeDocument/2006/relationships/hyperlink" Target="consultantplus://offline/ref=9EA22BD00B26389D3A449EBD6FCE50B716216138BC2478925FF73B6F1CB200C6B612DC07930C1217DB2C97B600309C44F8FC03DB438409A86D721F9E50hB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cp:lastPrinted>2023-11-09T00:05:00Z</cp:lastPrinted>
  <dcterms:created xsi:type="dcterms:W3CDTF">2023-10-27T05:20:00Z</dcterms:created>
  <dcterms:modified xsi:type="dcterms:W3CDTF">2023-11-13T05:57:00Z</dcterms:modified>
</cp:coreProperties>
</file>