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7" w:rsidRDefault="0026756A" w:rsidP="00B75268">
      <w:pPr>
        <w:framePr w:wrap="none" w:vAnchor="page" w:hAnchor="page" w:x="5509" w:y="469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"C:\\Users\\admin\\AppData\\Local\\Temp\\FineReader12.00\\media\\image1.jpeg" \* MERGEFORMATINET </w:instrText>
      </w:r>
      <w:r>
        <w:fldChar w:fldCharType="separate"/>
      </w:r>
      <w:r w:rsidR="00391112">
        <w:fldChar w:fldCharType="begin"/>
      </w:r>
      <w:r w:rsidR="00391112">
        <w:instrText xml:space="preserve"> INCLUDEPICTURE  "C:\\Users\\admin\\AppData\\Local\\Temp\\FineReader12.00\\media\\image1.jpeg" \* MERGEFORMATINET </w:instrText>
      </w:r>
      <w:r w:rsidR="00391112">
        <w:fldChar w:fldCharType="separate"/>
      </w:r>
      <w:r w:rsidR="00142095">
        <w:fldChar w:fldCharType="begin"/>
      </w:r>
      <w:r w:rsidR="00142095">
        <w:instrText xml:space="preserve"> </w:instrText>
      </w:r>
      <w:r w:rsidR="00142095">
        <w:instrText>INCLUDEPICTURE  "C:\\Users\\admin\\AppData\\Local\\Temp\\FineReader12.00\\media\\image1.jpeg" \* MERGEFORMATINET</w:instrText>
      </w:r>
      <w:r w:rsidR="00142095">
        <w:instrText xml:space="preserve"> </w:instrText>
      </w:r>
      <w:r w:rsidR="00142095">
        <w:fldChar w:fldCharType="separate"/>
      </w:r>
      <w:r w:rsidR="001420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8" r:href="rId9"/>
          </v:shape>
        </w:pict>
      </w:r>
      <w:r w:rsidR="00142095">
        <w:fldChar w:fldCharType="end"/>
      </w:r>
      <w:r w:rsidR="00391112">
        <w:fldChar w:fldCharType="end"/>
      </w:r>
      <w:r>
        <w:fldChar w:fldCharType="end"/>
      </w:r>
    </w:p>
    <w:p w:rsidR="00994E07" w:rsidRDefault="0026756A">
      <w:pPr>
        <w:pStyle w:val="40"/>
        <w:framePr w:w="9394" w:h="2276" w:hRule="exact" w:wrap="none" w:vAnchor="page" w:hAnchor="page" w:x="1651" w:y="2173"/>
        <w:shd w:val="clear" w:color="auto" w:fill="auto"/>
        <w:spacing w:after="225"/>
        <w:ind w:left="86" w:right="1071"/>
      </w:pPr>
      <w:r>
        <w:t>АДМИНИСТРАЦИЯ МУНИЦИПАЛЬНОГО РАЙОНА</w:t>
      </w:r>
      <w:r>
        <w:br/>
        <w:t>«УЛЁТОВСКИЙ РАЙОН»</w:t>
      </w:r>
      <w:r>
        <w:br/>
        <w:t>ЗАБАЙКАЛЬСКОГО КРАЯ</w:t>
      </w:r>
      <w:r>
        <w:br/>
        <w:t>ПОСТАНОВЛЕНИЕ</w:t>
      </w:r>
    </w:p>
    <w:p w:rsidR="00994E07" w:rsidRDefault="0026756A">
      <w:pPr>
        <w:pStyle w:val="20"/>
        <w:framePr w:w="9394" w:h="2276" w:hRule="exact" w:wrap="none" w:vAnchor="page" w:hAnchor="page" w:x="1651" w:y="2173"/>
        <w:shd w:val="clear" w:color="auto" w:fill="auto"/>
        <w:tabs>
          <w:tab w:val="left" w:pos="7425"/>
        </w:tabs>
        <w:spacing w:before="0" w:after="0" w:line="340" w:lineRule="exact"/>
        <w:ind w:left="86" w:right="1071"/>
      </w:pPr>
      <w:r>
        <w:t>«</w:t>
      </w:r>
      <w:r w:rsidR="00A719E2">
        <w:rPr>
          <w:u w:val="single"/>
        </w:rPr>
        <w:t>10</w:t>
      </w:r>
      <w:r>
        <w:t>» ноября 2023 года</w:t>
      </w:r>
      <w:r>
        <w:tab/>
        <w:t>№</w:t>
      </w:r>
      <w:r w:rsidR="00FE2BC1">
        <w:t xml:space="preserve"> </w:t>
      </w:r>
      <w:r w:rsidR="00A719E2">
        <w:rPr>
          <w:u w:val="single"/>
        </w:rPr>
        <w:t>639</w:t>
      </w:r>
    </w:p>
    <w:p w:rsidR="00994E07" w:rsidRDefault="0026756A">
      <w:pPr>
        <w:pStyle w:val="20"/>
        <w:framePr w:w="9394" w:h="2276" w:hRule="exact" w:wrap="none" w:vAnchor="page" w:hAnchor="page" w:x="1651" w:y="2173"/>
        <w:shd w:val="clear" w:color="auto" w:fill="auto"/>
        <w:spacing w:before="0" w:after="0" w:line="260" w:lineRule="exact"/>
        <w:ind w:left="86" w:right="1071"/>
        <w:jc w:val="center"/>
      </w:pPr>
      <w:r>
        <w:t xml:space="preserve">с. </w:t>
      </w:r>
      <w:proofErr w:type="gramStart"/>
      <w:r>
        <w:t>Улёты</w:t>
      </w:r>
      <w:proofErr w:type="gramEnd"/>
    </w:p>
    <w:p w:rsidR="00994E07" w:rsidRPr="00FE2BC1" w:rsidRDefault="0026756A">
      <w:pPr>
        <w:pStyle w:val="40"/>
        <w:framePr w:w="9394" w:h="9984" w:hRule="exact" w:wrap="none" w:vAnchor="page" w:hAnchor="page" w:x="1651" w:y="5035"/>
        <w:shd w:val="clear" w:color="auto" w:fill="auto"/>
        <w:spacing w:line="307" w:lineRule="exact"/>
        <w:ind w:left="240" w:right="180"/>
        <w:jc w:val="both"/>
        <w:rPr>
          <w:sz w:val="27"/>
          <w:szCs w:val="27"/>
        </w:rPr>
      </w:pPr>
      <w:r w:rsidRPr="00FE2BC1">
        <w:rPr>
          <w:sz w:val="27"/>
          <w:szCs w:val="27"/>
        </w:rPr>
        <w:t xml:space="preserve">Об утверждении Перечня мероприятий, в целях </w:t>
      </w:r>
      <w:proofErr w:type="spellStart"/>
      <w:r w:rsidRPr="00FE2BC1">
        <w:rPr>
          <w:sz w:val="27"/>
          <w:szCs w:val="27"/>
        </w:rPr>
        <w:t>софинансирования</w:t>
      </w:r>
      <w:proofErr w:type="spellEnd"/>
      <w:r w:rsidRPr="00FE2BC1">
        <w:rPr>
          <w:sz w:val="27"/>
          <w:szCs w:val="27"/>
        </w:rPr>
        <w:t xml:space="preserve"> которых предоставляется субсидия из бюджета Забайкальского края бюджету муниципального района «</w:t>
      </w:r>
      <w:proofErr w:type="spellStart"/>
      <w:r w:rsidRPr="00FE2BC1">
        <w:rPr>
          <w:sz w:val="27"/>
          <w:szCs w:val="27"/>
        </w:rPr>
        <w:t>Улётовский</w:t>
      </w:r>
      <w:proofErr w:type="spellEnd"/>
      <w:r w:rsidRPr="00FE2BC1">
        <w:rPr>
          <w:sz w:val="27"/>
          <w:szCs w:val="27"/>
        </w:rPr>
        <w:t xml:space="preserve"> район» на модернизацию объектов теплоэнергетики и капитальный ремонт объектов коммунальной инфраструктуры, находящихся в муниципальной собственности» на реализацию мероприятий в рамках программы Забайкальского края: «Развитие жилищно-коммунального хозяйства Забайкальского края», подпрограммы «Модернизация объектов коммунальной инфраструктуры»</w:t>
      </w:r>
    </w:p>
    <w:p w:rsidR="00994E07" w:rsidRDefault="0026756A">
      <w:pPr>
        <w:pStyle w:val="20"/>
        <w:framePr w:w="9394" w:h="9984" w:hRule="exact" w:wrap="none" w:vAnchor="page" w:hAnchor="page" w:x="1651" w:y="5035"/>
        <w:shd w:val="clear" w:color="auto" w:fill="auto"/>
        <w:spacing w:before="0" w:after="0" w:line="307" w:lineRule="exact"/>
        <w:ind w:firstLine="760"/>
      </w:pPr>
      <w:r>
        <w:t xml:space="preserve">На основании Соглашения № 6860-2023 от 13.02.2023 </w:t>
      </w:r>
      <w:r w:rsidR="00FE2BC1">
        <w:t xml:space="preserve">    </w:t>
      </w:r>
      <w:r>
        <w:t>«О предоставлении из бюджета Забайкальского края в 2023, 2024, 2025 годах бюджету муниципального района «</w:t>
      </w:r>
      <w:proofErr w:type="spellStart"/>
      <w:r>
        <w:t>Улётовский</w:t>
      </w:r>
      <w:proofErr w:type="spellEnd"/>
      <w:r>
        <w:t xml:space="preserve"> район» Модернизации объектов теплоэнергетики и капитальный ремонт объектов коммунальной инфраструктуры, находящихся в муниципальной собственности», на реализацию мероприятий в рамках программы Забайкальского края: «Развитие жилищно</w:t>
      </w:r>
      <w:r w:rsidR="00B75268">
        <w:t xml:space="preserve"> </w:t>
      </w:r>
      <w:bookmarkStart w:id="0" w:name="_GoBack"/>
      <w:bookmarkEnd w:id="0"/>
      <w:r>
        <w:t>- коммунального хозяйства Забайкальского края», подпрограммы «Модернизация объектов коммунальной инфраструктуры» администрация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 </w:t>
      </w:r>
      <w:r>
        <w:rPr>
          <w:rStyle w:val="23pt"/>
        </w:rPr>
        <w:t>постановляет:</w:t>
      </w:r>
    </w:p>
    <w:p w:rsidR="00994E07" w:rsidRDefault="0026756A">
      <w:pPr>
        <w:pStyle w:val="20"/>
        <w:framePr w:w="9394" w:h="9984" w:hRule="exact" w:wrap="none" w:vAnchor="page" w:hAnchor="page" w:x="1651" w:y="503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07" w:lineRule="exact"/>
        <w:ind w:firstLine="760"/>
      </w:pPr>
      <w:r>
        <w:t xml:space="preserve">Утвердить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 из бюджета Забайкальского края бюджету муниципального района «</w:t>
      </w:r>
      <w:proofErr w:type="spellStart"/>
      <w:r>
        <w:t>Улётовский</w:t>
      </w:r>
      <w:proofErr w:type="spellEnd"/>
      <w:r>
        <w:t xml:space="preserve"> район» на модернизацию объектов теплоэнергетики и капитального ремонта объектов коммунальной инфраструктуры, находящихся в муниципальной собственности» на реализацию мероприятий в рамках программы Забайкальского края: «Развитие жилищн</w:t>
      </w:r>
      <w:proofErr w:type="gramStart"/>
      <w:r>
        <w:t>о-</w:t>
      </w:r>
      <w:proofErr w:type="gramEnd"/>
      <w:r>
        <w:t xml:space="preserve"> коммунального хозяйства Забайкальского края», подпрограммы «Модернизация объектов коммунальной инфраструктуры»:</w:t>
      </w:r>
    </w:p>
    <w:p w:rsidR="00994E07" w:rsidRDefault="0026756A">
      <w:pPr>
        <w:pStyle w:val="20"/>
        <w:framePr w:w="9394" w:h="9984" w:hRule="exact" w:wrap="none" w:vAnchor="page" w:hAnchor="page" w:x="1651" w:y="5035"/>
        <w:shd w:val="clear" w:color="auto" w:fill="auto"/>
        <w:spacing w:before="0" w:after="0" w:line="307" w:lineRule="exact"/>
        <w:ind w:firstLine="760"/>
      </w:pPr>
      <w:r>
        <w:t>1.1. демонтаж и монтаж дымососа ДН-6,3 Пр90 5,5 1500 У</w:t>
      </w:r>
      <w:proofErr w:type="gramStart"/>
      <w:r>
        <w:t>2</w:t>
      </w:r>
      <w:proofErr w:type="gramEnd"/>
      <w:r>
        <w:t>.</w:t>
      </w:r>
    </w:p>
    <w:p w:rsidR="00994E07" w:rsidRDefault="0026756A" w:rsidP="00FE2BC1">
      <w:pPr>
        <w:pStyle w:val="20"/>
        <w:framePr w:w="9394" w:h="9984" w:hRule="exact" w:wrap="none" w:vAnchor="page" w:hAnchor="page" w:x="1651" w:y="503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07" w:lineRule="exact"/>
        <w:ind w:firstLine="760"/>
      </w:pPr>
      <w: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>
        <w:t>Улётовский</w:t>
      </w:r>
      <w:proofErr w:type="spellEnd"/>
      <w:r>
        <w:t xml:space="preserve"> район» в информационно-телекоммуникационной сети «Интернет» в разделе</w:t>
      </w:r>
      <w:r w:rsidR="00A719E2">
        <w:t xml:space="preserve"> </w:t>
      </w:r>
      <w:r>
        <w:t xml:space="preserve"> «Деятельность» - «Финансы» -</w:t>
      </w:r>
      <w:r w:rsidR="00FE2BC1" w:rsidRPr="00FE2BC1">
        <w:t>https://uletov.75.ru/</w:t>
      </w:r>
      <w:r>
        <w:t xml:space="preserve"> .</w:t>
      </w:r>
    </w:p>
    <w:p w:rsidR="00994E07" w:rsidRDefault="00994E07">
      <w:pPr>
        <w:rPr>
          <w:sz w:val="2"/>
          <w:szCs w:val="2"/>
        </w:rPr>
        <w:sectPr w:rsidR="00994E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E07" w:rsidRDefault="0026756A">
      <w:pPr>
        <w:pStyle w:val="20"/>
        <w:framePr w:w="9365" w:h="988" w:hRule="exact" w:wrap="none" w:vAnchor="page" w:hAnchor="page" w:x="1688" w:y="1344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07" w:lineRule="exact"/>
        <w:ind w:firstLine="740"/>
      </w:pPr>
      <w:r>
        <w:lastRenderedPageBreak/>
        <w:t>Контроль исполнения настоящего постановления возложить на председателя Комитета по финансам администрации муниципального района «</w:t>
      </w:r>
      <w:proofErr w:type="spellStart"/>
      <w:r>
        <w:t>Улётовский</w:t>
      </w:r>
      <w:proofErr w:type="spellEnd"/>
      <w:r>
        <w:t xml:space="preserve"> район» (Н.В. Осипова).</w:t>
      </w:r>
    </w:p>
    <w:p w:rsidR="00994E07" w:rsidRDefault="0026756A">
      <w:pPr>
        <w:pStyle w:val="20"/>
        <w:framePr w:w="3475" w:h="686" w:hRule="exact" w:wrap="none" w:vAnchor="page" w:hAnchor="page" w:x="1750" w:y="2870"/>
        <w:shd w:val="clear" w:color="auto" w:fill="auto"/>
        <w:spacing w:before="0" w:after="0" w:line="307" w:lineRule="exact"/>
        <w:ind w:right="5"/>
      </w:pPr>
      <w:r>
        <w:t>Глава муниципального район</w:t>
      </w:r>
      <w:r w:rsidR="00FE2BC1">
        <w:t>а</w:t>
      </w:r>
    </w:p>
    <w:p w:rsidR="00994E07" w:rsidRDefault="0026756A">
      <w:pPr>
        <w:pStyle w:val="20"/>
        <w:framePr w:w="3475" w:h="686" w:hRule="exact" w:wrap="none" w:vAnchor="page" w:hAnchor="page" w:x="1750" w:y="2870"/>
        <w:shd w:val="clear" w:color="auto" w:fill="auto"/>
        <w:spacing w:before="0" w:after="0" w:line="307" w:lineRule="exact"/>
        <w:ind w:right="365"/>
      </w:pPr>
      <w:r>
        <w:t>«</w:t>
      </w:r>
      <w:proofErr w:type="spellStart"/>
      <w:r>
        <w:t>Улётовский</w:t>
      </w:r>
      <w:proofErr w:type="spellEnd"/>
      <w:r>
        <w:t xml:space="preserve"> район»</w:t>
      </w:r>
    </w:p>
    <w:p w:rsidR="00994E07" w:rsidRDefault="00FE2BC1">
      <w:pPr>
        <w:pStyle w:val="20"/>
        <w:framePr w:wrap="none" w:vAnchor="page" w:hAnchor="page" w:x="8720" w:y="3239"/>
        <w:shd w:val="clear" w:color="auto" w:fill="auto"/>
        <w:spacing w:before="0" w:after="0" w:line="260" w:lineRule="exact"/>
        <w:jc w:val="left"/>
      </w:pPr>
      <w:r>
        <w:t xml:space="preserve">      </w:t>
      </w:r>
      <w:r w:rsidR="0026756A">
        <w:t xml:space="preserve">А.И. </w:t>
      </w:r>
      <w:proofErr w:type="spellStart"/>
      <w:r w:rsidR="0026756A">
        <w:t>Синкевич</w:t>
      </w:r>
      <w:proofErr w:type="spellEnd"/>
    </w:p>
    <w:p w:rsidR="00994E07" w:rsidRDefault="00FE2BC1">
      <w:pPr>
        <w:rPr>
          <w:sz w:val="2"/>
          <w:szCs w:val="2"/>
        </w:rPr>
      </w:pPr>
      <w:r>
        <w:rPr>
          <w:sz w:val="2"/>
          <w:szCs w:val="2"/>
        </w:rPr>
        <w:t xml:space="preserve">     </w:t>
      </w:r>
    </w:p>
    <w:sectPr w:rsidR="00994E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95" w:rsidRDefault="00142095">
      <w:r>
        <w:separator/>
      </w:r>
    </w:p>
  </w:endnote>
  <w:endnote w:type="continuationSeparator" w:id="0">
    <w:p w:rsidR="00142095" w:rsidRDefault="0014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95" w:rsidRDefault="00142095"/>
  </w:footnote>
  <w:footnote w:type="continuationSeparator" w:id="0">
    <w:p w:rsidR="00142095" w:rsidRDefault="001420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2B"/>
    <w:multiLevelType w:val="multilevel"/>
    <w:tmpl w:val="D3200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4E07"/>
    <w:rsid w:val="00142095"/>
    <w:rsid w:val="0026756A"/>
    <w:rsid w:val="00391112"/>
    <w:rsid w:val="00994E07"/>
    <w:rsid w:val="00A719E2"/>
    <w:rsid w:val="00B75268"/>
    <w:rsid w:val="00BC7F44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Book17pt">
    <w:name w:val="Основной текст (2) + Franklin Gothic Book;17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8"/>
      <w:szCs w:val="5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2023-12-08T00:15:00Z</dcterms:created>
  <dcterms:modified xsi:type="dcterms:W3CDTF">2023-12-08T00:55:00Z</dcterms:modified>
</cp:coreProperties>
</file>