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8" w:rsidRDefault="007210D8" w:rsidP="007210D8">
      <w:pPr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2855" w:rsidRPr="00202855" w:rsidRDefault="00202855" w:rsidP="0020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5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«ГОРЕКАЦАНСКОЕ»</w:t>
      </w:r>
    </w:p>
    <w:p w:rsidR="00202855" w:rsidRPr="00202855" w:rsidRDefault="00202855" w:rsidP="00202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0D8" w:rsidRDefault="007210D8" w:rsidP="00721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210D8" w:rsidRDefault="00F075FF" w:rsidP="00721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</w:t>
      </w:r>
      <w:r w:rsidR="007210D8">
        <w:rPr>
          <w:rFonts w:ascii="Times New Roman" w:hAnsi="Times New Roman" w:cs="Times New Roman"/>
          <w:sz w:val="28"/>
          <w:szCs w:val="28"/>
        </w:rPr>
        <w:t xml:space="preserve">  2023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10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="00721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D8" w:rsidRDefault="007210D8" w:rsidP="00721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</w:p>
    <w:p w:rsidR="007210D8" w:rsidRDefault="007210D8" w:rsidP="00721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 на 2024 год</w:t>
      </w:r>
    </w:p>
    <w:p w:rsidR="007210D8" w:rsidRDefault="007210D8" w:rsidP="007210D8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 октября 2003 года </w:t>
      </w:r>
      <w:hyperlink r:id="rId5" w:history="1">
        <w:r>
          <w:rPr>
            <w:rStyle w:val="a3"/>
            <w:sz w:val="28"/>
            <w:szCs w:val="28"/>
          </w:rPr>
          <w:t>№  131-</w:t>
        </w:r>
        <w:r>
          <w:rPr>
            <w:rStyle w:val="a3"/>
            <w:szCs w:val="28"/>
          </w:rPr>
          <w:t>ФЗ</w:t>
        </w:r>
      </w:hyperlink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6" w:history="1">
        <w:r>
          <w:rPr>
            <w:rStyle w:val="a3"/>
            <w:szCs w:val="28"/>
          </w:rPr>
          <w:t xml:space="preserve">№ </w:t>
        </w:r>
        <w:r>
          <w:rPr>
            <w:rStyle w:val="a3"/>
            <w:sz w:val="28"/>
            <w:szCs w:val="28"/>
          </w:rPr>
          <w:t>248-ФЗ</w:t>
        </w:r>
      </w:hyperlink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7" w:history="1">
        <w:r>
          <w:rPr>
            <w:rStyle w:val="a3"/>
            <w:sz w:val="28"/>
            <w:szCs w:val="28"/>
          </w:rPr>
          <w:t>Правилами</w:t>
        </w:r>
      </w:hyperlink>
      <w:r w:rsidR="00F075FF">
        <w:t xml:space="preserve"> </w:t>
      </w:r>
      <w:r>
        <w:rPr>
          <w:sz w:val="28"/>
          <w:szCs w:val="28"/>
        </w:rPr>
        <w:t>благоустройства территории, утвержденными решением сельского поселения «Горекацанское»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от 06.09.2023 года № 131, руководствуясь Уставом сельского поселения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>Горекацанское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, администрация</w:t>
      </w:r>
      <w:proofErr w:type="gramEnd"/>
      <w:r>
        <w:rPr>
          <w:sz w:val="28"/>
          <w:szCs w:val="28"/>
        </w:rPr>
        <w:t xml:space="preserve"> сельского поселения «Горекацанское» распоряжается:</w:t>
      </w:r>
    </w:p>
    <w:p w:rsidR="007210D8" w:rsidRDefault="007210D8" w:rsidP="007210D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</w:rPr>
        <w:t>1. 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D57E5A">
        <w:rPr>
          <w:rFonts w:ascii="Times New Roman" w:hAnsi="Times New Roman" w:cs="Times New Roman"/>
          <w:sz w:val="28"/>
        </w:rPr>
        <w:t>Горекацанское</w:t>
      </w:r>
      <w:r>
        <w:rPr>
          <w:rFonts w:ascii="Times New Roman" w:hAnsi="Times New Roman" w:cs="Times New Roman"/>
          <w:sz w:val="28"/>
        </w:rPr>
        <w:t>» на 2024 год.</w:t>
      </w:r>
    </w:p>
    <w:p w:rsidR="007210D8" w:rsidRDefault="007210D8" w:rsidP="007210D8">
      <w:pPr>
        <w:pStyle w:val="a5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2. Настоящее распоряжение вступает в силу с 01 января 2024 года.</w:t>
      </w:r>
    </w:p>
    <w:p w:rsidR="00D57E5A" w:rsidRDefault="007210D8" w:rsidP="00D57E5A">
      <w:pPr>
        <w:shd w:val="clear" w:color="auto" w:fill="FFFFFF"/>
        <w:spacing w:line="240" w:lineRule="atLeast"/>
        <w:ind w:firstLine="708"/>
        <w:jc w:val="both"/>
      </w:pPr>
      <w:r>
        <w:rPr>
          <w:sz w:val="28"/>
          <w:szCs w:val="28"/>
        </w:rPr>
        <w:t>3. </w:t>
      </w:r>
      <w:r w:rsidR="00D57E5A" w:rsidRPr="001A1A2E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обнародовать путем</w:t>
      </w:r>
      <w:r w:rsidR="00D57E5A" w:rsidRPr="001A1A2E">
        <w:rPr>
          <w:rFonts w:ascii="Times New Roman" w:hAnsi="Times New Roman" w:cs="Times New Roman"/>
          <w:sz w:val="28"/>
          <w:szCs w:val="28"/>
        </w:rPr>
        <w:t xml:space="preserve"> размещения на информационных стендах администрации в библиотеках сёл: </w:t>
      </w:r>
      <w:proofErr w:type="spellStart"/>
      <w:r w:rsidR="00D57E5A" w:rsidRPr="001A1A2E"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  <w:r w:rsidR="00D57E5A" w:rsidRPr="001A1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E5A" w:rsidRPr="001A1A2E">
        <w:rPr>
          <w:rFonts w:ascii="Times New Roman" w:hAnsi="Times New Roman" w:cs="Times New Roman"/>
          <w:sz w:val="28"/>
          <w:szCs w:val="28"/>
        </w:rPr>
        <w:t>Горека</w:t>
      </w:r>
      <w:proofErr w:type="spellEnd"/>
      <w:r w:rsidR="00D57E5A" w:rsidRPr="001A1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E5A" w:rsidRPr="001A1A2E"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 w:rsidR="00D57E5A" w:rsidRPr="001A1A2E">
        <w:rPr>
          <w:rFonts w:ascii="Times New Roman" w:hAnsi="Times New Roman" w:cs="Times New Roman"/>
          <w:sz w:val="28"/>
          <w:szCs w:val="28"/>
        </w:rPr>
        <w:t xml:space="preserve">. </w:t>
      </w:r>
      <w:r w:rsidR="00D57E5A">
        <w:rPr>
          <w:rFonts w:ascii="Times New Roman" w:hAnsi="Times New Roman" w:cs="Times New Roman"/>
          <w:sz w:val="28"/>
          <w:szCs w:val="28"/>
        </w:rPr>
        <w:t>опубликовать на официальном сайте муниципального района «</w:t>
      </w:r>
      <w:proofErr w:type="spellStart"/>
      <w:r w:rsidR="00D57E5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D57E5A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8" w:history="1">
        <w:r w:rsidR="00D57E5A"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 w:rsidR="00D57E5A"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 w:rsidR="00D57E5A">
          <w:rPr>
            <w:rStyle w:val="a3"/>
            <w:color w:val="000000" w:themeColor="text1"/>
            <w:sz w:val="28"/>
            <w:szCs w:val="28"/>
          </w:rPr>
          <w:t>/</w:t>
        </w:r>
      </w:hyperlink>
    </w:p>
    <w:p w:rsidR="00D57E5A" w:rsidRDefault="00D57E5A" w:rsidP="00D57E5A">
      <w:pPr>
        <w:pStyle w:val="ConsPlusNormal"/>
        <w:ind w:firstLine="709"/>
        <w:jc w:val="both"/>
      </w:pPr>
    </w:p>
    <w:p w:rsidR="007210D8" w:rsidRDefault="007210D8" w:rsidP="00D57E5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7210D8" w:rsidRDefault="007210D8" w:rsidP="007210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0D8" w:rsidRDefault="007210D8" w:rsidP="00721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210D8" w:rsidRDefault="007210D8" w:rsidP="00721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D57E5A">
        <w:rPr>
          <w:rFonts w:ascii="Times New Roman" w:hAnsi="Times New Roman" w:cs="Times New Roman"/>
          <w:sz w:val="28"/>
          <w:szCs w:val="28"/>
        </w:rPr>
        <w:t>Горекацанское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r w:rsidR="00D57E5A">
        <w:rPr>
          <w:rFonts w:ascii="Times New Roman" w:hAnsi="Times New Roman" w:cs="Times New Roman"/>
          <w:sz w:val="28"/>
          <w:szCs w:val="28"/>
        </w:rPr>
        <w:t xml:space="preserve">                   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E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E5A">
        <w:rPr>
          <w:rFonts w:ascii="Times New Roman" w:hAnsi="Times New Roman" w:cs="Times New Roman"/>
          <w:sz w:val="28"/>
          <w:szCs w:val="28"/>
        </w:rPr>
        <w:t>Дубровская</w:t>
      </w:r>
    </w:p>
    <w:p w:rsidR="007210D8" w:rsidRDefault="007210D8" w:rsidP="007210D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7210D8" w:rsidRDefault="007210D8" w:rsidP="007210D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распоряжению администрации</w:t>
      </w:r>
    </w:p>
    <w:p w:rsidR="007210D8" w:rsidRDefault="007210D8" w:rsidP="007210D8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D57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Горекацнское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7210D8" w:rsidRDefault="003661F4" w:rsidP="007210D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№</w:t>
      </w:r>
      <w:r w:rsidR="00F0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от </w:t>
      </w:r>
      <w:r w:rsidR="00F0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F07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</w:t>
      </w:r>
    </w:p>
    <w:p w:rsidR="007210D8" w:rsidRDefault="007210D8" w:rsidP="007210D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0D8" w:rsidRDefault="007210D8" w:rsidP="007210D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10D8" w:rsidRDefault="007210D8" w:rsidP="0072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0D8" w:rsidRDefault="007210D8" w:rsidP="00721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7210D8" w:rsidRDefault="007210D8" w:rsidP="00721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D5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Горекацанское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2024 год</w:t>
      </w:r>
    </w:p>
    <w:p w:rsidR="007210D8" w:rsidRDefault="007210D8" w:rsidP="00721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210D8" w:rsidRDefault="007210D8" w:rsidP="007210D8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7210D8" w:rsidRDefault="007210D8" w:rsidP="007210D8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7210D8" w:rsidRDefault="007210D8" w:rsidP="0072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Аблатуйское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</w:t>
      </w:r>
      <w:r w:rsidR="00D57E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Горекацанское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7210D8" w:rsidRDefault="007210D8" w:rsidP="0072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 профилактики реализуется в 2024 году и состоит из следующих разделов:</w:t>
      </w:r>
    </w:p>
    <w:p w:rsidR="007210D8" w:rsidRDefault="007210D8" w:rsidP="0072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7210D8" w:rsidRDefault="007210D8" w:rsidP="0072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цели и задачи реализации программы профилактики;</w:t>
      </w:r>
    </w:p>
    <w:p w:rsidR="007210D8" w:rsidRDefault="007210D8" w:rsidP="0072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7210D8" w:rsidRDefault="007210D8" w:rsidP="00721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7210D8" w:rsidRDefault="007210D8" w:rsidP="00721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1F4" w:rsidRDefault="003661F4" w:rsidP="007210D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1F4" w:rsidRDefault="003661F4" w:rsidP="007210D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61F4" w:rsidRDefault="003661F4" w:rsidP="007210D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10D8" w:rsidRDefault="007210D8" w:rsidP="007210D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7210D8" w:rsidRDefault="007210D8" w:rsidP="007210D8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10D8" w:rsidRDefault="007210D8" w:rsidP="007210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 В зависимости от объекта, в отношении которого осуществляется  муниципальный контроль в сфере благоустройства, выделяются следующие типы контролируемых лиц:</w:t>
      </w:r>
    </w:p>
    <w:p w:rsidR="007210D8" w:rsidRDefault="007210D8" w:rsidP="007210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 w:rsidR="00D57E5A">
        <w:rPr>
          <w:rFonts w:ascii="Times New Roman" w:hAnsi="Times New Roman" w:cs="Times New Roman"/>
          <w:sz w:val="28"/>
          <w:szCs w:val="28"/>
          <w:lang w:eastAsia="ru-RU"/>
        </w:rPr>
        <w:t>Горекацанское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210D8" w:rsidRDefault="007210D8" w:rsidP="007210D8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2023 год в рамках осуществления контроля за соблюдением требований Правил благоустройства территорий сельского поселения «</w:t>
      </w:r>
      <w:r w:rsidR="00D57E5A">
        <w:rPr>
          <w:rFonts w:ascii="Times New Roman" w:hAnsi="Times New Roman" w:cs="Times New Roman"/>
          <w:sz w:val="28"/>
          <w:szCs w:val="28"/>
        </w:rPr>
        <w:t>Горекацанское</w:t>
      </w:r>
      <w:r>
        <w:rPr>
          <w:rFonts w:ascii="Times New Roman" w:hAnsi="Times New Roman" w:cs="Times New Roman"/>
          <w:sz w:val="28"/>
          <w:szCs w:val="28"/>
        </w:rPr>
        <w:t>»  (далее - Правила благоустройства) подконтрольным субъектам выдано 5 уведомлений  «Об административных правонарушениях» ст. 18, 29 и иными статьями, которыми предусмотрена ответственность за нарушение правил благоустройства, содержания и озеленения территорий городов и населенных пунктов, загромождение придомовой территории строительными материалами (изделиями), дровами или углем, в результате 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все требования выполнены.</w:t>
      </w:r>
    </w:p>
    <w:p w:rsidR="007210D8" w:rsidRDefault="007210D8" w:rsidP="007210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210D8" w:rsidRDefault="007210D8" w:rsidP="007210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210D8" w:rsidRDefault="007210D8" w:rsidP="007210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</w:t>
      </w:r>
      <w:r w:rsidR="00D57E5A">
        <w:rPr>
          <w:rFonts w:ascii="Times New Roman" w:hAnsi="Times New Roman" w:cs="Times New Roman"/>
          <w:sz w:val="28"/>
          <w:szCs w:val="28"/>
          <w:lang w:eastAsia="ru-RU"/>
        </w:rPr>
        <w:t>Горекацанское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2023 году проведена следующая работа:</w:t>
      </w:r>
    </w:p>
    <w:p w:rsidR="007210D8" w:rsidRDefault="007210D8" w:rsidP="007210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осуществлено информирование подконтрольных субъектов о необходимости соблюдения обязательных требований в сфере благоустройства;</w:t>
      </w:r>
    </w:p>
    <w:p w:rsidR="007210D8" w:rsidRDefault="007210D8" w:rsidP="007210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</w:r>
    </w:p>
    <w:p w:rsidR="007210D8" w:rsidRDefault="007210D8" w:rsidP="007210D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нарушениям обязательных требований Правил благоустройства можно отнести:</w:t>
      </w:r>
    </w:p>
    <w:p w:rsidR="007210D8" w:rsidRDefault="007210D8" w:rsidP="007210D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земельных участков, прилегающих территорий;</w:t>
      </w:r>
    </w:p>
    <w:p w:rsidR="007210D8" w:rsidRDefault="007210D8" w:rsidP="007210D8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ненадлежащее содержание зданий, строений, сооружений, ограждающих конструкций;</w:t>
      </w:r>
    </w:p>
    <w:p w:rsidR="007210D8" w:rsidRDefault="007210D8" w:rsidP="007210D8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</w:t>
      </w:r>
      <w:r w:rsidR="00D57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посредствам личного обращения, телефонной связи, электронной почты,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ходе проведения профилактического мероприятия, контрольного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надзорного)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мероприятия даются разъяснения по вопросам соблюдения обязательных требований в устной форме).</w:t>
      </w:r>
    </w:p>
    <w:p w:rsidR="007210D8" w:rsidRDefault="007210D8" w:rsidP="007210D8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10D8" w:rsidRDefault="007210D8" w:rsidP="007210D8">
      <w:pPr>
        <w:pStyle w:val="a4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Показатели результативности и эффективности программы профилактики рисков причинения вреда </w:t>
      </w:r>
      <w:r>
        <w:rPr>
          <w:b/>
          <w:bCs/>
          <w:color w:val="000000"/>
          <w:sz w:val="28"/>
          <w:szCs w:val="28"/>
        </w:rPr>
        <w:t>(ущерба) охраняемым законом ценностям</w:t>
      </w:r>
      <w:r>
        <w:rPr>
          <w:b/>
          <w:bCs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6818"/>
        <w:gridCol w:w="2121"/>
      </w:tblGrid>
      <w:tr w:rsidR="007210D8" w:rsidTr="007210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0D8" w:rsidRDefault="007210D8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0D8" w:rsidRDefault="007210D8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0D8" w:rsidRDefault="007210D8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Величина</w:t>
            </w:r>
          </w:p>
        </w:tc>
      </w:tr>
      <w:tr w:rsidR="007210D8" w:rsidTr="007210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0D8" w:rsidRDefault="007210D8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0D8" w:rsidRDefault="007210D8" w:rsidP="00F075FF">
            <w:pPr>
              <w:pStyle w:val="a4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Полнота информации, размещенной на официальном сайте органов местного самоуправления сельского поселения «</w:t>
            </w:r>
            <w:r w:rsidR="00F075FF"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Горекацанское</w:t>
            </w:r>
            <w:r>
              <w:rPr>
                <w:color w:val="282828"/>
                <w:sz w:val="28"/>
                <w:szCs w:val="28"/>
                <w:shd w:val="clear" w:color="auto" w:fill="FFFFFF"/>
                <w:lang w:eastAsia="en-US"/>
              </w:rPr>
              <w:t>» в соответствии со статьей 46 Федерального закона № 248-ФЗ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0D8" w:rsidRDefault="007210D8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7210D8" w:rsidTr="007210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0D8" w:rsidRDefault="007210D8">
            <w:pPr>
              <w:pStyle w:val="a4"/>
              <w:spacing w:before="0" w:before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0D8" w:rsidRDefault="007210D8">
            <w:pPr>
              <w:pStyle w:val="a4"/>
              <w:spacing w:before="0" w:before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0D8" w:rsidRDefault="007210D8">
            <w:pPr>
              <w:pStyle w:val="a4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</w:tbl>
    <w:p w:rsidR="007210D8" w:rsidRDefault="007210D8" w:rsidP="007210D8">
      <w:pPr>
        <w:pStyle w:val="a4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210D8" w:rsidRPr="003661F4" w:rsidRDefault="003661F4" w:rsidP="003661F4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7210D8" w:rsidRPr="003661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="007210D8" w:rsidRPr="003661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7210D8" w:rsidRPr="003661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210D8" w:rsidRDefault="007210D8" w:rsidP="007210D8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10D8" w:rsidRDefault="007210D8" w:rsidP="00721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7210D8" w:rsidRDefault="007210D8" w:rsidP="007210D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10D8" w:rsidRDefault="007210D8" w:rsidP="007210D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7210D8" w:rsidRDefault="007210D8" w:rsidP="007210D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7210D8" w:rsidRDefault="007210D8" w:rsidP="007210D8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7210D8" w:rsidRDefault="007210D8" w:rsidP="00721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7210D8" w:rsidRDefault="007210D8" w:rsidP="007210D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7210D8" w:rsidRDefault="007210D8" w:rsidP="007210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7210D8" w:rsidRDefault="007210D8" w:rsidP="007210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7210D8" w:rsidRDefault="007210D8" w:rsidP="007210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7210D8" w:rsidRDefault="007210D8" w:rsidP="007210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661F4" w:rsidRDefault="003661F4" w:rsidP="0072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0D8" w:rsidRDefault="007210D8" w:rsidP="007210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7210D8" w:rsidRDefault="007210D8" w:rsidP="007210D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(периодичность) их проведения</w:t>
      </w:r>
    </w:p>
    <w:p w:rsidR="007210D8" w:rsidRDefault="007210D8" w:rsidP="007210D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E5A" w:rsidRPr="000D067E" w:rsidRDefault="007210D8" w:rsidP="00D57E5A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57E5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рисков деятельность администрации </w:t>
      </w:r>
      <w:r w:rsidR="00D5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«Г</w:t>
      </w:r>
      <w:r w:rsidR="0036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рекацанское» </w:t>
      </w:r>
      <w:r w:rsidR="00D57E5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D57E5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Улётовский</w:t>
      </w:r>
      <w:proofErr w:type="spellEnd"/>
      <w:r w:rsidR="00D57E5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Забайкальского края в 202</w:t>
      </w:r>
      <w:r w:rsidR="00D5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57E5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сосредоточена на следующих направлениях:</w:t>
      </w:r>
    </w:p>
    <w:p w:rsidR="00D57E5A" w:rsidRPr="000D067E" w:rsidRDefault="00D57E5A" w:rsidP="00D57E5A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D57E5A" w:rsidRDefault="00D57E5A" w:rsidP="00D57E5A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консультирование.</w:t>
      </w:r>
    </w:p>
    <w:p w:rsidR="00D57E5A" w:rsidRPr="000D067E" w:rsidRDefault="00D57E5A" w:rsidP="00D57E5A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в приложении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</w:t>
      </w: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Программе.</w:t>
      </w:r>
    </w:p>
    <w:p w:rsidR="00D57E5A" w:rsidRPr="000D067E" w:rsidRDefault="00D57E5A" w:rsidP="00D57E5A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855" w:rsidRDefault="00202855" w:rsidP="0020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202855" w:rsidRDefault="00202855" w:rsidP="00202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2855" w:rsidRDefault="00202855" w:rsidP="0020285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02855" w:rsidRDefault="00202855" w:rsidP="0020285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202855" w:rsidRDefault="00202855" w:rsidP="0020285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02855" w:rsidRDefault="00202855" w:rsidP="0020285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202855" w:rsidRDefault="00202855" w:rsidP="0020285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202855" w:rsidRDefault="00202855" w:rsidP="0020285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02855" w:rsidRDefault="00202855" w:rsidP="002028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855" w:rsidRDefault="00202855" w:rsidP="002028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202855" w:rsidRDefault="00202855" w:rsidP="002028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2855" w:rsidRDefault="00202855" w:rsidP="00202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202855" w:rsidRDefault="00202855" w:rsidP="0020285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202855" w:rsidRDefault="00202855" w:rsidP="002028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025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427"/>
        <w:gridCol w:w="2093"/>
        <w:gridCol w:w="3828"/>
        <w:gridCol w:w="2619"/>
        <w:gridCol w:w="2058"/>
      </w:tblGrid>
      <w:tr w:rsidR="00202855" w:rsidTr="0020285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855" w:rsidRDefault="002028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202855" w:rsidTr="00202855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публичных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(собраний, совещаний, семинаров) с контролируемыми лицами в целях их информирования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 w:rsidP="00202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«Горекацанское»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855" w:rsidRDefault="0020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необходимости в течение года</w:t>
            </w:r>
          </w:p>
        </w:tc>
      </w:tr>
      <w:tr w:rsidR="00202855" w:rsidTr="00202855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855" w:rsidRDefault="0020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855" w:rsidRDefault="0020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 w:rsidP="0020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855" w:rsidRDefault="0020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202855" w:rsidTr="0020285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 w:rsidP="002028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855" w:rsidRDefault="002028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202855" w:rsidTr="00202855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02855" w:rsidRDefault="00202855" w:rsidP="0020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2855" w:rsidRDefault="0020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202855" w:rsidRDefault="00202855" w:rsidP="0020285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874" w:rsidRDefault="00D84874" w:rsidP="00202855">
      <w:pPr>
        <w:spacing w:after="0" w:line="240" w:lineRule="auto"/>
        <w:ind w:firstLine="568"/>
        <w:jc w:val="both"/>
      </w:pPr>
    </w:p>
    <w:sectPr w:rsidR="00D84874" w:rsidSect="00D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0D8"/>
    <w:rsid w:val="000A17DB"/>
    <w:rsid w:val="001B089E"/>
    <w:rsid w:val="00202855"/>
    <w:rsid w:val="003661F4"/>
    <w:rsid w:val="007210D8"/>
    <w:rsid w:val="00794599"/>
    <w:rsid w:val="008D73B9"/>
    <w:rsid w:val="00D57E5A"/>
    <w:rsid w:val="00D84874"/>
    <w:rsid w:val="00E060B5"/>
    <w:rsid w:val="00F0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0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2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10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7210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2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2023-12-20T02:27:00Z</cp:lastPrinted>
  <dcterms:created xsi:type="dcterms:W3CDTF">2023-12-20T02:39:00Z</dcterms:created>
  <dcterms:modified xsi:type="dcterms:W3CDTF">2023-12-20T02:39:00Z</dcterms:modified>
</cp:coreProperties>
</file>