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6A" w:rsidRDefault="00AB666A" w:rsidP="00ED2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</w:t>
      </w:r>
      <w:r w:rsidR="0092084A">
        <w:rPr>
          <w:rFonts w:ascii="Times New Roman" w:hAnsi="Times New Roman" w:cs="Times New Roman"/>
          <w:b/>
          <w:sz w:val="28"/>
          <w:szCs w:val="28"/>
        </w:rPr>
        <w:t>Т СЕЛЬСКОГО ПОСЕЛЕНИЯ «ХАДАКТИНСКОЕ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2F46" w:rsidRDefault="00ED2F46" w:rsidP="00ED2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ED2F46" w:rsidRDefault="00ED2F46" w:rsidP="00ED2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66A" w:rsidRDefault="00AB666A" w:rsidP="00AB6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AB666A" w:rsidRDefault="00ED2F46" w:rsidP="00AB66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декабря 2023</w:t>
      </w:r>
      <w:r w:rsidR="00AB666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№ 100</w:t>
      </w:r>
      <w:r w:rsidR="00AB66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B66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ED2F46" w:rsidRDefault="00ED2F46" w:rsidP="00AB6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66A" w:rsidRDefault="0092084A" w:rsidP="00AB6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село. Хадакта</w:t>
      </w:r>
    </w:p>
    <w:p w:rsidR="00AB666A" w:rsidRDefault="00AB666A" w:rsidP="00AB6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бюдж</w:t>
      </w:r>
      <w:r w:rsidR="0092084A">
        <w:rPr>
          <w:rFonts w:ascii="Times New Roman" w:hAnsi="Times New Roman" w:cs="Times New Roman"/>
          <w:b/>
          <w:sz w:val="28"/>
          <w:szCs w:val="28"/>
        </w:rPr>
        <w:t>ете сельского поселения «Хадактинское</w:t>
      </w:r>
      <w:r w:rsidR="00FB1FD3">
        <w:rPr>
          <w:rFonts w:ascii="Times New Roman" w:hAnsi="Times New Roman" w:cs="Times New Roman"/>
          <w:b/>
          <w:sz w:val="28"/>
          <w:szCs w:val="28"/>
        </w:rPr>
        <w:t>» на 2024 год и плановый период 2025,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B666A" w:rsidRDefault="00AB666A" w:rsidP="00AB6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27.05.2014 №136-ФЗ «О внесении изменений в статьи 26.3. </w:t>
      </w:r>
      <w:proofErr w:type="gramStart"/>
      <w:r>
        <w:rPr>
          <w:rFonts w:ascii="Times New Roman" w:hAnsi="Times New Roman" w:cs="Times New Roman"/>
          <w:sz w:val="28"/>
          <w:szCs w:val="28"/>
        </w:rPr>
        <w:t>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 Совет</w:t>
      </w:r>
      <w:r w:rsidR="0092084A">
        <w:rPr>
          <w:rFonts w:ascii="Times New Roman" w:hAnsi="Times New Roman" w:cs="Times New Roman"/>
          <w:sz w:val="28"/>
          <w:szCs w:val="28"/>
        </w:rPr>
        <w:t>а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>» от 14.08.2006 №1 «О бюджетном процессе</w:t>
      </w:r>
      <w:r w:rsidR="0092084A">
        <w:rPr>
          <w:rFonts w:ascii="Times New Roman" w:hAnsi="Times New Roman" w:cs="Times New Roman"/>
          <w:sz w:val="28"/>
          <w:szCs w:val="28"/>
        </w:rPr>
        <w:t xml:space="preserve"> в сельском поселении «Хадактинское</w:t>
      </w:r>
      <w:r>
        <w:rPr>
          <w:rFonts w:ascii="Times New Roman" w:hAnsi="Times New Roman" w:cs="Times New Roman"/>
          <w:sz w:val="28"/>
          <w:szCs w:val="28"/>
        </w:rPr>
        <w:t>» гл.5. ст.25-28, налоговым и бюджетным законодательством с учетом основных направлений налоговой и бюджетной политики</w:t>
      </w:r>
      <w:r w:rsidR="00FB1FD3">
        <w:rPr>
          <w:rFonts w:ascii="Times New Roman" w:hAnsi="Times New Roman" w:cs="Times New Roman"/>
          <w:sz w:val="28"/>
          <w:szCs w:val="28"/>
        </w:rPr>
        <w:t xml:space="preserve"> в сельском поселении «Хадактинское» на 2024 год и плановый</w:t>
      </w:r>
      <w:proofErr w:type="gramEnd"/>
      <w:r w:rsidR="00FB1FD3">
        <w:rPr>
          <w:rFonts w:ascii="Times New Roman" w:hAnsi="Times New Roman" w:cs="Times New Roman"/>
          <w:sz w:val="28"/>
          <w:szCs w:val="28"/>
        </w:rPr>
        <w:t xml:space="preserve"> период 2025, 2026</w:t>
      </w:r>
      <w:r>
        <w:rPr>
          <w:rFonts w:ascii="Times New Roman" w:hAnsi="Times New Roman" w:cs="Times New Roman"/>
          <w:sz w:val="28"/>
          <w:szCs w:val="28"/>
        </w:rPr>
        <w:t xml:space="preserve"> годов, на основании статьи 43, 44 Устав</w:t>
      </w:r>
      <w:r w:rsidR="0092084A">
        <w:rPr>
          <w:rFonts w:ascii="Times New Roman" w:hAnsi="Times New Roman" w:cs="Times New Roman"/>
          <w:sz w:val="28"/>
          <w:szCs w:val="28"/>
        </w:rPr>
        <w:t>а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>» Сове</w:t>
      </w:r>
      <w:r w:rsidR="0092084A">
        <w:rPr>
          <w:rFonts w:ascii="Times New Roman" w:hAnsi="Times New Roman" w:cs="Times New Roman"/>
          <w:sz w:val="28"/>
          <w:szCs w:val="28"/>
        </w:rPr>
        <w:t>т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666A" w:rsidRDefault="00AB666A" w:rsidP="00AB6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AB666A" w:rsidRDefault="00AB666A" w:rsidP="00AB6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Статья 1 . Основные характеристики бюд</w:t>
      </w:r>
      <w:r w:rsidR="00FB1FD3">
        <w:rPr>
          <w:rFonts w:ascii="Times New Roman" w:hAnsi="Times New Roman" w:cs="Times New Roman"/>
          <w:b/>
          <w:sz w:val="28"/>
          <w:szCs w:val="28"/>
        </w:rPr>
        <w:t>жета сельского поселения на 2024 год и плановый период 2025,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основные характер</w:t>
      </w:r>
      <w:r w:rsidR="00FB1FD3">
        <w:rPr>
          <w:rFonts w:ascii="Times New Roman" w:hAnsi="Times New Roman" w:cs="Times New Roman"/>
          <w:sz w:val="28"/>
          <w:szCs w:val="28"/>
        </w:rPr>
        <w:t>истики бюджета поселения на 2024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666A" w:rsidRDefault="00AB666A" w:rsidP="00AB66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бюджета сельского поселения </w:t>
      </w:r>
    </w:p>
    <w:p w:rsidR="00AB666A" w:rsidRDefault="00FB1FD3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в сумме  4471,0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безвозмездные поступления </w:t>
      </w:r>
    </w:p>
    <w:p w:rsidR="00AB666A" w:rsidRDefault="00FB1FD3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в сумме  3336,4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B666A" w:rsidRDefault="00AB666A" w:rsidP="00AB666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сельского поселения </w:t>
      </w:r>
    </w:p>
    <w:p w:rsidR="00AB666A" w:rsidRDefault="00FB1FD3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в сумме 4471,0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 Утвердить основные характеристики бюджета п</w:t>
      </w:r>
      <w:r w:rsidR="00FB1FD3">
        <w:rPr>
          <w:rFonts w:ascii="Times New Roman" w:hAnsi="Times New Roman" w:cs="Times New Roman"/>
          <w:sz w:val="28"/>
          <w:szCs w:val="28"/>
        </w:rPr>
        <w:t>оселения на плановый период 2025, 2026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1) общий объем доходов бюджета посе</w:t>
      </w:r>
      <w:r w:rsidR="00FB1FD3">
        <w:rPr>
          <w:rFonts w:ascii="Times New Roman" w:hAnsi="Times New Roman" w:cs="Times New Roman"/>
          <w:sz w:val="28"/>
          <w:szCs w:val="28"/>
        </w:rPr>
        <w:t>ления на 2025 год в сумме 4478,0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B1FD3">
        <w:rPr>
          <w:rFonts w:ascii="Times New Roman" w:hAnsi="Times New Roman" w:cs="Times New Roman"/>
          <w:sz w:val="28"/>
          <w:szCs w:val="28"/>
        </w:rPr>
        <w:t>лей и на 2026 год в сумме 4478,0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</w:t>
      </w:r>
      <w:r w:rsidR="0092084A">
        <w:rPr>
          <w:rFonts w:ascii="Times New Roman" w:hAnsi="Times New Roman" w:cs="Times New Roman"/>
          <w:sz w:val="28"/>
          <w:szCs w:val="28"/>
        </w:rPr>
        <w:t>тупления соответственн</w:t>
      </w:r>
      <w:r w:rsidR="00FB1FD3">
        <w:rPr>
          <w:rFonts w:ascii="Times New Roman" w:hAnsi="Times New Roman" w:cs="Times New Roman"/>
          <w:sz w:val="28"/>
          <w:szCs w:val="28"/>
        </w:rPr>
        <w:t>о  3343,4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B1FD3">
        <w:rPr>
          <w:rFonts w:ascii="Times New Roman" w:hAnsi="Times New Roman" w:cs="Times New Roman"/>
          <w:sz w:val="28"/>
          <w:szCs w:val="28"/>
        </w:rPr>
        <w:t>лей и 3343,4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общий объем расходов бюджета посел</w:t>
      </w:r>
      <w:r w:rsidR="00FB1FD3">
        <w:rPr>
          <w:rFonts w:ascii="Times New Roman" w:hAnsi="Times New Roman" w:cs="Times New Roman"/>
          <w:sz w:val="28"/>
          <w:szCs w:val="28"/>
        </w:rPr>
        <w:t>ения на 2025 год в сумме 4478,0</w:t>
      </w:r>
      <w:r>
        <w:rPr>
          <w:rFonts w:ascii="Times New Roman" w:hAnsi="Times New Roman" w:cs="Times New Roman"/>
          <w:sz w:val="28"/>
          <w:szCs w:val="28"/>
        </w:rPr>
        <w:t>тыс. ру</w:t>
      </w:r>
      <w:r w:rsidR="00FB1FD3">
        <w:rPr>
          <w:rFonts w:ascii="Times New Roman" w:hAnsi="Times New Roman" w:cs="Times New Roman"/>
          <w:sz w:val="28"/>
          <w:szCs w:val="28"/>
        </w:rPr>
        <w:t>блей, на 2026 год в сумме 4478,0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AB666A" w:rsidRDefault="00AB666A" w:rsidP="00AB6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2. Главные администраторы доходов бюджета сельского поселения и главные администраторы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 бюд</w:t>
      </w:r>
      <w:r w:rsidR="00FB1FD3">
        <w:rPr>
          <w:rFonts w:ascii="Times New Roman" w:hAnsi="Times New Roman" w:cs="Times New Roman"/>
          <w:b/>
          <w:sz w:val="28"/>
          <w:szCs w:val="28"/>
        </w:rPr>
        <w:t>жета сельского поселения</w:t>
      </w:r>
      <w:proofErr w:type="gramEnd"/>
      <w:r w:rsidR="00FB1FD3">
        <w:rPr>
          <w:rFonts w:ascii="Times New Roman" w:hAnsi="Times New Roman" w:cs="Times New Roman"/>
          <w:b/>
          <w:sz w:val="28"/>
          <w:szCs w:val="28"/>
        </w:rPr>
        <w:t xml:space="preserve"> на 2024 год и плановый период 2025,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B666A" w:rsidRDefault="00AB666A" w:rsidP="00AB666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источники доходов бюджета сельского поселения – органами государственной власти Российской Федерации согласно приложению № 1 к настоящему Решению Совета сельского поселения.</w:t>
      </w:r>
    </w:p>
    <w:p w:rsidR="00AB666A" w:rsidRDefault="00AB666A" w:rsidP="00AB6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доходов, бюджет</w:t>
      </w:r>
      <w:r w:rsidR="0092084A">
        <w:rPr>
          <w:rFonts w:ascii="Times New Roman" w:hAnsi="Times New Roman" w:cs="Times New Roman"/>
          <w:sz w:val="28"/>
          <w:szCs w:val="28"/>
        </w:rPr>
        <w:t>а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>» - Администраци</w:t>
      </w:r>
      <w:r w:rsidR="0092084A">
        <w:rPr>
          <w:rFonts w:ascii="Times New Roman" w:hAnsi="Times New Roman" w:cs="Times New Roman"/>
          <w:sz w:val="28"/>
          <w:szCs w:val="28"/>
        </w:rPr>
        <w:t>я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>», согласно приложению №2 к настоящему Решению Совета сельского поселения.</w:t>
      </w:r>
    </w:p>
    <w:p w:rsidR="00AB666A" w:rsidRDefault="00AB666A" w:rsidP="00AB6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местного дефицита бюджета – органов местного самоуправлени</w:t>
      </w:r>
      <w:r w:rsidR="0092084A">
        <w:rPr>
          <w:rFonts w:ascii="Times New Roman" w:hAnsi="Times New Roman" w:cs="Times New Roman"/>
          <w:sz w:val="28"/>
          <w:szCs w:val="28"/>
        </w:rPr>
        <w:t>я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>» согласно приложению №3 к настоящему Решению Совета.</w:t>
      </w:r>
    </w:p>
    <w:p w:rsidR="00AB666A" w:rsidRDefault="00AB666A" w:rsidP="00AB6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2084A">
        <w:rPr>
          <w:rFonts w:ascii="Times New Roman" w:hAnsi="Times New Roman" w:cs="Times New Roman"/>
          <w:sz w:val="28"/>
          <w:szCs w:val="28"/>
        </w:rPr>
        <w:t>я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 xml:space="preserve">» вправе в случае изменения функции администраторов доходов бюджета – органов местного самоуправления, бюджетных учреждений района, или главных администраторов источников финансирования дефицита бюджета, уточнять закрепленные за ними источники доходов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предусмотренные приложениями №2, 3 к настоящему Решению Совета поселения.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66A" w:rsidRDefault="00AB666A" w:rsidP="00AB6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B666A" w:rsidRDefault="00AB666A" w:rsidP="00AB6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 ДОХОДЫ БЮДЖЕТ</w:t>
      </w:r>
      <w:r w:rsidR="0092084A">
        <w:rPr>
          <w:rFonts w:ascii="Times New Roman" w:hAnsi="Times New Roman" w:cs="Times New Roman"/>
          <w:b/>
          <w:sz w:val="28"/>
          <w:szCs w:val="28"/>
        </w:rPr>
        <w:t>А СЕЛЬСКОГО ПОСЕЛЕНИЯ «Хадактинское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666A" w:rsidRDefault="00AB666A" w:rsidP="00AB6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Объем поступлений доходов бюджета сельского поселени</w:t>
      </w:r>
      <w:r w:rsidR="00FB1FD3">
        <w:rPr>
          <w:rFonts w:ascii="Times New Roman" w:hAnsi="Times New Roman" w:cs="Times New Roman"/>
          <w:b/>
          <w:sz w:val="28"/>
          <w:szCs w:val="28"/>
        </w:rPr>
        <w:t>я по основным источникам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FD3">
        <w:rPr>
          <w:rFonts w:ascii="Times New Roman" w:hAnsi="Times New Roman" w:cs="Times New Roman"/>
          <w:b/>
          <w:sz w:val="28"/>
          <w:szCs w:val="28"/>
        </w:rPr>
        <w:t>год и плановый период 2025,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Утвердить объем поступлений доходов бюджета сельского поселени</w:t>
      </w:r>
      <w:r w:rsidR="00FB1FD3">
        <w:rPr>
          <w:rFonts w:ascii="Times New Roman" w:hAnsi="Times New Roman" w:cs="Times New Roman"/>
          <w:sz w:val="28"/>
          <w:szCs w:val="28"/>
        </w:rPr>
        <w:t>я по основным источникам на 2024 год и плановый период 2025, 2026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согласно приложению № 6 и №7  к настоящему Решению Совета сельского поселения.</w:t>
      </w:r>
    </w:p>
    <w:p w:rsidR="00AB666A" w:rsidRDefault="00AB666A" w:rsidP="00AB6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 Объемы межбюджетных трансфертов, получаемых из других б</w:t>
      </w:r>
      <w:r w:rsidR="00FB1FD3">
        <w:rPr>
          <w:rFonts w:ascii="Times New Roman" w:hAnsi="Times New Roman" w:cs="Times New Roman"/>
          <w:b/>
          <w:sz w:val="28"/>
          <w:szCs w:val="28"/>
        </w:rPr>
        <w:t>юджетов бюджетной системы в 2024 году и плановый период 2025,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Установить общий объем межбюджетных трансфертов, получаемых от других бюджетов бюджетной системы, согласно приложению №6 и № 7 к настоящему Решению Совета сельского поселения:</w:t>
      </w:r>
    </w:p>
    <w:p w:rsidR="00AB666A" w:rsidRDefault="00FB1FD3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в сумме 3336,4 тыс.</w:t>
      </w:r>
      <w:r w:rsidR="00576D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B666A">
        <w:rPr>
          <w:rFonts w:ascii="Times New Roman" w:hAnsi="Times New Roman" w:cs="Times New Roman"/>
          <w:sz w:val="28"/>
          <w:szCs w:val="28"/>
        </w:rPr>
        <w:t>рублей;</w:t>
      </w:r>
    </w:p>
    <w:p w:rsidR="00AB666A" w:rsidRDefault="00FB1FD3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в сумме 3343,4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AB666A" w:rsidRDefault="00FB1FD3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2026 году в сумме 3343,4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.Утвердить дотацию на выравнивание уровня бюджетной обеспеченности бюджету сельского поселения:</w:t>
      </w:r>
    </w:p>
    <w:p w:rsidR="00AB666A" w:rsidRDefault="00FB1FD3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в сумме 592,1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B666A" w:rsidRDefault="00FB1FD3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 год в сумме 592,1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66A" w:rsidRDefault="00FB1FD3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2026 год в сумме 592,1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.Утвердить дотацию на выравнивание бюджетной обеспеченности (субвенция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AB666A" w:rsidRDefault="00FB1FD3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в сумме 157,7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66A" w:rsidRDefault="00FB1FD3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 год в сумме 157,7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66A" w:rsidRDefault="00FB1FD3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2026 год в сумме 157,7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Утвердить дотацию на поддержку мер по обеспечению сбалансированности бюджета:</w:t>
      </w:r>
    </w:p>
    <w:p w:rsidR="00AB666A" w:rsidRDefault="00FB1FD3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в сумме 2400,4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66A" w:rsidRDefault="00FB1FD3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 год в сумме  2400,4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66A" w:rsidRDefault="00FB1FD3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2026</w:t>
      </w:r>
      <w:r w:rsidR="0092084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2400,4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Утвердить субвенции на осуществление государственных полномочий по первичному воинскому учету на территориях, где отсутствуют военные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комиссариаты в соответствии с Федеральным законом от 28 марта 1998 года № 53 – ФЗ «О воинской обязанности и воинской службе»6</w:t>
      </w:r>
    </w:p>
    <w:p w:rsidR="00AB666A" w:rsidRDefault="00B54ACB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в сумме 186,2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66A" w:rsidRDefault="00B54ACB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2025 год в сумме 193,2 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66A" w:rsidRDefault="00B54ACB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2026</w:t>
      </w:r>
      <w:r w:rsidR="0092084A">
        <w:rPr>
          <w:rFonts w:ascii="Times New Roman" w:hAnsi="Times New Roman" w:cs="Times New Roman"/>
          <w:sz w:val="28"/>
          <w:szCs w:val="28"/>
        </w:rPr>
        <w:t xml:space="preserve"> год в сумме 193,2</w:t>
      </w:r>
      <w:r w:rsidR="00AB66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666A" w:rsidRDefault="00AB666A" w:rsidP="00AB6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 РАСХОДЫ БЮДЖЕТА СЕЛЬСКОГО ПОСЕЛЕНИЯ</w:t>
      </w:r>
    </w:p>
    <w:p w:rsidR="00AB666A" w:rsidRDefault="00AB666A" w:rsidP="00AB6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Статья 8. Распределение бюджетных ассигнований по р</w:t>
      </w:r>
      <w:r w:rsidR="00ED2F46">
        <w:rPr>
          <w:rFonts w:ascii="Times New Roman" w:hAnsi="Times New Roman" w:cs="Times New Roman"/>
          <w:b/>
          <w:sz w:val="28"/>
          <w:szCs w:val="28"/>
        </w:rPr>
        <w:t>асходам</w:t>
      </w:r>
      <w:r w:rsidR="00B54ACB">
        <w:rPr>
          <w:rFonts w:ascii="Times New Roman" w:hAnsi="Times New Roman" w:cs="Times New Roman"/>
          <w:b/>
          <w:sz w:val="28"/>
          <w:szCs w:val="28"/>
        </w:rPr>
        <w:t xml:space="preserve"> бюджета поселения на 2024 год и плановый период 2025,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 и подразделам, целевым статьям и видам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функциональной классификации расходов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№8 и №9 к настоящему Решению Совета сельского поселения.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главным распорядителям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ведомственной структурой расходов бюд</w:t>
      </w:r>
      <w:r w:rsidR="00B54ACB">
        <w:rPr>
          <w:rFonts w:ascii="Times New Roman" w:hAnsi="Times New Roman" w:cs="Times New Roman"/>
          <w:sz w:val="28"/>
          <w:szCs w:val="28"/>
        </w:rPr>
        <w:t>жета сельского поселения на 2024 год и плановый период 2025, 2026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№10 и №11 настоящего решения совета поселения.</w:t>
      </w:r>
    </w:p>
    <w:p w:rsidR="00AB666A" w:rsidRDefault="00AB666A" w:rsidP="00AB6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4. ОСОБЕННОСТИ ИСПОЛНЕНИЯ БЮДЖЕТА СЕЛЬСКОГО ПОСЕЛЕНИЯ</w:t>
      </w:r>
    </w:p>
    <w:p w:rsidR="00AB666A" w:rsidRDefault="00AB666A" w:rsidP="00AB66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66A" w:rsidRDefault="00AB666A" w:rsidP="00AB6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Статья 9. Особенности заключения и оплаты договоров (м</w:t>
      </w:r>
      <w:r w:rsidR="00B54ACB">
        <w:rPr>
          <w:rFonts w:ascii="Times New Roman" w:hAnsi="Times New Roman" w:cs="Times New Roman"/>
          <w:b/>
          <w:sz w:val="28"/>
          <w:szCs w:val="28"/>
        </w:rPr>
        <w:t>униципальных контрактов) на 2024 год и плановый период 2025.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Заключение и оплата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 местного самоуправления, казенными учреждениями поселения, государственных контрактов, исполнение которых осуществляется за счет бюджетных ассигнований бюджета поселения,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РФ.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1.Установить, что получатель средств бюджета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в размере 100 процентов суммы договора (контракта) – по договорам (контракта) о подписке печатных изданий и об их приобретении, об обучении на курсах повышения квалификации;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 размере 50 процентов суммы договора (контракта) – по договорам о поставке твердого топлива;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в размере 30 процентов суммы договора (контракта) – по остальным договорам (контрактам).</w:t>
      </w:r>
    </w:p>
    <w:p w:rsidR="00AB666A" w:rsidRDefault="00AB666A" w:rsidP="00AB6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5. ЗАКЛЮЧИТЕЛЬНЫЕ ПОЛОЖЕНИЯ</w:t>
      </w:r>
    </w:p>
    <w:p w:rsidR="00AB666A" w:rsidRDefault="00AB666A" w:rsidP="00AB6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10. Обеспечение выполнения требований бюджетного законодательства.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1.Администраци</w:t>
      </w:r>
      <w:r w:rsidR="0092084A">
        <w:rPr>
          <w:rFonts w:ascii="Times New Roman" w:hAnsi="Times New Roman" w:cs="Times New Roman"/>
          <w:sz w:val="28"/>
          <w:szCs w:val="28"/>
        </w:rPr>
        <w:t>я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>» не вправе принимать решения, приводящие к увеличению численности муниципальных служащих и работников учреждений и организаций бюджетной сферы.</w:t>
      </w:r>
    </w:p>
    <w:p w:rsidR="00AB666A" w:rsidRDefault="00AB666A" w:rsidP="00AB6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11. Вступление в силу настоящего решения.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1.Нормативные правовые акты администрации</w:t>
      </w:r>
      <w:r w:rsidR="0092084A">
        <w:rPr>
          <w:rFonts w:ascii="Times New Roman" w:hAnsi="Times New Roman" w:cs="Times New Roman"/>
          <w:sz w:val="28"/>
          <w:szCs w:val="28"/>
        </w:rPr>
        <w:t xml:space="preserve">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>» подлежат приведению в соответствие с настоящим решением Совета сельского поселения.</w:t>
      </w: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2.Настоящее решение Совета</w:t>
      </w:r>
      <w:r w:rsidR="0055074A">
        <w:rPr>
          <w:rFonts w:ascii="Times New Roman" w:hAnsi="Times New Roman" w:cs="Times New Roman"/>
          <w:sz w:val="28"/>
          <w:szCs w:val="28"/>
        </w:rPr>
        <w:t xml:space="preserve">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4ACB">
        <w:rPr>
          <w:rFonts w:ascii="Times New Roman" w:hAnsi="Times New Roman" w:cs="Times New Roman"/>
          <w:sz w:val="28"/>
          <w:szCs w:val="28"/>
        </w:rPr>
        <w:t xml:space="preserve"> вступает в силу с 1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666A" w:rsidRDefault="00AB666A" w:rsidP="00AB66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66A" w:rsidRDefault="00ED2F46" w:rsidP="00AB6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66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B666A" w:rsidRDefault="0055074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«Хадактинское</w:t>
      </w:r>
      <w:r w:rsidR="00AB666A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</w:t>
      </w:r>
      <w:r w:rsidR="00ED2F46">
        <w:rPr>
          <w:rFonts w:ascii="Times New Roman" w:hAnsi="Times New Roman" w:cs="Times New Roman"/>
          <w:sz w:val="28"/>
          <w:szCs w:val="28"/>
        </w:rPr>
        <w:t xml:space="preserve">                Е.П. </w:t>
      </w:r>
      <w:proofErr w:type="spellStart"/>
      <w:r w:rsidR="00ED2F46">
        <w:rPr>
          <w:rFonts w:ascii="Times New Roman" w:hAnsi="Times New Roman" w:cs="Times New Roman"/>
          <w:sz w:val="28"/>
          <w:szCs w:val="28"/>
        </w:rPr>
        <w:t>Золотуева</w:t>
      </w:r>
      <w:proofErr w:type="spellEnd"/>
      <w:r w:rsidR="00AB6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6A" w:rsidRDefault="00AB666A" w:rsidP="00AB6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AB666A" w:rsidRDefault="0055074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«Хадактинское</w:t>
      </w:r>
      <w:r w:rsidR="00AB666A">
        <w:rPr>
          <w:rFonts w:ascii="Times New Roman" w:hAnsi="Times New Roman" w:cs="Times New Roman"/>
          <w:sz w:val="28"/>
          <w:szCs w:val="28"/>
        </w:rPr>
        <w:t>»</w:t>
      </w:r>
    </w:p>
    <w:p w:rsidR="00AB666A" w:rsidRDefault="00B54ACB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ED2F46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ED2F46">
        <w:rPr>
          <w:rFonts w:ascii="Times New Roman" w:hAnsi="Times New Roman" w:cs="Times New Roman"/>
          <w:sz w:val="28"/>
          <w:szCs w:val="28"/>
        </w:rPr>
        <w:t xml:space="preserve"> 27.12</w:t>
      </w:r>
      <w:r>
        <w:rPr>
          <w:rFonts w:ascii="Times New Roman" w:hAnsi="Times New Roman" w:cs="Times New Roman"/>
          <w:sz w:val="28"/>
          <w:szCs w:val="28"/>
        </w:rPr>
        <w:t xml:space="preserve"> .2023</w:t>
      </w:r>
      <w:r w:rsidR="00AB66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</w:t>
      </w:r>
      <w:r w:rsidR="0055074A">
        <w:rPr>
          <w:rFonts w:ascii="Times New Roman" w:hAnsi="Times New Roman" w:cs="Times New Roman"/>
          <w:b/>
          <w:sz w:val="28"/>
          <w:szCs w:val="28"/>
        </w:rPr>
        <w:t>а сельского поселения «Хадактинское</w:t>
      </w:r>
      <w:r>
        <w:rPr>
          <w:rFonts w:ascii="Times New Roman" w:hAnsi="Times New Roman" w:cs="Times New Roman"/>
          <w:b/>
          <w:sz w:val="28"/>
          <w:szCs w:val="28"/>
        </w:rPr>
        <w:t>» - территориальных органов (подразделений) федеральных органов</w:t>
      </w:r>
    </w:p>
    <w:p w:rsidR="00AB666A" w:rsidRDefault="00AB666A" w:rsidP="00AB6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5068"/>
      </w:tblGrid>
      <w:tr w:rsidR="00AB666A" w:rsidTr="00AB666A"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классификации бюджетов Российской Федерации</w:t>
            </w:r>
          </w:p>
        </w:tc>
        <w:tc>
          <w:tcPr>
            <w:tcW w:w="5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кодов классификации доходов бюджетов Российской Федерации</w:t>
            </w:r>
            <w:proofErr w:type="gramEnd"/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администратора доходов бюджета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вида дохода,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0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Федеральной налоговой службы по Забайкальскому краю </w:t>
            </w: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10102010011000110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10503010011000110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10601030101000110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</w:t>
            </w: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10606033101000110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асположенным в границах сельских поселений  </w:t>
            </w: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10606043101000110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налог с физических лиц, обладающих земельным участком,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10904053101000110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обязательствам, возникшим до 1.01.2006 года), мобилизуемых на территориях сельских поселений</w:t>
            </w:r>
          </w:p>
        </w:tc>
      </w:tr>
    </w:tbl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AB666A" w:rsidRDefault="0055074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«Хадактинское</w:t>
      </w:r>
      <w:r w:rsidR="00AB666A">
        <w:rPr>
          <w:rFonts w:ascii="Times New Roman" w:hAnsi="Times New Roman" w:cs="Times New Roman"/>
          <w:sz w:val="28"/>
          <w:szCs w:val="28"/>
        </w:rPr>
        <w:t>»</w:t>
      </w:r>
    </w:p>
    <w:p w:rsidR="00AB666A" w:rsidRDefault="00B54ACB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="00ED2F46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D2F46">
        <w:rPr>
          <w:rFonts w:ascii="Times New Roman" w:hAnsi="Times New Roman" w:cs="Times New Roman"/>
          <w:sz w:val="28"/>
          <w:szCs w:val="28"/>
        </w:rPr>
        <w:t>27.12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AB66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</w:t>
      </w:r>
      <w:r w:rsidR="0055074A">
        <w:rPr>
          <w:rFonts w:ascii="Times New Roman" w:hAnsi="Times New Roman" w:cs="Times New Roman"/>
          <w:b/>
          <w:sz w:val="28"/>
          <w:szCs w:val="28"/>
        </w:rPr>
        <w:t>а сельского поселения «Хадактинское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5068"/>
      </w:tblGrid>
      <w:tr w:rsidR="00AB666A" w:rsidTr="00AB666A"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администратора доходов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доходов бюджета поселения</w:t>
            </w:r>
          </w:p>
        </w:tc>
        <w:tc>
          <w:tcPr>
            <w:tcW w:w="50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</w:t>
            </w:r>
            <w:r w:rsidR="0055074A">
              <w:rPr>
                <w:rFonts w:ascii="Times New Roman" w:hAnsi="Times New Roman" w:cs="Times New Roman"/>
                <w:b/>
                <w:sz w:val="28"/>
                <w:szCs w:val="28"/>
              </w:rPr>
              <w:t>оселения «Хадактинское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10804020011000110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10804020014000110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11109045100000120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11105025100000120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11302065100000130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поступающие в порядке возмещение расходов понесенных в связи с эксплуатацией имущества сельских поселений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11301995100000130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11651040020000140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взыскание (штрафы), установленные законами субъектов Российской Федерации за несоблюдение муниципальных правовых актов, зачисляемых в бюджеты сельских поселений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11633050100000140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 Федерации о контрактной системе в сфере закупок товаров, работ, услуг для обеспечения государственных и муниципальных нужд для сельских поселений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11705050100000180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11701050100000180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бюджеты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20805000100000150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 поселений) для осуществления возврата (зачета) излишни уплаченных или излишни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11714030100000150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20215001100000150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 из краевого бюджета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20216001100000150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20215002100000150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20240014100000150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20219999100000150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бюджетов сельских поселений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20229999100000150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20235118100000150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осуществления первичного воинского учета на территориях, где отсутствуют военные комиссариаты</w:t>
            </w:r>
          </w:p>
        </w:tc>
      </w:tr>
      <w:tr w:rsidR="00AB666A" w:rsidTr="00AB666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20249999100000150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передаваемые бюджетам сельских поселений</w:t>
            </w:r>
          </w:p>
        </w:tc>
      </w:tr>
    </w:tbl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AB666A" w:rsidRDefault="0055074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«Хадактинское</w:t>
      </w:r>
      <w:r w:rsidR="00AB666A">
        <w:rPr>
          <w:rFonts w:ascii="Times New Roman" w:hAnsi="Times New Roman" w:cs="Times New Roman"/>
          <w:sz w:val="28"/>
          <w:szCs w:val="28"/>
        </w:rPr>
        <w:t>»</w:t>
      </w:r>
    </w:p>
    <w:p w:rsidR="00AB666A" w:rsidRDefault="00B54ACB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="00ED2F46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ED2F46">
        <w:rPr>
          <w:rFonts w:ascii="Times New Roman" w:hAnsi="Times New Roman" w:cs="Times New Roman"/>
          <w:sz w:val="28"/>
          <w:szCs w:val="28"/>
        </w:rPr>
        <w:t xml:space="preserve"> 27.12</w:t>
      </w:r>
      <w:r>
        <w:rPr>
          <w:rFonts w:ascii="Times New Roman" w:hAnsi="Times New Roman" w:cs="Times New Roman"/>
          <w:sz w:val="28"/>
          <w:szCs w:val="28"/>
        </w:rPr>
        <w:t xml:space="preserve"> .2023</w:t>
      </w:r>
      <w:r w:rsidR="00AB66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Главных администраторов источников финансирования дефицита  бюджета</w:t>
      </w:r>
      <w:r w:rsidR="0055074A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«Хадактинское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792"/>
        <w:gridCol w:w="4863"/>
      </w:tblGrid>
      <w:tr w:rsidR="00AB666A" w:rsidTr="00AB666A">
        <w:tc>
          <w:tcPr>
            <w:tcW w:w="4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8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главных администраторов источников финансирования дефицита местного бюджета – органов государственной власт</w:t>
            </w:r>
            <w:r w:rsidR="0055074A">
              <w:rPr>
                <w:rFonts w:ascii="Times New Roman" w:hAnsi="Times New Roman" w:cs="Times New Roman"/>
                <w:b/>
                <w:sz w:val="28"/>
                <w:szCs w:val="28"/>
              </w:rPr>
              <w:t>и сельского поселения «Хадактинское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B666A" w:rsidTr="00AB666A">
        <w:trPr>
          <w:trHeight w:val="454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главного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</w:t>
            </w:r>
            <w:proofErr w:type="spellEnd"/>
          </w:p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тратора</w:t>
            </w:r>
            <w:proofErr w:type="spellEnd"/>
          </w:p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источников финансирования дефицитов бюджетов</w:t>
            </w: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группы, подгруппы, статьи и вида источника финансирования дефицита бюджетов. Код классификации операций сектора государственного управления, относящихся к источникам финансирования дефицита бюджетов</w:t>
            </w:r>
          </w:p>
        </w:tc>
        <w:tc>
          <w:tcPr>
            <w:tcW w:w="48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B666A" w:rsidTr="00AB666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  <w:r w:rsidR="0055074A">
              <w:rPr>
                <w:rFonts w:ascii="Times New Roman" w:hAnsi="Times New Roman" w:cs="Times New Roman"/>
                <w:b/>
                <w:sz w:val="28"/>
                <w:szCs w:val="28"/>
              </w:rPr>
              <w:t>я сельского поселения «Хадактинское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B666A" w:rsidTr="00AB666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01050201100000510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</w:t>
            </w:r>
            <w:r w:rsidR="0055074A">
              <w:rPr>
                <w:rFonts w:ascii="Times New Roman" w:hAnsi="Times New Roman" w:cs="Times New Roman"/>
                <w:sz w:val="28"/>
                <w:szCs w:val="28"/>
              </w:rPr>
              <w:t>а сельского поселения «Хадактинское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66A" w:rsidTr="00AB666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01050201100000610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</w:t>
            </w:r>
            <w:r w:rsidR="0055074A">
              <w:rPr>
                <w:rFonts w:ascii="Times New Roman" w:hAnsi="Times New Roman" w:cs="Times New Roman"/>
                <w:sz w:val="28"/>
                <w:szCs w:val="28"/>
              </w:rPr>
              <w:t>а сельского поселения «Хадактинское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AB666A" w:rsidRDefault="0055074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«Хадактинское</w:t>
      </w:r>
      <w:r w:rsidR="00AB666A">
        <w:rPr>
          <w:rFonts w:ascii="Times New Roman" w:hAnsi="Times New Roman" w:cs="Times New Roman"/>
          <w:sz w:val="28"/>
          <w:szCs w:val="28"/>
        </w:rPr>
        <w:t>»</w:t>
      </w:r>
    </w:p>
    <w:p w:rsidR="00AB666A" w:rsidRDefault="00B54ACB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ED2F4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ED2F46">
        <w:rPr>
          <w:rFonts w:ascii="Times New Roman" w:hAnsi="Times New Roman" w:cs="Times New Roman"/>
          <w:sz w:val="28"/>
          <w:szCs w:val="28"/>
        </w:rPr>
        <w:t>27.12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AB66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</w:t>
      </w:r>
      <w:r w:rsidR="0055074A">
        <w:rPr>
          <w:rFonts w:ascii="Times New Roman" w:hAnsi="Times New Roman" w:cs="Times New Roman"/>
          <w:sz w:val="28"/>
          <w:szCs w:val="28"/>
        </w:rPr>
        <w:t>а сельского поселения «Хадактинское</w:t>
      </w:r>
      <w:r w:rsidR="00B54ACB">
        <w:rPr>
          <w:rFonts w:ascii="Times New Roman" w:hAnsi="Times New Roman" w:cs="Times New Roman"/>
          <w:sz w:val="28"/>
          <w:szCs w:val="28"/>
        </w:rPr>
        <w:t>» на 2024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577"/>
        <w:gridCol w:w="2883"/>
        <w:gridCol w:w="1585"/>
      </w:tblGrid>
      <w:tr w:rsidR="00AB666A" w:rsidTr="00AB666A">
        <w:trPr>
          <w:trHeight w:val="1155"/>
        </w:trPr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2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B666A" w:rsidTr="00AB666A">
        <w:trPr>
          <w:trHeight w:val="334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</w:p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</w:p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внутреннего финансирования дефицита бюджета, всего в том числе: 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ACB">
              <w:rPr>
                <w:rFonts w:ascii="Times New Roman" w:hAnsi="Times New Roman" w:cs="Times New Roman"/>
                <w:sz w:val="24"/>
                <w:szCs w:val="24"/>
              </w:rPr>
              <w:t>4471,0</w:t>
            </w: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6A" w:rsidTr="00AB666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B5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4471,0</w:t>
            </w:r>
          </w:p>
        </w:tc>
      </w:tr>
    </w:tbl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AB666A" w:rsidRDefault="0055074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«Хадактинское</w:t>
      </w:r>
      <w:r w:rsidR="00AB666A">
        <w:rPr>
          <w:rFonts w:ascii="Times New Roman" w:hAnsi="Times New Roman" w:cs="Times New Roman"/>
          <w:sz w:val="28"/>
          <w:szCs w:val="28"/>
        </w:rPr>
        <w:t>»</w:t>
      </w:r>
    </w:p>
    <w:p w:rsidR="00AB666A" w:rsidRDefault="00B54ACB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ED2F46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D2F46">
        <w:rPr>
          <w:rFonts w:ascii="Times New Roman" w:hAnsi="Times New Roman" w:cs="Times New Roman"/>
          <w:sz w:val="28"/>
          <w:szCs w:val="28"/>
        </w:rPr>
        <w:t>27.12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AB66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</w:t>
      </w:r>
      <w:r w:rsidR="0055074A">
        <w:rPr>
          <w:rFonts w:ascii="Times New Roman" w:hAnsi="Times New Roman" w:cs="Times New Roman"/>
          <w:sz w:val="28"/>
          <w:szCs w:val="28"/>
        </w:rPr>
        <w:t>а сельского поселения «Хадактинское</w:t>
      </w:r>
      <w:r w:rsidR="00B54ACB">
        <w:rPr>
          <w:rFonts w:ascii="Times New Roman" w:hAnsi="Times New Roman" w:cs="Times New Roman"/>
          <w:sz w:val="28"/>
          <w:szCs w:val="28"/>
        </w:rPr>
        <w:t>» на плановый период 2025, 2026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35" w:type="dxa"/>
        <w:tblLayout w:type="fixed"/>
        <w:tblLook w:val="04A0" w:firstRow="1" w:lastRow="0" w:firstColumn="1" w:lastColumn="0" w:noHBand="0" w:noVBand="1"/>
      </w:tblPr>
      <w:tblGrid>
        <w:gridCol w:w="817"/>
        <w:gridCol w:w="2694"/>
        <w:gridCol w:w="3262"/>
        <w:gridCol w:w="1134"/>
        <w:gridCol w:w="1228"/>
      </w:tblGrid>
      <w:tr w:rsidR="00AB666A" w:rsidTr="00AB666A">
        <w:trPr>
          <w:trHeight w:val="1155"/>
        </w:trPr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54A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B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AB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66A" w:rsidTr="00AB666A">
        <w:trPr>
          <w:trHeight w:val="33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</w:p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</w:p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66A" w:rsidTr="00AB66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внутреннего финансирования дефицита бюджета, всего в том числе: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B666A" w:rsidTr="00AB66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B666A" w:rsidTr="00AB66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ACB">
              <w:rPr>
                <w:rFonts w:ascii="Times New Roman" w:hAnsi="Times New Roman" w:cs="Times New Roman"/>
                <w:sz w:val="24"/>
                <w:szCs w:val="24"/>
              </w:rPr>
              <w:t>4478,0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55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ACB">
              <w:rPr>
                <w:rFonts w:ascii="Times New Roman" w:hAnsi="Times New Roman" w:cs="Times New Roman"/>
                <w:sz w:val="24"/>
                <w:szCs w:val="24"/>
              </w:rPr>
              <w:t>4478,0</w:t>
            </w:r>
          </w:p>
        </w:tc>
      </w:tr>
      <w:tr w:rsidR="00AB666A" w:rsidTr="00AB66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6A" w:rsidTr="00AB66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6A" w:rsidTr="00AB66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6A" w:rsidTr="00AB66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B5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4478,0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B5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4478,0</w:t>
            </w:r>
          </w:p>
        </w:tc>
      </w:tr>
    </w:tbl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AB666A" w:rsidRDefault="0055074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«Хадактинское</w:t>
      </w:r>
      <w:r w:rsidR="00AB666A">
        <w:rPr>
          <w:rFonts w:ascii="Times New Roman" w:hAnsi="Times New Roman" w:cs="Times New Roman"/>
          <w:sz w:val="28"/>
          <w:szCs w:val="28"/>
        </w:rPr>
        <w:t>»</w:t>
      </w:r>
    </w:p>
    <w:p w:rsidR="00AB666A" w:rsidRDefault="00B54ACB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D2F46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D2F46">
        <w:rPr>
          <w:rFonts w:ascii="Times New Roman" w:hAnsi="Times New Roman" w:cs="Times New Roman"/>
          <w:sz w:val="28"/>
          <w:szCs w:val="28"/>
        </w:rPr>
        <w:t>27.12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AB66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Объемы поступления  бюджет</w:t>
      </w:r>
      <w:r w:rsidR="0055074A">
        <w:rPr>
          <w:rFonts w:ascii="Times New Roman" w:hAnsi="Times New Roman" w:cs="Times New Roman"/>
          <w:b/>
          <w:sz w:val="28"/>
          <w:szCs w:val="28"/>
        </w:rPr>
        <w:t>а сельского поселения «Хадактинское</w:t>
      </w:r>
      <w:r w:rsidR="00B54ACB">
        <w:rPr>
          <w:rFonts w:ascii="Times New Roman" w:hAnsi="Times New Roman" w:cs="Times New Roman"/>
          <w:b/>
          <w:sz w:val="28"/>
          <w:szCs w:val="28"/>
        </w:rPr>
        <w:t>» по основным источникам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103"/>
        <w:gridCol w:w="1383"/>
      </w:tblGrid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B54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543,6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18210102021011000110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ECC" w:rsidRDefault="00295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4ACB" w:rsidRDefault="00B54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18210503010011000110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с\х налог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B54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18210601030101000110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ECC" w:rsidRDefault="00295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4ACB" w:rsidRDefault="00B54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4ACB" w:rsidRDefault="00B54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70,0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18210606033101000110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ECC" w:rsidRDefault="00295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4ACB" w:rsidRDefault="00B54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18210606043101000110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ECC" w:rsidRDefault="00295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4ACB" w:rsidRDefault="00B54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271,0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B54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543,6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80211105025100000120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находящихся в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ECC" w:rsidRDefault="00295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4ACB" w:rsidRDefault="00B54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4ACB" w:rsidRDefault="00B54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262,0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80211109045100000120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ECC" w:rsidRDefault="00295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4ACB" w:rsidRDefault="00B54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</w:tr>
      <w:tr w:rsidR="0055074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4A" w:rsidRDefault="0055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80211302065100000130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4A" w:rsidRDefault="0055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расходов, понесенных в связи с эксплуатацией имущества поселения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ECC" w:rsidRDefault="00B54ACB" w:rsidP="00295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236,6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80211714030100000150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B54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B54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1134,6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B54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3336,4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80220215001100000150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Дотация бюджетам поселений на выравнивание бюджетной обеспеченности из краевого бюджета (субвенция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76" w:rsidRDefault="009C6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4ACB" w:rsidRDefault="00B54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157,7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80220216001100000150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76" w:rsidRDefault="009C6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4ACB" w:rsidRDefault="00B54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592,1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80220215002100000150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76" w:rsidRDefault="009C6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4ACB" w:rsidRDefault="00B54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2400,4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80220235118100000150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76" w:rsidRDefault="009C6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4ACB" w:rsidRDefault="00B54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186,2</w:t>
            </w:r>
          </w:p>
        </w:tc>
      </w:tr>
      <w:tr w:rsidR="00AB666A" w:rsidTr="00AB666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B54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4471,0</w:t>
            </w:r>
          </w:p>
        </w:tc>
      </w:tr>
    </w:tbl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776" w:rsidRDefault="009C6776" w:rsidP="009C67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9C6776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№7</w:t>
      </w: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AB666A" w:rsidRDefault="009C6776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«Хадактинское</w:t>
      </w:r>
      <w:r w:rsidR="00AB666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B666A" w:rsidRDefault="00B54ACB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D2F46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D2F46">
        <w:rPr>
          <w:rFonts w:ascii="Times New Roman" w:hAnsi="Times New Roman" w:cs="Times New Roman"/>
          <w:sz w:val="28"/>
          <w:szCs w:val="28"/>
        </w:rPr>
        <w:t xml:space="preserve"> 27.12.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AB666A">
        <w:rPr>
          <w:rFonts w:ascii="Times New Roman" w:hAnsi="Times New Roman" w:cs="Times New Roman"/>
          <w:sz w:val="28"/>
          <w:szCs w:val="28"/>
        </w:rPr>
        <w:t>года</w:t>
      </w: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Объемы поступления доходов бюджет</w:t>
      </w:r>
      <w:r w:rsidR="009C6776">
        <w:rPr>
          <w:rFonts w:ascii="Times New Roman" w:hAnsi="Times New Roman" w:cs="Times New Roman"/>
          <w:b/>
          <w:sz w:val="28"/>
          <w:szCs w:val="28"/>
        </w:rPr>
        <w:t>а сельского поселения «Хадактинское</w:t>
      </w:r>
      <w:r>
        <w:rPr>
          <w:rFonts w:ascii="Times New Roman" w:hAnsi="Times New Roman" w:cs="Times New Roman"/>
          <w:b/>
          <w:sz w:val="28"/>
          <w:szCs w:val="28"/>
        </w:rPr>
        <w:t>» по основным ис</w:t>
      </w:r>
      <w:r w:rsidR="00B54ACB">
        <w:rPr>
          <w:rFonts w:ascii="Times New Roman" w:hAnsi="Times New Roman" w:cs="Times New Roman"/>
          <w:b/>
          <w:sz w:val="28"/>
          <w:szCs w:val="28"/>
        </w:rPr>
        <w:t>точникам на плановый период 2025,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3984"/>
        <w:gridCol w:w="1299"/>
        <w:gridCol w:w="1272"/>
      </w:tblGrid>
      <w:tr w:rsidR="00AB666A" w:rsidTr="00AB666A">
        <w:trPr>
          <w:trHeight w:val="1811"/>
        </w:trPr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B54A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AB666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B54A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AB666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1577E" w:rsidTr="00AB666A">
        <w:trPr>
          <w:trHeight w:val="452"/>
        </w:trPr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 всего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543,6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543,6</w:t>
            </w:r>
          </w:p>
        </w:tc>
      </w:tr>
      <w:tr w:rsidR="00C1577E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18210102021011000110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</w:t>
            </w:r>
          </w:p>
        </w:tc>
      </w:tr>
      <w:tr w:rsidR="00C1577E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18210503010011000110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с\х налог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</w:tr>
      <w:tr w:rsidR="00C1577E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18210601030101000110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70,0</w:t>
            </w:r>
          </w:p>
        </w:tc>
      </w:tr>
      <w:tr w:rsidR="00C1577E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18210606033101000110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</w:t>
            </w:r>
          </w:p>
        </w:tc>
      </w:tr>
      <w:tr w:rsidR="00C1577E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18210606043101000110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271,0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271,0</w:t>
            </w:r>
          </w:p>
        </w:tc>
      </w:tr>
      <w:tr w:rsidR="00C1577E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 всего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543,6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543,6</w:t>
            </w:r>
          </w:p>
        </w:tc>
      </w:tr>
      <w:tr w:rsidR="00C1577E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80211105025100000120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Доходы, получаемые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арендной платы, а также средства от продажи права на заключения договоров аренды за земли, находящихся в собственности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262,0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262,0</w:t>
            </w:r>
          </w:p>
        </w:tc>
      </w:tr>
      <w:tr w:rsidR="00C1577E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80211109045100000120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</w:tr>
      <w:tr w:rsidR="00C1577E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 w:rsidP="005E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80211302065100000130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 w:rsidP="005E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расходов, понесенных в связи с эксплуатацией имущества поселения 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236,6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236,6</w:t>
            </w:r>
          </w:p>
        </w:tc>
      </w:tr>
      <w:tr w:rsidR="00C1577E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80211714030100000150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</w:t>
            </w:r>
          </w:p>
        </w:tc>
      </w:tr>
      <w:tr w:rsidR="00C1577E" w:rsidTr="00AB666A">
        <w:trPr>
          <w:trHeight w:val="363"/>
        </w:trPr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1134,6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1134,6</w:t>
            </w:r>
          </w:p>
        </w:tc>
      </w:tr>
      <w:tr w:rsidR="00C1577E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3336,4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3336,4</w:t>
            </w:r>
          </w:p>
        </w:tc>
      </w:tr>
      <w:tr w:rsidR="00C1577E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80220215001100000150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Дотация бюджетам поселений на выравнивание бюджетной обеспеченности из краевого бюджета (субвенция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157,7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157,7</w:t>
            </w:r>
          </w:p>
        </w:tc>
      </w:tr>
      <w:tr w:rsidR="00C1577E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80220216001100000150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592,1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592,1</w:t>
            </w:r>
          </w:p>
        </w:tc>
      </w:tr>
      <w:tr w:rsidR="00C1577E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80220215002100000150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2400,4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2400,4</w:t>
            </w:r>
          </w:p>
        </w:tc>
      </w:tr>
      <w:tr w:rsidR="00C1577E" w:rsidTr="00AB666A">
        <w:trPr>
          <w:trHeight w:val="1833"/>
        </w:trPr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80220235118100000150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193,2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193,2</w:t>
            </w:r>
          </w:p>
        </w:tc>
      </w:tr>
      <w:tr w:rsidR="00C1577E" w:rsidTr="00AB666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7E" w:rsidRDefault="00C15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4478,0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7E" w:rsidRDefault="00C1577E" w:rsidP="00F33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4478,0</w:t>
            </w:r>
          </w:p>
        </w:tc>
      </w:tr>
    </w:tbl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№8 </w:t>
      </w: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 сельского</w:t>
      </w:r>
    </w:p>
    <w:p w:rsidR="00AB666A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«Хадактинское</w:t>
      </w:r>
      <w:r w:rsidR="00AB666A">
        <w:rPr>
          <w:rFonts w:ascii="Times New Roman" w:hAnsi="Times New Roman" w:cs="Times New Roman"/>
          <w:sz w:val="28"/>
          <w:szCs w:val="28"/>
        </w:rPr>
        <w:t>»</w:t>
      </w:r>
    </w:p>
    <w:p w:rsidR="00AB666A" w:rsidRDefault="00C1577E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76DC1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76DC1">
        <w:rPr>
          <w:rFonts w:ascii="Times New Roman" w:hAnsi="Times New Roman" w:cs="Times New Roman"/>
          <w:sz w:val="28"/>
          <w:szCs w:val="28"/>
        </w:rPr>
        <w:t xml:space="preserve"> 27.12</w:t>
      </w:r>
      <w:r>
        <w:rPr>
          <w:rFonts w:ascii="Times New Roman" w:hAnsi="Times New Roman" w:cs="Times New Roman"/>
          <w:sz w:val="28"/>
          <w:szCs w:val="28"/>
        </w:rPr>
        <w:t xml:space="preserve"> .2023</w:t>
      </w:r>
      <w:r w:rsidR="00AB666A">
        <w:rPr>
          <w:rFonts w:ascii="Times New Roman" w:hAnsi="Times New Roman" w:cs="Times New Roman"/>
          <w:sz w:val="28"/>
          <w:szCs w:val="28"/>
        </w:rPr>
        <w:t>г</w:t>
      </w: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поселения по разделам, подразделам, целевым статьям и видам расходов класси</w:t>
      </w:r>
      <w:r w:rsidR="00C1577E">
        <w:rPr>
          <w:rFonts w:ascii="Times New Roman" w:hAnsi="Times New Roman" w:cs="Times New Roman"/>
          <w:b/>
          <w:sz w:val="28"/>
          <w:szCs w:val="28"/>
        </w:rPr>
        <w:t>фикации расходов бюджета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720"/>
        <w:gridCol w:w="605"/>
        <w:gridCol w:w="1416"/>
        <w:gridCol w:w="758"/>
        <w:gridCol w:w="1324"/>
      </w:tblGrid>
      <w:tr w:rsidR="00AB666A" w:rsidTr="00AB666A">
        <w:trPr>
          <w:trHeight w:val="801"/>
        </w:trPr>
        <w:tc>
          <w:tcPr>
            <w:tcW w:w="47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</w:p>
        </w:tc>
        <w:tc>
          <w:tcPr>
            <w:tcW w:w="13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AB666A" w:rsidTr="00AB666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F33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3350,0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0000020300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3B40" w:rsidRDefault="00F3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867,6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F33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868,6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F33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868,6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0000020400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 w:rsidP="00F33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3B40" w:rsidRDefault="00F33B40" w:rsidP="00F3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706,6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F33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706,6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F33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706,6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0000019905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F3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1205,6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0000093990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F3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570,2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0000051180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F3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186,2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0000035105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F3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701,8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Доплаты к пенсиям государственных служащих субъектов Российской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Федерации и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0000049101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3B40" w:rsidRDefault="00F3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233,0</w:t>
            </w:r>
          </w:p>
        </w:tc>
      </w:tr>
      <w:tr w:rsidR="00AB666A" w:rsidTr="00AB666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F3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4471,0</w:t>
            </w:r>
          </w:p>
        </w:tc>
      </w:tr>
    </w:tbl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098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№9</w:t>
      </w: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AB666A" w:rsidRDefault="00E45098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«Хадактинское</w:t>
      </w:r>
      <w:r w:rsidR="00AB666A">
        <w:rPr>
          <w:rFonts w:ascii="Times New Roman" w:hAnsi="Times New Roman" w:cs="Times New Roman"/>
          <w:sz w:val="28"/>
          <w:szCs w:val="28"/>
        </w:rPr>
        <w:t>»</w:t>
      </w:r>
    </w:p>
    <w:p w:rsidR="00AB666A" w:rsidRDefault="00F33B40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76DC1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576DC1">
        <w:rPr>
          <w:rFonts w:ascii="Times New Roman" w:hAnsi="Times New Roman" w:cs="Times New Roman"/>
          <w:sz w:val="28"/>
          <w:szCs w:val="28"/>
        </w:rPr>
        <w:t xml:space="preserve"> 27.12</w:t>
      </w:r>
      <w:r>
        <w:rPr>
          <w:rFonts w:ascii="Times New Roman" w:hAnsi="Times New Roman" w:cs="Times New Roman"/>
          <w:sz w:val="28"/>
          <w:szCs w:val="28"/>
        </w:rPr>
        <w:t xml:space="preserve"> .2023</w:t>
      </w:r>
      <w:r w:rsidR="00AB666A">
        <w:rPr>
          <w:rFonts w:ascii="Times New Roman" w:hAnsi="Times New Roman" w:cs="Times New Roman"/>
          <w:sz w:val="28"/>
          <w:szCs w:val="28"/>
        </w:rPr>
        <w:t>г</w:t>
      </w: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</w:t>
      </w:r>
      <w:r w:rsidR="00E45098">
        <w:rPr>
          <w:rFonts w:ascii="Times New Roman" w:hAnsi="Times New Roman" w:cs="Times New Roman"/>
          <w:b/>
          <w:sz w:val="28"/>
          <w:szCs w:val="28"/>
        </w:rPr>
        <w:t>й сельского поселения «Хадактинское</w:t>
      </w:r>
      <w:r>
        <w:rPr>
          <w:rFonts w:ascii="Times New Roman" w:hAnsi="Times New Roman" w:cs="Times New Roman"/>
          <w:b/>
          <w:sz w:val="28"/>
          <w:szCs w:val="28"/>
        </w:rPr>
        <w:t>» по разделам, подразделам, целевым статьям и видам расходов классификации расходов</w:t>
      </w:r>
      <w:r w:rsidR="00F33B40">
        <w:rPr>
          <w:rFonts w:ascii="Times New Roman" w:hAnsi="Times New Roman" w:cs="Times New Roman"/>
          <w:b/>
          <w:sz w:val="28"/>
          <w:szCs w:val="28"/>
        </w:rPr>
        <w:t xml:space="preserve"> бюджета на плановый период 2025,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1701"/>
        <w:gridCol w:w="708"/>
        <w:gridCol w:w="993"/>
        <w:gridCol w:w="1099"/>
      </w:tblGrid>
      <w:tr w:rsidR="00AB666A" w:rsidTr="00AB666A">
        <w:trPr>
          <w:trHeight w:val="345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F33B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AB666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F33B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AB666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B666A" w:rsidTr="00AB666A">
        <w:trPr>
          <w:trHeight w:val="300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66A" w:rsidRDefault="00AB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F33B40" w:rsidP="005E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3350,0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F33B40" w:rsidP="005E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3350,0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3B40" w:rsidRDefault="00F33B40" w:rsidP="00F33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3B40" w:rsidRDefault="00F33B40" w:rsidP="00F33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867,6</w:t>
            </w:r>
          </w:p>
          <w:p w:rsidR="00F33B40" w:rsidRDefault="00F33B40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3B40" w:rsidRDefault="00F33B40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3B40" w:rsidRDefault="00F33B40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867,6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F33B40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867,6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F33B40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867,6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B40" w:rsidRDefault="00F33B40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867,6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B40" w:rsidRDefault="00F33B40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867,6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3B40" w:rsidRDefault="00F33B40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3B40" w:rsidRDefault="00F33B40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706,6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3B40" w:rsidRDefault="00F33B40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3B40" w:rsidRDefault="00F33B40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706,6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F33B40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706,6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F33B40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706,6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B40" w:rsidRDefault="00F33B40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706,6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B40" w:rsidRDefault="00F33B40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706,6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0000019905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F33B40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1205,6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F33B40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1205,6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0000093990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F33B40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570,2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F33B40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570,2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0000051180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F33B40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193,2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F33B40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193,2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0000035105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F33B40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701,8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F33B40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701,8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098" w:rsidRDefault="00E4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3B40" w:rsidRDefault="00F33B40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233,0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3B40" w:rsidRDefault="00F33B40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233,0</w:t>
            </w:r>
          </w:p>
        </w:tc>
      </w:tr>
      <w:tr w:rsidR="00E45098" w:rsidTr="00AB66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98" w:rsidRDefault="00E45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F33B40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4478,0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098" w:rsidRDefault="00F33B40" w:rsidP="005E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4478,0</w:t>
            </w:r>
          </w:p>
        </w:tc>
      </w:tr>
    </w:tbl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597" w:rsidRDefault="003D6597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597" w:rsidRDefault="003D6597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AB666A" w:rsidRDefault="003D6597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«Хадактинское</w:t>
      </w:r>
      <w:r w:rsidR="00AB666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B666A" w:rsidRDefault="00F33B40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76DC1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76DC1">
        <w:rPr>
          <w:rFonts w:ascii="Times New Roman" w:hAnsi="Times New Roman" w:cs="Times New Roman"/>
          <w:sz w:val="28"/>
          <w:szCs w:val="28"/>
        </w:rPr>
        <w:t>27.12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AB66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статьям, по видам расходов, классификации расходов по ведомственной структур</w:t>
      </w:r>
      <w:r w:rsidR="003D6597">
        <w:rPr>
          <w:rFonts w:ascii="Times New Roman" w:hAnsi="Times New Roman" w:cs="Times New Roman"/>
          <w:b/>
          <w:sz w:val="28"/>
          <w:szCs w:val="28"/>
        </w:rPr>
        <w:t>е сельского поселения «Хадактинское</w:t>
      </w:r>
      <w:r w:rsidR="00F33B40">
        <w:rPr>
          <w:rFonts w:ascii="Times New Roman" w:hAnsi="Times New Roman" w:cs="Times New Roman"/>
          <w:b/>
          <w:sz w:val="28"/>
          <w:szCs w:val="28"/>
        </w:rPr>
        <w:t>»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2"/>
        <w:gridCol w:w="576"/>
        <w:gridCol w:w="708"/>
        <w:gridCol w:w="834"/>
        <w:gridCol w:w="1416"/>
        <w:gridCol w:w="702"/>
        <w:gridCol w:w="907"/>
        <w:gridCol w:w="1056"/>
      </w:tblGrid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Цеж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(Глава поселения)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0000020300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3B40" w:rsidRDefault="00F3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867,6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B40" w:rsidRDefault="00F33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867,6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F33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673,2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F33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194,4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(муниципальные служащие)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0000020400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3B40" w:rsidRDefault="00F3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706,6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B40" w:rsidRDefault="00F33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691,8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F33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536,7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F33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155,1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 финансовому контролю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B40" w:rsidRDefault="00F33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0000019905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3B40" w:rsidRDefault="00F3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1205,6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начисление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3B40" w:rsidRDefault="00F33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1205,6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F33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938,8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F33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266,8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0000093990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spacing w:after="0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3B40" w:rsidRDefault="00F3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570,2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F33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183,7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F33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45,8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 w:rsidP="00F33B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F33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15,5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F33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122,4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F33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204,4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36,6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 w:rsidP="007D5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 w:rsidP="007D5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138,9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 w:rsidP="007D5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138,9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0000051180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186,2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 w:rsidP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186,2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143,0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43,2</w:t>
            </w:r>
          </w:p>
        </w:tc>
      </w:tr>
      <w:tr w:rsidR="00AB666A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0000035105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Pr="007D59C5" w:rsidRDefault="007D59C5" w:rsidP="003D6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5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701,8</w:t>
            </w:r>
          </w:p>
        </w:tc>
      </w:tr>
      <w:tr w:rsidR="003D6597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 w:rsidP="005E3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7D59C5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306,6</w:t>
            </w:r>
          </w:p>
        </w:tc>
      </w:tr>
      <w:tr w:rsidR="003D6597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395,2</w:t>
            </w:r>
          </w:p>
        </w:tc>
      </w:tr>
      <w:tr w:rsidR="003D6597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 w:rsidP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395,2</w:t>
            </w:r>
          </w:p>
        </w:tc>
      </w:tr>
      <w:tr w:rsidR="003D6597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выплаты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0000049101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233,0</w:t>
            </w:r>
          </w:p>
        </w:tc>
      </w:tr>
      <w:tr w:rsidR="003D6597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Пенсии, пособия,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выплачиваемые организациями сектора государственного управления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233,0</w:t>
            </w:r>
          </w:p>
        </w:tc>
      </w:tr>
      <w:tr w:rsidR="003D6597" w:rsidTr="00AB666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97" w:rsidRDefault="003D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97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4471,0</w:t>
            </w:r>
          </w:p>
        </w:tc>
      </w:tr>
    </w:tbl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666A" w:rsidRDefault="00AB666A" w:rsidP="00AB6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597" w:rsidRDefault="003D6597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597" w:rsidRDefault="003D6597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597" w:rsidRDefault="003D6597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9C5" w:rsidRDefault="007D59C5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9C5" w:rsidRDefault="007D59C5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9C5" w:rsidRDefault="007D59C5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№11</w:t>
      </w:r>
    </w:p>
    <w:p w:rsidR="00AB666A" w:rsidRDefault="00AB666A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AB666A" w:rsidRDefault="003D6597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«Хадактинское</w:t>
      </w:r>
      <w:r w:rsidR="00AB666A">
        <w:rPr>
          <w:rFonts w:ascii="Times New Roman" w:hAnsi="Times New Roman" w:cs="Times New Roman"/>
          <w:sz w:val="28"/>
          <w:szCs w:val="28"/>
        </w:rPr>
        <w:t>»</w:t>
      </w:r>
    </w:p>
    <w:p w:rsidR="00AB666A" w:rsidRDefault="007D59C5" w:rsidP="00AB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76DC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76DC1">
        <w:rPr>
          <w:rFonts w:ascii="Times New Roman" w:hAnsi="Times New Roman" w:cs="Times New Roman"/>
          <w:sz w:val="28"/>
          <w:szCs w:val="28"/>
        </w:rPr>
        <w:t>27.12.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AB666A">
        <w:rPr>
          <w:rFonts w:ascii="Times New Roman" w:hAnsi="Times New Roman" w:cs="Times New Roman"/>
          <w:sz w:val="28"/>
          <w:szCs w:val="28"/>
        </w:rPr>
        <w:t>год</w:t>
      </w: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статьям, по видам расходов, классификации расходов по ведомственно</w:t>
      </w:r>
      <w:r w:rsidR="003D6597">
        <w:rPr>
          <w:rFonts w:ascii="Times New Roman" w:hAnsi="Times New Roman" w:cs="Times New Roman"/>
          <w:b/>
          <w:sz w:val="28"/>
          <w:szCs w:val="28"/>
        </w:rPr>
        <w:t>й структуре поселения «Хадактинское</w:t>
      </w:r>
      <w:r w:rsidR="007D59C5">
        <w:rPr>
          <w:rFonts w:ascii="Times New Roman" w:hAnsi="Times New Roman" w:cs="Times New Roman"/>
          <w:b/>
          <w:sz w:val="28"/>
          <w:szCs w:val="28"/>
        </w:rPr>
        <w:t>» на плановый период 2025,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67"/>
        <w:gridCol w:w="709"/>
        <w:gridCol w:w="1559"/>
        <w:gridCol w:w="851"/>
        <w:gridCol w:w="708"/>
        <w:gridCol w:w="993"/>
        <w:gridCol w:w="1099"/>
      </w:tblGrid>
      <w:tr w:rsidR="00AB666A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7D5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B66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66A" w:rsidRDefault="00AB666A" w:rsidP="007D5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5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(Глава поселения)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867,6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867,6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867,6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867,6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673,2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673,2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194,4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(муниципальные служащие)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706,6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706,6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691,8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691,8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536,7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536,7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155,1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 финансовому контролю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0000019905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1205,6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1205,6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1205,6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1205,6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938,8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938,8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266,8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0000093990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spacing w:after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570,2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570,2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183,7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45,8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spacing w:after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15,5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spacing w:after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122,4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204,4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36,6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138,9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138,9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0051180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193,2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193,2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193,2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148,3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44,8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0035105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Pr="007D59C5" w:rsidRDefault="007D59C5" w:rsidP="00ED2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5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701,8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Pr="007D59C5" w:rsidRDefault="007D59C5" w:rsidP="00ED2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5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701,8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5E3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5E3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5E3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5E3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5E3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5E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306,6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395,2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395,2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395,2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395,2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4910100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233,0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233,0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233,0</w:t>
            </w:r>
          </w:p>
        </w:tc>
      </w:tr>
      <w:tr w:rsidR="007D59C5" w:rsidTr="00AB66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C5" w:rsidRDefault="007D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4478,0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C5" w:rsidRDefault="007D59C5" w:rsidP="00ED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4478,0</w:t>
            </w:r>
          </w:p>
        </w:tc>
      </w:tr>
    </w:tbl>
    <w:p w:rsidR="00AB666A" w:rsidRDefault="00AB666A" w:rsidP="00AB6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B666A" w:rsidRDefault="00AB666A" w:rsidP="00AB6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66A" w:rsidRDefault="00AB666A" w:rsidP="00AB666A"/>
    <w:p w:rsidR="008F567F" w:rsidRDefault="008F567F"/>
    <w:sectPr w:rsidR="008F567F" w:rsidSect="008F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32" w:rsidRDefault="00764B32" w:rsidP="006E0D11">
      <w:pPr>
        <w:spacing w:after="0" w:line="240" w:lineRule="auto"/>
      </w:pPr>
      <w:r>
        <w:separator/>
      </w:r>
    </w:p>
  </w:endnote>
  <w:endnote w:type="continuationSeparator" w:id="0">
    <w:p w:rsidR="00764B32" w:rsidRDefault="00764B32" w:rsidP="006E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32" w:rsidRDefault="00764B32" w:rsidP="006E0D11">
      <w:pPr>
        <w:spacing w:after="0" w:line="240" w:lineRule="auto"/>
      </w:pPr>
      <w:r>
        <w:separator/>
      </w:r>
    </w:p>
  </w:footnote>
  <w:footnote w:type="continuationSeparator" w:id="0">
    <w:p w:rsidR="00764B32" w:rsidRDefault="00764B32" w:rsidP="006E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491"/>
    <w:multiLevelType w:val="hybridMultilevel"/>
    <w:tmpl w:val="BC3CBD6C"/>
    <w:lvl w:ilvl="0" w:tplc="75465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6219A"/>
    <w:multiLevelType w:val="hybridMultilevel"/>
    <w:tmpl w:val="08248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6A"/>
    <w:rsid w:val="00100AC3"/>
    <w:rsid w:val="00295ECC"/>
    <w:rsid w:val="003D6597"/>
    <w:rsid w:val="00507D73"/>
    <w:rsid w:val="005373D0"/>
    <w:rsid w:val="0055074A"/>
    <w:rsid w:val="00576DC1"/>
    <w:rsid w:val="005E3940"/>
    <w:rsid w:val="006E0D11"/>
    <w:rsid w:val="006F4048"/>
    <w:rsid w:val="00764B32"/>
    <w:rsid w:val="007B2B80"/>
    <w:rsid w:val="007D59C5"/>
    <w:rsid w:val="008F567F"/>
    <w:rsid w:val="00905A1E"/>
    <w:rsid w:val="0092084A"/>
    <w:rsid w:val="009241DB"/>
    <w:rsid w:val="009C6776"/>
    <w:rsid w:val="00A41B2A"/>
    <w:rsid w:val="00AB666A"/>
    <w:rsid w:val="00B54ACB"/>
    <w:rsid w:val="00B919A3"/>
    <w:rsid w:val="00BA7927"/>
    <w:rsid w:val="00C1577E"/>
    <w:rsid w:val="00D35960"/>
    <w:rsid w:val="00D979A1"/>
    <w:rsid w:val="00E45098"/>
    <w:rsid w:val="00ED2F46"/>
    <w:rsid w:val="00EE7E10"/>
    <w:rsid w:val="00F33B40"/>
    <w:rsid w:val="00FB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6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B66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E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0D11"/>
  </w:style>
  <w:style w:type="paragraph" w:styleId="a7">
    <w:name w:val="footer"/>
    <w:basedOn w:val="a"/>
    <w:link w:val="a8"/>
    <w:uiPriority w:val="99"/>
    <w:semiHidden/>
    <w:unhideWhenUsed/>
    <w:rsid w:val="006E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0D11"/>
  </w:style>
  <w:style w:type="paragraph" w:styleId="a9">
    <w:name w:val="Balloon Text"/>
    <w:basedOn w:val="a"/>
    <w:link w:val="aa"/>
    <w:uiPriority w:val="99"/>
    <w:semiHidden/>
    <w:unhideWhenUsed/>
    <w:rsid w:val="0057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6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B66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E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0D11"/>
  </w:style>
  <w:style w:type="paragraph" w:styleId="a7">
    <w:name w:val="footer"/>
    <w:basedOn w:val="a"/>
    <w:link w:val="a8"/>
    <w:uiPriority w:val="99"/>
    <w:semiHidden/>
    <w:unhideWhenUsed/>
    <w:rsid w:val="006E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0D11"/>
  </w:style>
  <w:style w:type="paragraph" w:styleId="a9">
    <w:name w:val="Balloon Text"/>
    <w:basedOn w:val="a"/>
    <w:link w:val="aa"/>
    <w:uiPriority w:val="99"/>
    <w:semiHidden/>
    <w:unhideWhenUsed/>
    <w:rsid w:val="0057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62B5-B341-4491-9C49-1E56010A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2024-01-10T04:22:00Z</cp:lastPrinted>
  <dcterms:created xsi:type="dcterms:W3CDTF">2024-01-10T04:09:00Z</dcterms:created>
  <dcterms:modified xsi:type="dcterms:W3CDTF">2024-01-10T04:24:00Z</dcterms:modified>
</cp:coreProperties>
</file>