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2E" w:rsidRPr="008C382E" w:rsidRDefault="008C382E" w:rsidP="008C3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2417" w:rsidRDefault="008C382E" w:rsidP="008C3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2E">
        <w:rPr>
          <w:rFonts w:ascii="Times New Roman" w:hAnsi="Times New Roman" w:cs="Times New Roman"/>
          <w:b/>
          <w:sz w:val="28"/>
          <w:szCs w:val="28"/>
        </w:rPr>
        <w:t>об объектах</w:t>
      </w:r>
      <w:r w:rsidR="005B7FD4" w:rsidRPr="00CE4ACD">
        <w:rPr>
          <w:rFonts w:ascii="Times New Roman" w:hAnsi="Times New Roman" w:cs="Times New Roman"/>
          <w:b/>
          <w:sz w:val="28"/>
          <w:szCs w:val="28"/>
        </w:rPr>
        <w:t xml:space="preserve">, находящихся   в муниципальной собственности сельского </w:t>
      </w:r>
      <w:r w:rsidR="003558C8" w:rsidRPr="00CE4ACD">
        <w:rPr>
          <w:rFonts w:ascii="Times New Roman" w:hAnsi="Times New Roman" w:cs="Times New Roman"/>
          <w:b/>
          <w:sz w:val="28"/>
          <w:szCs w:val="28"/>
        </w:rPr>
        <w:t>поселения «Аблатуйское</w:t>
      </w:r>
      <w:r w:rsidR="005B7FD4" w:rsidRPr="00CE4ACD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Забайкальского края </w:t>
      </w:r>
      <w:r w:rsidR="001523F7" w:rsidRPr="00CE4ACD">
        <w:rPr>
          <w:rFonts w:ascii="Times New Roman" w:hAnsi="Times New Roman" w:cs="Times New Roman"/>
          <w:b/>
          <w:sz w:val="28"/>
          <w:szCs w:val="28"/>
        </w:rPr>
        <w:t>по состоянию на 01.01.2024</w:t>
      </w:r>
      <w:r w:rsidR="00E12305" w:rsidRPr="00CE4A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382E" w:rsidRPr="00CE4ACD" w:rsidRDefault="008C382E" w:rsidP="008C3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63" w:type="dxa"/>
        <w:jc w:val="center"/>
        <w:tblInd w:w="250" w:type="dxa"/>
        <w:tblLook w:val="04A0" w:firstRow="1" w:lastRow="0" w:firstColumn="1" w:lastColumn="0" w:noHBand="0" w:noVBand="1"/>
      </w:tblPr>
      <w:tblGrid>
        <w:gridCol w:w="617"/>
        <w:gridCol w:w="2090"/>
        <w:gridCol w:w="2977"/>
        <w:gridCol w:w="3662"/>
        <w:gridCol w:w="2551"/>
        <w:gridCol w:w="2166"/>
      </w:tblGrid>
      <w:tr w:rsidR="005B7FD4" w:rsidRPr="009B4122" w:rsidTr="004A47F6">
        <w:trPr>
          <w:jc w:val="center"/>
        </w:trPr>
        <w:tc>
          <w:tcPr>
            <w:tcW w:w="617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0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977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551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объектов</w:t>
            </w:r>
          </w:p>
        </w:tc>
        <w:tc>
          <w:tcPr>
            <w:tcW w:w="2166" w:type="dxa"/>
            <w:vAlign w:val="center"/>
          </w:tcPr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Ограничения,</w:t>
            </w:r>
          </w:p>
          <w:p w:rsidR="005B7FD4" w:rsidRPr="009B4122" w:rsidRDefault="005B7FD4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</w:t>
            </w:r>
          </w:p>
        </w:tc>
      </w:tr>
      <w:tr w:rsidR="009B4122" w:rsidRPr="009B4122" w:rsidTr="00C51806">
        <w:trPr>
          <w:jc w:val="center"/>
        </w:trPr>
        <w:tc>
          <w:tcPr>
            <w:tcW w:w="14063" w:type="dxa"/>
            <w:gridSpan w:val="6"/>
            <w:vAlign w:val="center"/>
          </w:tcPr>
          <w:p w:rsidR="009B4122" w:rsidRPr="009B4122" w:rsidRDefault="009B4122" w:rsidP="004A4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 сельского поселения «</w:t>
            </w:r>
            <w:proofErr w:type="spellStart"/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Аблатуйское</w:t>
            </w:r>
            <w:proofErr w:type="spellEnd"/>
            <w:r w:rsidRPr="009B4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7FD4" w:rsidRPr="009B4122" w:rsidTr="004A47F6">
        <w:trPr>
          <w:jc w:val="center"/>
        </w:trPr>
        <w:tc>
          <w:tcPr>
            <w:tcW w:w="617" w:type="dxa"/>
            <w:vAlign w:val="center"/>
          </w:tcPr>
          <w:p w:rsidR="005B7FD4" w:rsidRPr="009B4122" w:rsidRDefault="003558C8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vAlign w:val="center"/>
          </w:tcPr>
          <w:p w:rsidR="005B7FD4" w:rsidRPr="009B4122" w:rsidRDefault="0070724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0724E" w:rsidRPr="009B4122" w:rsidRDefault="0070724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977" w:type="dxa"/>
            <w:vAlign w:val="center"/>
          </w:tcPr>
          <w:p w:rsidR="005B7FD4" w:rsidRPr="009B4122" w:rsidRDefault="00C547F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3558C8" w:rsidRPr="009B4122">
              <w:rPr>
                <w:rFonts w:ascii="Times New Roman" w:hAnsi="Times New Roman" w:cs="Times New Roman"/>
                <w:sz w:val="24"/>
                <w:szCs w:val="24"/>
              </w:rPr>
              <w:t>с. Аблатуйский бор, ул.</w:t>
            </w:r>
            <w:r w:rsidR="006B357F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C8" w:rsidRPr="009B4122">
              <w:rPr>
                <w:rFonts w:ascii="Times New Roman" w:hAnsi="Times New Roman" w:cs="Times New Roman"/>
                <w:sz w:val="24"/>
                <w:szCs w:val="24"/>
              </w:rPr>
              <w:t>Центральная, д.62</w:t>
            </w:r>
            <w:proofErr w:type="gramEnd"/>
          </w:p>
        </w:tc>
        <w:tc>
          <w:tcPr>
            <w:tcW w:w="3662" w:type="dxa"/>
            <w:vAlign w:val="center"/>
          </w:tcPr>
          <w:p w:rsidR="005B7FD4" w:rsidRPr="009B4122" w:rsidRDefault="008B2F10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2-х этажное к</w:t>
            </w:r>
            <w:r w:rsidR="003558C8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ирпичное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здание, 1983</w:t>
            </w:r>
            <w:r w:rsidR="003558C8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общая площадь 1131,1 кв.м.</w:t>
            </w:r>
            <w:r w:rsidR="00C547FE" w:rsidRPr="009B4122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  <w:vAlign w:val="center"/>
          </w:tcPr>
          <w:p w:rsidR="005B7FD4" w:rsidRPr="009B4122" w:rsidRDefault="00C547F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166" w:type="dxa"/>
            <w:vAlign w:val="center"/>
          </w:tcPr>
          <w:p w:rsidR="005B7FD4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B7FD4" w:rsidRPr="009B4122" w:rsidTr="004A47F6">
        <w:trPr>
          <w:jc w:val="center"/>
        </w:trPr>
        <w:tc>
          <w:tcPr>
            <w:tcW w:w="617" w:type="dxa"/>
            <w:vAlign w:val="center"/>
          </w:tcPr>
          <w:p w:rsidR="005B7FD4" w:rsidRPr="009B4122" w:rsidRDefault="002C0577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vAlign w:val="center"/>
          </w:tcPr>
          <w:p w:rsidR="005B7FD4" w:rsidRPr="009B4122" w:rsidRDefault="00C35553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2C0577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901381" w:rsidRPr="009B4122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  <w:proofErr w:type="gramEnd"/>
          </w:p>
        </w:tc>
        <w:tc>
          <w:tcPr>
            <w:tcW w:w="2977" w:type="dxa"/>
            <w:vAlign w:val="center"/>
          </w:tcPr>
          <w:p w:rsidR="005B7FD4" w:rsidRPr="009B4122" w:rsidRDefault="00C547F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2C0577"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C0577"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C0577"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 Бор, ул.</w:t>
            </w:r>
            <w:r w:rsidR="006B357F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77" w:rsidRPr="009B4122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495E6C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  <w:r w:rsidR="001523F7" w:rsidRPr="009B4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62" w:type="dxa"/>
            <w:vAlign w:val="center"/>
          </w:tcPr>
          <w:p w:rsidR="005B7FD4" w:rsidRPr="009B4122" w:rsidRDefault="00901381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Деревянное здание, 1954 года постройки, общая площадь 177,2 кв.м.</w:t>
            </w:r>
            <w:r w:rsidR="00C547FE" w:rsidRPr="009B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 w:rsidRPr="009B412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  <w:vAlign w:val="center"/>
          </w:tcPr>
          <w:p w:rsidR="005B7FD4" w:rsidRPr="009B4122" w:rsidRDefault="00C547FE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  <w:vAlign w:val="center"/>
          </w:tcPr>
          <w:p w:rsidR="005B7FD4" w:rsidRPr="009B4122" w:rsidRDefault="00DE525D" w:rsidP="00DE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r w:rsidR="00C547FE" w:rsidRPr="009B4122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547FE"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район, 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блатукан, ул. Трудовая, д.28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Деревянное здание,  общая площадь 767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Здание (ФАП, библиотека)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блатукан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Трудовая, д.42, кв.2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Деревянное здание, 1986 года постройки, общая площадь 84,5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Здание (Гараж)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9б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общая площадь 463,2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«Парковая)</w:t>
            </w:r>
            <w:proofErr w:type="gramEnd"/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Парковая, 59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Брусовое здание,1964 года постройки,  общая площадь, 14,9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«Приозерная»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2-я Приозерная, 102а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Брусовое здание,1968 года постройки,  общая площадь, 17,1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«МТФ»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Боровая, 9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1994 года постройки, общая площадь 41,1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«Тех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асть»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12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1950 года постройки, общая площадь 78,0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«Молодежная»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160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1979 года постройки, общая площадь 40,0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«Баня»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 , 70а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1955 года постройки, общая площадь 216,1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«Аблатукан»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блатукан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Трудовая, 12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брусовой здание, 1964 года постройки, общая площадь 14,9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Водокачка «Придорожная»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13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Кирпичное здание, 1969 года постройки, общая площадь 67,0 кв.м., нежилое</w:t>
            </w:r>
          </w:p>
        </w:tc>
        <w:tc>
          <w:tcPr>
            <w:tcW w:w="2551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171FC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DE525D" w:rsidRPr="009B4122" w:rsidTr="00DE525D">
        <w:trPr>
          <w:jc w:val="center"/>
        </w:trPr>
        <w:tc>
          <w:tcPr>
            <w:tcW w:w="61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0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с.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92</w:t>
            </w:r>
          </w:p>
        </w:tc>
        <w:tc>
          <w:tcPr>
            <w:tcW w:w="3662" w:type="dxa"/>
            <w:vAlign w:val="center"/>
          </w:tcPr>
          <w:p w:rsidR="00DE525D" w:rsidRPr="009B4122" w:rsidRDefault="00DE525D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кирпичный жилой дом,  1964 года постройки, общая площадь 87,0 кв.м.</w:t>
            </w:r>
          </w:p>
        </w:tc>
        <w:tc>
          <w:tcPr>
            <w:tcW w:w="2551" w:type="dxa"/>
            <w:vAlign w:val="center"/>
          </w:tcPr>
          <w:p w:rsidR="00DE525D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DE525D" w:rsidRDefault="00DE525D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trHeight w:val="1026"/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д.91,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1965 года постройки, общая площадь  112,0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trHeight w:val="1126"/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д.88,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1960 года постройки, общая площадь 112,0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д.76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Одноквартирный деревянный жилой дом, 1949 года постройки,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44,0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ED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д.74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1949 года постройки, общая площадь 24,0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д.72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1950 года постройки, общая площадь 24,0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д.71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1951 года постройки, общая площадь 24,0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Центральная, д.66,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1951 года постройки, общая площадь 84,0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Парковая, д.40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1951года постройки, общая площадь 28,0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trHeight w:val="1168"/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Парковая, д.36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1993года постройки, общая площадь 32,0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Парковая, д.137,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1951года постройки, общая площадь 89,0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Парковая, д.43,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 года постройки, общая площадь 94,0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Спортивная, д.45,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1955года постройки, общая площадь 54,0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Спортивная, д.52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Спортивная, д.53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д.6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Лесная, д.7,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1953года постройки, общая площадь 56,0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д.15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 года постройки, общая площадь 46,0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д.17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1954года постройки, общая площадь 42,0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д.18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1985 года постройки, общая площадь 89,0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д.19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1953года постройки, общая площадь 21,0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Лесная, д.21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1965 года постройки, общая площадь 94,0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1-я Приозерная, д.97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Двухквартирный, деревянный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1956 года постройки, общая площадь 48,0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ED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1-я Приозерная, д.98,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1965 года постройки, общая площадь 78,0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2-я Приозерная, д.106,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1974 года постройки, общая площадь 94,0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2-я Приозерная, д.105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1954 года постройки, общая площадь 34,0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3-я Приозерная, д.110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1975 года постройки, общая площадь 39,0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3-я Приозерная, д.111,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1975 года постройки, общая площадь 122,0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3-я Приозерная, д.123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1956 года постройки, общая площадь 51,0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д.149,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1982года постройки, общая площадь 98,0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Молодежная, д.147,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Двухквартирный, деревянный жилой дом, 1958 года постройки, общая площадь 80,0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д.155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д.156,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д.154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1984 года постройки, общая площадь 126,0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д.153,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1986 года постройки, общая площадь 126,0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д.162, кв.2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134,0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Молодежная, д.161, кв.1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1988 года постройки, общая площадь 134,0 кв.м.</w:t>
            </w:r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кв.4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Многоквартирный, 2-х этажный, кирпичный жилой дом, 1969 года постройки, общая площадь 993,0 кв.м., централизованное отопление, холодное водос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кв.5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Многоквартирный, 2-х этажный, кирпичный жилой дом, 1969 года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., централизованное отопление,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ED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кв.7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Многоквартирный, 2-х этажный, кирпичный жилой дом, 1969 года 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., централизованное отопление,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кв.9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Многоквартирный, 2-х этажный, кирпичный жилой дом, 1969 года 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., централизованное отопление,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кв.10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Многоквартирный, 2-х этажный, кирпичный жилой дом, 1969 года 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., централизованное отопление,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кв.14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Многоквартирный, 2-х этажный, кирпичный жилой дом, 1969 года 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., централизованное отопление,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Default="00737C8C" w:rsidP="00DE525D">
            <w:pPr>
              <w:jc w:val="center"/>
            </w:pPr>
            <w:r w:rsidRPr="00ED4B80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737C8C" w:rsidRPr="009B4122" w:rsidTr="00737C8C">
        <w:trPr>
          <w:jc w:val="center"/>
        </w:trPr>
        <w:tc>
          <w:tcPr>
            <w:tcW w:w="61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 Бор,</w:t>
            </w:r>
          </w:p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кв.15</w:t>
            </w:r>
          </w:p>
        </w:tc>
        <w:tc>
          <w:tcPr>
            <w:tcW w:w="3662" w:type="dxa"/>
            <w:vAlign w:val="center"/>
          </w:tcPr>
          <w:p w:rsidR="00737C8C" w:rsidRPr="009B4122" w:rsidRDefault="00737C8C" w:rsidP="009B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Многоквартирный, 2-х этажный, кирпичный жилой дом, 1969 года постройки, общая площадь 993,0 </w:t>
            </w:r>
            <w:proofErr w:type="spellStart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., централизованное отопление, холодное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водоотведение.</w:t>
            </w:r>
            <w:proofErr w:type="gramEnd"/>
          </w:p>
        </w:tc>
        <w:tc>
          <w:tcPr>
            <w:tcW w:w="2551" w:type="dxa"/>
            <w:vAlign w:val="center"/>
          </w:tcPr>
          <w:p w:rsidR="00737C8C" w:rsidRDefault="00737C8C" w:rsidP="00737C8C">
            <w:pPr>
              <w:jc w:val="center"/>
            </w:pPr>
            <w:r w:rsidRPr="00971AEF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737C8C" w:rsidRPr="009B4122" w:rsidRDefault="00737C8C" w:rsidP="004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9B4122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bookmarkEnd w:id="0"/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7501F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651C8"/>
    <w:rsid w:val="000656A1"/>
    <w:rsid w:val="00102011"/>
    <w:rsid w:val="00116BEB"/>
    <w:rsid w:val="00116E07"/>
    <w:rsid w:val="001523F7"/>
    <w:rsid w:val="00156DAD"/>
    <w:rsid w:val="00173548"/>
    <w:rsid w:val="001A1944"/>
    <w:rsid w:val="001B2417"/>
    <w:rsid w:val="001D167C"/>
    <w:rsid w:val="001D6808"/>
    <w:rsid w:val="002133AA"/>
    <w:rsid w:val="002237A9"/>
    <w:rsid w:val="00242C86"/>
    <w:rsid w:val="002C0577"/>
    <w:rsid w:val="002D5C34"/>
    <w:rsid w:val="002E2C6C"/>
    <w:rsid w:val="00336C5B"/>
    <w:rsid w:val="00350C3E"/>
    <w:rsid w:val="00355695"/>
    <w:rsid w:val="003558A4"/>
    <w:rsid w:val="003558C8"/>
    <w:rsid w:val="0040013E"/>
    <w:rsid w:val="004871E8"/>
    <w:rsid w:val="00495E6C"/>
    <w:rsid w:val="004A47F6"/>
    <w:rsid w:val="00520767"/>
    <w:rsid w:val="00535469"/>
    <w:rsid w:val="00572F5C"/>
    <w:rsid w:val="005A5F39"/>
    <w:rsid w:val="005B7FD4"/>
    <w:rsid w:val="0061650F"/>
    <w:rsid w:val="00621015"/>
    <w:rsid w:val="00644792"/>
    <w:rsid w:val="006B357F"/>
    <w:rsid w:val="0070724E"/>
    <w:rsid w:val="007176F2"/>
    <w:rsid w:val="00737C8C"/>
    <w:rsid w:val="007501F9"/>
    <w:rsid w:val="007D053F"/>
    <w:rsid w:val="008B2F10"/>
    <w:rsid w:val="008C382E"/>
    <w:rsid w:val="008F320D"/>
    <w:rsid w:val="008F52BE"/>
    <w:rsid w:val="00901381"/>
    <w:rsid w:val="009211CA"/>
    <w:rsid w:val="00935E02"/>
    <w:rsid w:val="0094356B"/>
    <w:rsid w:val="0094473E"/>
    <w:rsid w:val="009902DB"/>
    <w:rsid w:val="009B4122"/>
    <w:rsid w:val="00A5020E"/>
    <w:rsid w:val="00A52B50"/>
    <w:rsid w:val="00A52B9D"/>
    <w:rsid w:val="00A62AFE"/>
    <w:rsid w:val="00AD3943"/>
    <w:rsid w:val="00B557CD"/>
    <w:rsid w:val="00BF39BE"/>
    <w:rsid w:val="00C35553"/>
    <w:rsid w:val="00C404F2"/>
    <w:rsid w:val="00C547FE"/>
    <w:rsid w:val="00C72C4D"/>
    <w:rsid w:val="00C760F1"/>
    <w:rsid w:val="00C87F84"/>
    <w:rsid w:val="00C91433"/>
    <w:rsid w:val="00CA1409"/>
    <w:rsid w:val="00CB520E"/>
    <w:rsid w:val="00CE00D9"/>
    <w:rsid w:val="00CE4ACD"/>
    <w:rsid w:val="00D41727"/>
    <w:rsid w:val="00D8315A"/>
    <w:rsid w:val="00DD7C23"/>
    <w:rsid w:val="00DE525D"/>
    <w:rsid w:val="00DE5B5B"/>
    <w:rsid w:val="00E0734A"/>
    <w:rsid w:val="00E12305"/>
    <w:rsid w:val="00EA43FD"/>
    <w:rsid w:val="00EB5165"/>
    <w:rsid w:val="00F30C35"/>
    <w:rsid w:val="00F36BC2"/>
    <w:rsid w:val="00F76F8A"/>
    <w:rsid w:val="00FA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dcterms:created xsi:type="dcterms:W3CDTF">2019-01-30T01:20:00Z</dcterms:created>
  <dcterms:modified xsi:type="dcterms:W3CDTF">2024-02-01T23:24:00Z</dcterms:modified>
</cp:coreProperties>
</file>