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F0" w:rsidRPr="0058629F" w:rsidRDefault="00A02CF0" w:rsidP="00A02C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629F">
        <w:rPr>
          <w:b/>
          <w:sz w:val="28"/>
          <w:szCs w:val="28"/>
        </w:rPr>
        <w:t>Читинская транспортная прокуратура разъясняет:</w:t>
      </w:r>
    </w:p>
    <w:p w:rsidR="002B3DDF" w:rsidRPr="0058629F" w:rsidRDefault="002B3DDF" w:rsidP="002B3DD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29F">
        <w:rPr>
          <w:rFonts w:ascii="Times New Roman" w:eastAsia="Times New Roman" w:hAnsi="Times New Roman" w:cs="Times New Roman"/>
          <w:b/>
          <w:sz w:val="28"/>
          <w:szCs w:val="28"/>
        </w:rPr>
        <w:t>С 1 апреля 2024 года вступят в силу изменения в Порядок получения водительских прав</w:t>
      </w:r>
    </w:p>
    <w:p w:rsidR="00A02CF0" w:rsidRPr="0058629F" w:rsidRDefault="00A02CF0" w:rsidP="00651F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B3DDF" w:rsidRPr="0058629F" w:rsidRDefault="002B3DDF" w:rsidP="002B3D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8629F">
        <w:t>Согласно Федерального закона от 10.07.2023  № 313-ФЗ «О внесении изменений в статьи 25 и 26 Федерального закона «О безопасности дорожного движения» следует, что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  <w:proofErr w:type="gramEnd"/>
    </w:p>
    <w:p w:rsidR="002B3DDF" w:rsidRPr="0058629F" w:rsidRDefault="002B3DDF" w:rsidP="002B3D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8629F"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</w:p>
    <w:p w:rsidR="002B3DDF" w:rsidRPr="0058629F" w:rsidRDefault="002B3DDF" w:rsidP="002B3D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8629F">
        <w:t>На основании иностранных водительских удостоверений, подтверждающих право на управление транспортными средствами категорий «М», «А», «В» и подкатегорий «А</w:t>
      </w:r>
      <w:proofErr w:type="gramStart"/>
      <w:r w:rsidRPr="0058629F">
        <w:t>1</w:t>
      </w:r>
      <w:proofErr w:type="gramEnd"/>
      <w:r w:rsidRPr="0058629F">
        <w:t xml:space="preserve">», «В1», права будут выдаваться после сдачи теоретического экзамена без прохождения </w:t>
      </w:r>
      <w:proofErr w:type="spellStart"/>
      <w:r w:rsidRPr="0058629F">
        <w:t>профобучения</w:t>
      </w:r>
      <w:proofErr w:type="spellEnd"/>
      <w:r w:rsidRPr="0058629F">
        <w:t>. Водители будут допускаться к управлению транспортными средствами категории «D» и подкатегории «D1» только при наличии стажа управления транспортными средствами других категорий.</w:t>
      </w:r>
    </w:p>
    <w:p w:rsidR="002B3DDF" w:rsidRPr="0058629F" w:rsidRDefault="002B3DDF" w:rsidP="002B3D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8629F">
        <w:t>Обмен иностранных водительских удостоверений категорий «С», «D», «СЕ», «E» и подкатегорий «CI», «</w:t>
      </w:r>
      <w:proofErr w:type="spellStart"/>
      <w:r w:rsidRPr="0058629F">
        <w:t>Dl</w:t>
      </w:r>
      <w:proofErr w:type="spellEnd"/>
      <w:r w:rsidRPr="0058629F">
        <w:t xml:space="preserve">», «С1Е», «DIE» будет возможен только после прохождения </w:t>
      </w:r>
      <w:proofErr w:type="spellStart"/>
      <w:r w:rsidRPr="0058629F">
        <w:t>профобучения</w:t>
      </w:r>
      <w:proofErr w:type="spellEnd"/>
      <w:r w:rsidRPr="0058629F">
        <w:t xml:space="preserve"> и сдачи экзаменов. Иностранное водительское удостоверение будет признаваться недействительным через год после получения вида на жительство или гражданства России.</w:t>
      </w:r>
    </w:p>
    <w:p w:rsidR="002B3DDF" w:rsidRPr="002B3DDF" w:rsidRDefault="002B3DDF" w:rsidP="002B3D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B3DDF">
        <w:t>Закон вступает в силу с 01.04. 2024.</w:t>
      </w:r>
    </w:p>
    <w:p w:rsidR="00B2501B" w:rsidRPr="006A05E3" w:rsidRDefault="00B2501B" w:rsidP="006A0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2501B" w:rsidRPr="006A05E3" w:rsidSect="000A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988"/>
    <w:multiLevelType w:val="multilevel"/>
    <w:tmpl w:val="4C5C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24A47"/>
    <w:multiLevelType w:val="multilevel"/>
    <w:tmpl w:val="91E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5A39"/>
    <w:multiLevelType w:val="multilevel"/>
    <w:tmpl w:val="F92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C5398"/>
    <w:multiLevelType w:val="multilevel"/>
    <w:tmpl w:val="595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F0"/>
    <w:rsid w:val="000A08B1"/>
    <w:rsid w:val="002B3DDF"/>
    <w:rsid w:val="0030167B"/>
    <w:rsid w:val="003C5A34"/>
    <w:rsid w:val="0058629F"/>
    <w:rsid w:val="00610100"/>
    <w:rsid w:val="006376CA"/>
    <w:rsid w:val="00651F82"/>
    <w:rsid w:val="006A05E3"/>
    <w:rsid w:val="008B4FD3"/>
    <w:rsid w:val="00A02CF0"/>
    <w:rsid w:val="00A522AA"/>
    <w:rsid w:val="00A70589"/>
    <w:rsid w:val="00A7231F"/>
    <w:rsid w:val="00B2501B"/>
    <w:rsid w:val="00B80467"/>
    <w:rsid w:val="00CB3E04"/>
    <w:rsid w:val="00D07873"/>
    <w:rsid w:val="00ED1D46"/>
    <w:rsid w:val="00FC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1"/>
  </w:style>
  <w:style w:type="paragraph" w:styleId="1">
    <w:name w:val="heading 1"/>
    <w:basedOn w:val="a"/>
    <w:link w:val="10"/>
    <w:uiPriority w:val="9"/>
    <w:qFormat/>
    <w:rsid w:val="003C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F82"/>
  </w:style>
  <w:style w:type="character" w:customStyle="1" w:styleId="10">
    <w:name w:val="Заголовок 1 Знак"/>
    <w:basedOn w:val="a0"/>
    <w:link w:val="1"/>
    <w:uiPriority w:val="9"/>
    <w:rsid w:val="003C5A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6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1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Company>Транспортная прокуратура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2024-02-13T05:35:00Z</dcterms:created>
  <dcterms:modified xsi:type="dcterms:W3CDTF">2024-02-13T06:07:00Z</dcterms:modified>
</cp:coreProperties>
</file>