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D76E1">
        <w:rPr>
          <w:rFonts w:ascii="Times New Roman" w:hAnsi="Times New Roman"/>
          <w:b/>
          <w:sz w:val="20"/>
        </w:rPr>
        <w:t>14 февраля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BC1" w:rsidRDefault="00073BC1" w:rsidP="00073BC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</w:t>
      </w:r>
      <w:r w:rsidRPr="00C375AD">
        <w:rPr>
          <w:rFonts w:ascii="Times New Roman" w:eastAsia="Calibri" w:hAnsi="Times New Roman"/>
          <w:b/>
          <w:sz w:val="26"/>
          <w:szCs w:val="26"/>
        </w:rPr>
        <w:t xml:space="preserve">воевременная уплата налогов </w:t>
      </w:r>
      <w:r>
        <w:rPr>
          <w:rFonts w:ascii="Times New Roman" w:eastAsia="Calibri" w:hAnsi="Times New Roman"/>
          <w:b/>
          <w:sz w:val="26"/>
          <w:szCs w:val="26"/>
        </w:rPr>
        <w:t xml:space="preserve">позволит </w:t>
      </w:r>
      <w:r w:rsidRPr="00C375AD">
        <w:rPr>
          <w:rFonts w:ascii="Times New Roman" w:eastAsia="Calibri" w:hAnsi="Times New Roman"/>
          <w:b/>
          <w:sz w:val="26"/>
          <w:szCs w:val="26"/>
        </w:rPr>
        <w:t xml:space="preserve">избежать </w:t>
      </w:r>
    </w:p>
    <w:p w:rsidR="00073BC1" w:rsidRPr="00D066C5" w:rsidRDefault="00073BC1" w:rsidP="00073BC1">
      <w:pPr>
        <w:spacing w:after="0" w:line="240" w:lineRule="auto"/>
        <w:jc w:val="center"/>
        <w:rPr>
          <w:rStyle w:val="FontStyle11"/>
          <w:rFonts w:eastAsiaTheme="minorEastAsia"/>
          <w:b/>
        </w:rPr>
      </w:pPr>
      <w:r w:rsidRPr="00C375AD">
        <w:rPr>
          <w:rFonts w:ascii="Times New Roman" w:eastAsia="Calibri" w:hAnsi="Times New Roman"/>
          <w:b/>
          <w:sz w:val="26"/>
          <w:szCs w:val="26"/>
        </w:rPr>
        <w:t xml:space="preserve">мер </w:t>
      </w:r>
      <w:r>
        <w:rPr>
          <w:rFonts w:ascii="Times New Roman" w:eastAsia="Calibri" w:hAnsi="Times New Roman"/>
          <w:b/>
          <w:sz w:val="26"/>
          <w:szCs w:val="26"/>
        </w:rPr>
        <w:t xml:space="preserve">принудительного </w:t>
      </w:r>
      <w:r w:rsidRPr="00C375AD">
        <w:rPr>
          <w:rFonts w:ascii="Times New Roman" w:eastAsia="Calibri" w:hAnsi="Times New Roman"/>
          <w:b/>
          <w:sz w:val="26"/>
          <w:szCs w:val="26"/>
        </w:rPr>
        <w:t>взыскания</w:t>
      </w:r>
      <w:r>
        <w:rPr>
          <w:rFonts w:ascii="Times New Roman" w:eastAsia="Calibri" w:hAnsi="Times New Roman"/>
          <w:b/>
          <w:sz w:val="26"/>
          <w:szCs w:val="26"/>
        </w:rPr>
        <w:t xml:space="preserve"> задолженности</w:t>
      </w:r>
    </w:p>
    <w:p w:rsidR="00073BC1" w:rsidRDefault="00073BC1" w:rsidP="00073BC1">
      <w:pPr>
        <w:spacing w:after="0" w:line="240" w:lineRule="auto"/>
        <w:jc w:val="center"/>
        <w:rPr>
          <w:rStyle w:val="FontStyle11"/>
          <w:rFonts w:eastAsiaTheme="minorEastAsia"/>
          <w:b/>
        </w:rPr>
      </w:pPr>
    </w:p>
    <w:p w:rsidR="00073BC1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C375AD">
        <w:rPr>
          <w:rFonts w:ascii="Times New Roman" w:eastAsia="Calibri" w:hAnsi="Times New Roman"/>
          <w:sz w:val="26"/>
          <w:szCs w:val="26"/>
        </w:rPr>
        <w:t>Управление Федеральной налоговой службы по Забайкальскому краю рекомендует своевременно исполнять обязанность по уплате налогов, сборов, страховых взносов во избежание формирования решения о взыскании за счет денежных средств и электронных денежных средств в банках.</w:t>
      </w:r>
    </w:p>
    <w:p w:rsidR="00073BC1" w:rsidRPr="00C375AD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73BC1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Неуплата или несвоевременная уплата налогов приводит к формированию отрицательного сальдо единого налогового счета налогоплательщика. Это является основанием для направления налоговым органом требования об уплате задолженности. </w:t>
      </w:r>
    </w:p>
    <w:p w:rsidR="00073BC1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73BC1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C375AD">
        <w:rPr>
          <w:rFonts w:ascii="Times New Roman" w:eastAsia="Calibri" w:hAnsi="Times New Roman"/>
          <w:sz w:val="26"/>
          <w:szCs w:val="26"/>
        </w:rPr>
        <w:t xml:space="preserve">В случае неисполнения требования производится взыскание за счет денежных средств налогоплательщиков – юридических лиц и индивидуальных предпринимателей в порядке, установленном статьей 46 Налогового кодекса Российской Федерации. </w:t>
      </w:r>
      <w:r>
        <w:rPr>
          <w:rFonts w:ascii="Times New Roman" w:eastAsia="Calibri" w:hAnsi="Times New Roman"/>
          <w:sz w:val="26"/>
          <w:szCs w:val="26"/>
        </w:rPr>
        <w:t>В</w:t>
      </w:r>
      <w:r w:rsidRPr="00C375AD">
        <w:rPr>
          <w:rFonts w:ascii="Times New Roman" w:eastAsia="Calibri" w:hAnsi="Times New Roman"/>
          <w:sz w:val="26"/>
          <w:szCs w:val="26"/>
        </w:rPr>
        <w:t xml:space="preserve"> банк направляются соответствующие поручения налогов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C375AD">
        <w:rPr>
          <w:rFonts w:ascii="Times New Roman" w:eastAsia="Calibri" w:hAnsi="Times New Roman"/>
          <w:sz w:val="26"/>
          <w:szCs w:val="26"/>
        </w:rPr>
        <w:t xml:space="preserve"> орган</w:t>
      </w:r>
      <w:r>
        <w:rPr>
          <w:rFonts w:ascii="Times New Roman" w:eastAsia="Calibri" w:hAnsi="Times New Roman"/>
          <w:sz w:val="26"/>
          <w:szCs w:val="26"/>
        </w:rPr>
        <w:t>а</w:t>
      </w:r>
      <w:r w:rsidRPr="00C375AD">
        <w:rPr>
          <w:rFonts w:ascii="Times New Roman" w:eastAsia="Calibri" w:hAnsi="Times New Roman"/>
          <w:sz w:val="26"/>
          <w:szCs w:val="26"/>
        </w:rPr>
        <w:t xml:space="preserve"> на списание и перевод электронных денежных средств.</w:t>
      </w:r>
    </w:p>
    <w:p w:rsidR="00073BC1" w:rsidRPr="00C375AD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73BC1" w:rsidRPr="00C375AD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</w:t>
      </w:r>
      <w:r w:rsidRPr="00C375AD">
        <w:rPr>
          <w:rFonts w:ascii="Times New Roman" w:eastAsia="Calibri" w:hAnsi="Times New Roman"/>
          <w:sz w:val="26"/>
          <w:szCs w:val="26"/>
        </w:rPr>
        <w:t>еры взыскания действуют до момента формирования положительного либо нулевого сальдо единого налогового счета должника.</w:t>
      </w:r>
    </w:p>
    <w:p w:rsidR="00073BC1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73BC1" w:rsidRPr="00C375AD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C375AD">
        <w:rPr>
          <w:rFonts w:ascii="Times New Roman" w:eastAsia="Calibri" w:hAnsi="Times New Roman"/>
          <w:sz w:val="26"/>
          <w:szCs w:val="26"/>
        </w:rPr>
        <w:t xml:space="preserve">В 2024 году </w:t>
      </w:r>
      <w:r>
        <w:rPr>
          <w:rFonts w:ascii="Times New Roman" w:eastAsia="Calibri" w:hAnsi="Times New Roman"/>
          <w:sz w:val="26"/>
          <w:szCs w:val="26"/>
        </w:rPr>
        <w:t>УФНС России</w:t>
      </w:r>
      <w:r w:rsidRPr="00C375AD">
        <w:rPr>
          <w:rFonts w:ascii="Times New Roman" w:eastAsia="Calibri" w:hAnsi="Times New Roman"/>
          <w:sz w:val="26"/>
          <w:szCs w:val="26"/>
        </w:rPr>
        <w:t xml:space="preserve"> по Забайкальскому краю в адрес налогоплательщиков уже направлено более 3</w:t>
      </w:r>
      <w:r>
        <w:rPr>
          <w:rFonts w:ascii="Times New Roman" w:eastAsia="Calibri" w:hAnsi="Times New Roman"/>
          <w:sz w:val="26"/>
          <w:szCs w:val="26"/>
        </w:rPr>
        <w:t>,</w:t>
      </w:r>
      <w:r w:rsidRPr="00C375AD">
        <w:rPr>
          <w:rFonts w:ascii="Times New Roman" w:eastAsia="Calibri" w:hAnsi="Times New Roman"/>
          <w:sz w:val="26"/>
          <w:szCs w:val="26"/>
        </w:rPr>
        <w:t>5 тысяч</w:t>
      </w:r>
      <w:r>
        <w:rPr>
          <w:rFonts w:ascii="Times New Roman" w:eastAsia="Calibri" w:hAnsi="Times New Roman"/>
          <w:sz w:val="26"/>
          <w:szCs w:val="26"/>
        </w:rPr>
        <w:t>и</w:t>
      </w:r>
      <w:r w:rsidRPr="00C375AD">
        <w:rPr>
          <w:rFonts w:ascii="Times New Roman" w:eastAsia="Calibri" w:hAnsi="Times New Roman"/>
          <w:sz w:val="26"/>
          <w:szCs w:val="26"/>
        </w:rPr>
        <w:t xml:space="preserve"> решений о взыскании за счет денежных средств и электронных денежных средств на общую сумму более 140 </w:t>
      </w:r>
      <w:proofErr w:type="gramStart"/>
      <w:r w:rsidRPr="00C375AD">
        <w:rPr>
          <w:rFonts w:ascii="Times New Roman" w:eastAsia="Calibri" w:hAnsi="Times New Roman"/>
          <w:sz w:val="26"/>
          <w:szCs w:val="26"/>
        </w:rPr>
        <w:t>млн</w:t>
      </w:r>
      <w:proofErr w:type="gramEnd"/>
      <w:r w:rsidRPr="00C375AD">
        <w:rPr>
          <w:rFonts w:ascii="Times New Roman" w:eastAsia="Calibri" w:hAnsi="Times New Roman"/>
          <w:sz w:val="26"/>
          <w:szCs w:val="26"/>
        </w:rPr>
        <w:t xml:space="preserve"> руб</w:t>
      </w:r>
      <w:r>
        <w:rPr>
          <w:rFonts w:ascii="Times New Roman" w:eastAsia="Calibri" w:hAnsi="Times New Roman"/>
          <w:sz w:val="26"/>
          <w:szCs w:val="26"/>
        </w:rPr>
        <w:t>лей</w:t>
      </w:r>
      <w:r w:rsidRPr="00C375AD">
        <w:rPr>
          <w:rFonts w:ascii="Times New Roman" w:eastAsia="Calibri" w:hAnsi="Times New Roman"/>
          <w:sz w:val="26"/>
          <w:szCs w:val="26"/>
        </w:rPr>
        <w:t>.</w:t>
      </w:r>
    </w:p>
    <w:p w:rsidR="00073BC1" w:rsidRPr="00C375AD" w:rsidRDefault="00073BC1" w:rsidP="00073BC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73BC1" w:rsidRDefault="00073BC1" w:rsidP="00073BC1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6A6860" w:rsidRPr="002D76E1" w:rsidRDefault="006A6860" w:rsidP="00073BC1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sectPr w:rsidR="006A6860" w:rsidRPr="002D76E1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3BC1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7314"/>
    <w:rsid w:val="00FE1F4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73BC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73B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FCED-D225-4D81-A2B3-169C72F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2024-02-14T02:24:00Z</dcterms:created>
  <dcterms:modified xsi:type="dcterms:W3CDTF">2024-02-14T02:25:00Z</dcterms:modified>
</cp:coreProperties>
</file>