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51" w:rsidRDefault="00B50651" w:rsidP="00B5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«ЛЕНИНСКОЕ» МУНИЦИПАЛЬНОГО РАЙОНА «УЛЁТОВСКИЙ РАЙОН»</w:t>
      </w:r>
    </w:p>
    <w:p w:rsidR="00B50651" w:rsidRDefault="00B50651" w:rsidP="00B5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B50651" w:rsidRDefault="00B50651" w:rsidP="00B50651">
      <w:pPr>
        <w:jc w:val="center"/>
        <w:rPr>
          <w:b/>
          <w:sz w:val="28"/>
          <w:szCs w:val="28"/>
        </w:rPr>
      </w:pPr>
    </w:p>
    <w:p w:rsidR="00B50651" w:rsidRDefault="00B50651" w:rsidP="00B50651">
      <w:pPr>
        <w:jc w:val="center"/>
        <w:rPr>
          <w:b/>
          <w:sz w:val="28"/>
          <w:szCs w:val="28"/>
        </w:rPr>
      </w:pPr>
    </w:p>
    <w:p w:rsidR="00B50651" w:rsidRDefault="00B50651" w:rsidP="00B50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февраля 2024 года                                                  </w:t>
      </w:r>
      <w:r w:rsidR="00720796">
        <w:rPr>
          <w:b/>
          <w:sz w:val="28"/>
          <w:szCs w:val="28"/>
        </w:rPr>
        <w:t xml:space="preserve">                             № 7</w:t>
      </w:r>
    </w:p>
    <w:p w:rsidR="00B50651" w:rsidRDefault="00B50651" w:rsidP="00B5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B50651" w:rsidRDefault="00B50651" w:rsidP="00B50651">
      <w:pPr>
        <w:jc w:val="center"/>
        <w:rPr>
          <w:b/>
          <w:sz w:val="28"/>
          <w:szCs w:val="28"/>
        </w:rPr>
      </w:pPr>
    </w:p>
    <w:p w:rsidR="00B50651" w:rsidRDefault="00B50651" w:rsidP="00B50651">
      <w:pPr>
        <w:jc w:val="center"/>
        <w:rPr>
          <w:b/>
        </w:rPr>
      </w:pPr>
    </w:p>
    <w:p w:rsidR="00B50651" w:rsidRDefault="00B50651" w:rsidP="00B50651">
      <w:pPr>
        <w:jc w:val="center"/>
        <w:rPr>
          <w:b/>
          <w:sz w:val="28"/>
          <w:szCs w:val="28"/>
        </w:rPr>
      </w:pPr>
      <w:r w:rsidRPr="009C1F13">
        <w:rPr>
          <w:b/>
          <w:sz w:val="28"/>
          <w:szCs w:val="28"/>
        </w:rPr>
        <w:t>О выделении специальных мест на территории избирательного у</w:t>
      </w:r>
      <w:r>
        <w:rPr>
          <w:b/>
          <w:sz w:val="28"/>
          <w:szCs w:val="28"/>
        </w:rPr>
        <w:t>ч</w:t>
      </w:r>
      <w:r w:rsidRPr="009C1F13">
        <w:rPr>
          <w:b/>
          <w:sz w:val="28"/>
          <w:szCs w:val="28"/>
        </w:rPr>
        <w:t xml:space="preserve">астка </w:t>
      </w:r>
    </w:p>
    <w:p w:rsidR="00B50651" w:rsidRPr="009C1F13" w:rsidRDefault="00B50651" w:rsidP="00B50651">
      <w:pPr>
        <w:jc w:val="center"/>
        <w:rPr>
          <w:b/>
          <w:sz w:val="28"/>
          <w:szCs w:val="28"/>
        </w:rPr>
      </w:pPr>
      <w:r w:rsidRPr="009C1F13">
        <w:rPr>
          <w:b/>
          <w:sz w:val="28"/>
          <w:szCs w:val="28"/>
        </w:rPr>
        <w:t>№ 3302 для размещения печатных агитационных материалов</w:t>
      </w:r>
    </w:p>
    <w:p w:rsidR="00B50651" w:rsidRPr="009C1F13" w:rsidRDefault="00B50651" w:rsidP="00B50651">
      <w:pPr>
        <w:rPr>
          <w:b/>
          <w:sz w:val="28"/>
          <w:szCs w:val="28"/>
        </w:rPr>
      </w:pPr>
    </w:p>
    <w:p w:rsidR="00B50651" w:rsidRPr="009C1F13" w:rsidRDefault="00B50651" w:rsidP="00B50651">
      <w:pPr>
        <w:jc w:val="both"/>
        <w:rPr>
          <w:sz w:val="28"/>
          <w:szCs w:val="28"/>
        </w:rPr>
      </w:pPr>
      <w:r w:rsidRPr="009C1F13">
        <w:rPr>
          <w:sz w:val="28"/>
          <w:szCs w:val="28"/>
        </w:rPr>
        <w:t>Руководствуясь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7 статьи 55 Федерального закона «</w:t>
      </w:r>
      <w:r>
        <w:rPr>
          <w:sz w:val="28"/>
          <w:szCs w:val="28"/>
        </w:rPr>
        <w:t>О в</w:t>
      </w:r>
      <w:r w:rsidRPr="009C1F13">
        <w:rPr>
          <w:sz w:val="28"/>
          <w:szCs w:val="28"/>
        </w:rPr>
        <w:t>ыборах Президента Российской Федерации» адми</w:t>
      </w:r>
      <w:r>
        <w:rPr>
          <w:sz w:val="28"/>
          <w:szCs w:val="28"/>
        </w:rPr>
        <w:t>н</w:t>
      </w:r>
      <w:r w:rsidRPr="009C1F13">
        <w:rPr>
          <w:sz w:val="28"/>
          <w:szCs w:val="28"/>
        </w:rPr>
        <w:t xml:space="preserve">истрация сельского поселения «Ленинское» </w:t>
      </w:r>
      <w:r>
        <w:rPr>
          <w:sz w:val="28"/>
          <w:szCs w:val="28"/>
        </w:rPr>
        <w:t>постановляет:</w:t>
      </w:r>
    </w:p>
    <w:p w:rsidR="00B50651" w:rsidRDefault="00B50651" w:rsidP="00B50651">
      <w:pPr>
        <w:rPr>
          <w:sz w:val="28"/>
          <w:szCs w:val="28"/>
        </w:rPr>
      </w:pPr>
    </w:p>
    <w:p w:rsidR="00B50651" w:rsidRDefault="00B50651" w:rsidP="00B5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территории избирательного участка № 3302 сельского поселения «Ленинское» на стендах по адресу:</w:t>
      </w:r>
    </w:p>
    <w:p w:rsidR="00B50651" w:rsidRDefault="00B50651" w:rsidP="00B5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Дачная, д. 6а,</w:t>
      </w:r>
    </w:p>
    <w:p w:rsidR="00B50651" w:rsidRDefault="00B50651" w:rsidP="00B5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Ленина 2-я, д. 9,</w:t>
      </w:r>
    </w:p>
    <w:p w:rsidR="00B50651" w:rsidRDefault="00B50651" w:rsidP="00B5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Ленина 2-я, д. 3, </w:t>
      </w:r>
    </w:p>
    <w:p w:rsidR="00B50651" w:rsidRDefault="00B50651" w:rsidP="00B5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Ленина 2-я, д. 2, </w:t>
      </w:r>
    </w:p>
    <w:p w:rsidR="00B50651" w:rsidRDefault="00B50651" w:rsidP="00B5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 Гагарина, д. 1</w:t>
      </w:r>
    </w:p>
    <w:p w:rsidR="00B50651" w:rsidRDefault="00B50651" w:rsidP="00B50651">
      <w:pPr>
        <w:jc w:val="both"/>
        <w:rPr>
          <w:sz w:val="28"/>
          <w:szCs w:val="28"/>
        </w:rPr>
      </w:pPr>
    </w:p>
    <w:p w:rsidR="00B50651" w:rsidRDefault="00B50651" w:rsidP="00B50651">
      <w:pPr>
        <w:jc w:val="both"/>
        <w:rPr>
          <w:sz w:val="28"/>
          <w:szCs w:val="28"/>
        </w:rPr>
      </w:pPr>
    </w:p>
    <w:p w:rsidR="00B50651" w:rsidRDefault="00B50651" w:rsidP="00B50651">
      <w:pPr>
        <w:jc w:val="both"/>
        <w:rPr>
          <w:sz w:val="28"/>
          <w:szCs w:val="28"/>
        </w:rPr>
      </w:pPr>
    </w:p>
    <w:p w:rsidR="00B50651" w:rsidRDefault="00B50651" w:rsidP="00B50651">
      <w:pPr>
        <w:jc w:val="both"/>
        <w:rPr>
          <w:sz w:val="28"/>
          <w:szCs w:val="28"/>
        </w:rPr>
      </w:pPr>
    </w:p>
    <w:p w:rsidR="00B50651" w:rsidRDefault="00B50651" w:rsidP="00B5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D1FF5">
        <w:rPr>
          <w:sz w:val="28"/>
          <w:szCs w:val="28"/>
        </w:rPr>
        <w:t>И.о</w:t>
      </w:r>
      <w:proofErr w:type="gramStart"/>
      <w:r w:rsidR="007D1FF5">
        <w:rPr>
          <w:sz w:val="28"/>
          <w:szCs w:val="28"/>
        </w:rPr>
        <w:t>.г</w:t>
      </w:r>
      <w:proofErr w:type="gramEnd"/>
      <w:r w:rsidR="007D1FF5"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«Ленинское»      </w:t>
      </w:r>
      <w:r w:rsidR="007D1FF5">
        <w:rPr>
          <w:sz w:val="28"/>
          <w:szCs w:val="28"/>
        </w:rPr>
        <w:t xml:space="preserve">                    Ю.Н.Лис</w:t>
      </w:r>
      <w:bookmarkStart w:id="0" w:name="_GoBack"/>
      <w:bookmarkEnd w:id="0"/>
    </w:p>
    <w:p w:rsidR="00B50651" w:rsidRDefault="00B50651" w:rsidP="00B50651"/>
    <w:p w:rsidR="00B50651" w:rsidRDefault="00B50651" w:rsidP="00B50651"/>
    <w:p w:rsidR="00B50651" w:rsidRDefault="00B50651" w:rsidP="00B50651"/>
    <w:p w:rsidR="00B50651" w:rsidRDefault="00B50651" w:rsidP="00B50651"/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6"/>
    <w:rsid w:val="001F4BC4"/>
    <w:rsid w:val="00720796"/>
    <w:rsid w:val="007D1FF5"/>
    <w:rsid w:val="00AA2410"/>
    <w:rsid w:val="00B50651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2024-02-15T04:26:00Z</dcterms:created>
  <dcterms:modified xsi:type="dcterms:W3CDTF">2024-02-15T04:29:00Z</dcterms:modified>
</cp:coreProperties>
</file>