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4A" w:rsidRDefault="00FC724A" w:rsidP="00FC724A">
      <w:pPr>
        <w:jc w:val="right"/>
        <w:rPr>
          <w:rFonts w:ascii="Times New Roman" w:hAnsi="Times New Roman" w:cs="Times New Roman"/>
          <w:sz w:val="28"/>
          <w:szCs w:val="28"/>
        </w:rPr>
      </w:pPr>
      <w:bookmarkStart w:id="0" w:name="bookmark70"/>
      <w:bookmarkStart w:id="1" w:name="_GoBack"/>
      <w:bookmarkEnd w:id="1"/>
    </w:p>
    <w:p w:rsidR="00EB28A5" w:rsidRPr="00FC724A" w:rsidRDefault="00EB28A5" w:rsidP="00FC724A">
      <w:pPr>
        <w:jc w:val="center"/>
        <w:rPr>
          <w:rFonts w:ascii="Times New Roman" w:hAnsi="Times New Roman" w:cs="Times New Roman"/>
          <w:sz w:val="28"/>
          <w:szCs w:val="28"/>
        </w:rPr>
      </w:pPr>
      <w:r w:rsidRPr="00330610">
        <w:rPr>
          <w:rFonts w:ascii="Times New Roman" w:hAnsi="Times New Roman" w:cs="Times New Roman"/>
          <w:sz w:val="28"/>
          <w:szCs w:val="28"/>
        </w:rPr>
        <w:t>АДМИНИСТРАЦИЯ</w:t>
      </w:r>
      <w:r w:rsidR="00FC724A">
        <w:rPr>
          <w:rFonts w:ascii="Times New Roman" w:hAnsi="Times New Roman" w:cs="Times New Roman"/>
          <w:sz w:val="28"/>
          <w:szCs w:val="28"/>
        </w:rPr>
        <w:t xml:space="preserve"> СЕЛЬСКОГО ПОСЕЛЕНИЯ «АРТИНСКОЕ»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7F1C20" w:rsidP="00C24D40">
      <w:pPr>
        <w:jc w:val="center"/>
        <w:rPr>
          <w:rFonts w:ascii="Times New Roman" w:hAnsi="Times New Roman" w:cs="Times New Roman"/>
          <w:sz w:val="28"/>
          <w:szCs w:val="28"/>
        </w:rPr>
      </w:pPr>
      <w:r>
        <w:rPr>
          <w:rFonts w:ascii="Times New Roman" w:hAnsi="Times New Roman" w:cs="Times New Roman"/>
          <w:sz w:val="28"/>
          <w:szCs w:val="28"/>
        </w:rPr>
        <w:t>«28» ноября</w:t>
      </w:r>
      <w:r w:rsidR="00FC724A">
        <w:rPr>
          <w:rFonts w:ascii="Times New Roman" w:hAnsi="Times New Roman" w:cs="Times New Roman"/>
          <w:sz w:val="28"/>
          <w:szCs w:val="28"/>
        </w:rPr>
        <w:t xml:space="preserve"> 2022</w:t>
      </w:r>
      <w:r>
        <w:rPr>
          <w:rFonts w:ascii="Times New Roman" w:hAnsi="Times New Roman" w:cs="Times New Roman"/>
          <w:sz w:val="28"/>
          <w:szCs w:val="28"/>
        </w:rPr>
        <w:t>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19</w:t>
      </w:r>
    </w:p>
    <w:p w:rsidR="00EB28A5" w:rsidRPr="00330610" w:rsidRDefault="00EB28A5" w:rsidP="00C24D40">
      <w:pPr>
        <w:jc w:val="center"/>
        <w:rPr>
          <w:rFonts w:ascii="Times New Roman" w:hAnsi="Times New Roman" w:cs="Times New Roman"/>
          <w:sz w:val="28"/>
          <w:szCs w:val="28"/>
        </w:rPr>
      </w:pPr>
    </w:p>
    <w:p w:rsidR="00EB28A5" w:rsidRPr="00330610" w:rsidRDefault="007F1C20" w:rsidP="00C24D40">
      <w:pPr>
        <w:jc w:val="center"/>
        <w:rPr>
          <w:rFonts w:ascii="Times New Roman" w:hAnsi="Times New Roman" w:cs="Times New Roman"/>
          <w:sz w:val="28"/>
          <w:szCs w:val="28"/>
        </w:rPr>
      </w:pPr>
      <w:r>
        <w:rPr>
          <w:rFonts w:ascii="Times New Roman" w:hAnsi="Times New Roman" w:cs="Times New Roman"/>
          <w:sz w:val="28"/>
          <w:szCs w:val="28"/>
        </w:rPr>
        <w:t xml:space="preserve">село </w:t>
      </w:r>
      <w:r w:rsidR="00FC724A">
        <w:rPr>
          <w:rFonts w:ascii="Times New Roman" w:hAnsi="Times New Roman" w:cs="Times New Roman"/>
          <w:sz w:val="28"/>
          <w:szCs w:val="28"/>
        </w:rPr>
        <w:t>Арта</w:t>
      </w:r>
    </w:p>
    <w:p w:rsidR="00EB28A5" w:rsidRPr="00330610" w:rsidRDefault="00EB28A5" w:rsidP="00C24D40">
      <w:pPr>
        <w:jc w:val="center"/>
        <w:rPr>
          <w:rFonts w:ascii="Times New Roman" w:hAnsi="Times New Roman" w:cs="Times New Roman"/>
          <w:sz w:val="28"/>
          <w:szCs w:val="28"/>
        </w:rPr>
      </w:pPr>
    </w:p>
    <w:p w:rsidR="00EB28A5" w:rsidRPr="00FC724A" w:rsidRDefault="00EB28A5" w:rsidP="00F10ADB">
      <w:pPr>
        <w:autoSpaceDE w:val="0"/>
        <w:autoSpaceDN w:val="0"/>
        <w:adjustRightInd w:val="0"/>
        <w:jc w:val="center"/>
        <w:rPr>
          <w:rFonts w:ascii="Times New Roman" w:hAnsi="Times New Roman" w:cs="Times New Roman"/>
          <w:b/>
          <w:color w:val="auto"/>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FC724A" w:rsidRPr="00FC724A">
        <w:rPr>
          <w:rFonts w:ascii="Times New Roman" w:hAnsi="Times New Roman" w:cs="Times New Roman"/>
          <w:b/>
          <w:color w:val="auto"/>
          <w:sz w:val="28"/>
          <w:szCs w:val="28"/>
        </w:rPr>
        <w:t>сельского поселения «Артинское»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FC724A">
        <w:rPr>
          <w:rFonts w:ascii="Times New Roman" w:hAnsi="Times New Roman" w:cs="Times New Roman"/>
          <w:color w:val="auto"/>
          <w:sz w:val="28"/>
          <w:szCs w:val="28"/>
        </w:rPr>
        <w:t xml:space="preserve">сельского поселения «Артинское», </w:t>
      </w:r>
      <w:r w:rsidRPr="00330610">
        <w:rPr>
          <w:rFonts w:ascii="Times New Roman" w:hAnsi="Times New Roman" w:cs="Times New Roman"/>
          <w:sz w:val="28"/>
          <w:szCs w:val="28"/>
        </w:rPr>
        <w:t xml:space="preserve">администрация </w:t>
      </w:r>
      <w:r w:rsidR="00FC724A">
        <w:rPr>
          <w:rFonts w:ascii="Times New Roman" w:hAnsi="Times New Roman" w:cs="Times New Roman"/>
          <w:color w:val="auto"/>
          <w:sz w:val="28"/>
          <w:szCs w:val="28"/>
        </w:rPr>
        <w:t xml:space="preserve">сельского поселения «Артинское» </w:t>
      </w:r>
      <w:r w:rsidRPr="00330610">
        <w:rPr>
          <w:rFonts w:ascii="Times New Roman" w:hAnsi="Times New Roman" w:cs="Times New Roman"/>
          <w:sz w:val="28"/>
          <w:szCs w:val="28"/>
        </w:rPr>
        <w:t xml:space="preserve"> 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FC724A" w:rsidRDefault="00EB28A5" w:rsidP="00C24D40">
      <w:pPr>
        <w:ind w:firstLine="709"/>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C724A">
        <w:rPr>
          <w:rFonts w:ascii="Times New Roman" w:hAnsi="Times New Roman" w:cs="Times New Roman"/>
          <w:color w:val="auto"/>
          <w:sz w:val="28"/>
          <w:szCs w:val="28"/>
        </w:rPr>
        <w:t>сельского поселения «Артинское».</w:t>
      </w:r>
    </w:p>
    <w:p w:rsidR="00EB28A5" w:rsidRPr="00330610" w:rsidRDefault="00EB28A5" w:rsidP="00C24D40">
      <w:pPr>
        <w:ind w:firstLine="709"/>
        <w:jc w:val="both"/>
        <w:rPr>
          <w:rFonts w:ascii="Times New Roman" w:hAnsi="Times New Roman" w:cs="Times New Roman"/>
          <w:i/>
          <w:color w:val="FF0000"/>
          <w:sz w:val="28"/>
          <w:szCs w:val="28"/>
        </w:rPr>
      </w:pPr>
      <w:r w:rsidRPr="00330610">
        <w:rPr>
          <w:rFonts w:ascii="Times New Roman" w:hAnsi="Times New Roman" w:cs="Times New Roman"/>
          <w:sz w:val="28"/>
          <w:szCs w:val="28"/>
        </w:rPr>
        <w:t xml:space="preserve">2. Признать утратившим силу </w:t>
      </w:r>
      <w:r w:rsidR="00FC724A" w:rsidRPr="00EC7155">
        <w:rPr>
          <w:rFonts w:ascii="Times New Roman" w:hAnsi="Times New Roman" w:cs="Times New Roman"/>
          <w:color w:val="auto"/>
          <w:sz w:val="28"/>
          <w:szCs w:val="28"/>
        </w:rPr>
        <w:t xml:space="preserve">постановление администрации сельского поселения «Артинское» от </w:t>
      </w:r>
      <w:r w:rsidR="00EC7155" w:rsidRPr="00EC7155">
        <w:rPr>
          <w:rFonts w:ascii="Times New Roman" w:hAnsi="Times New Roman" w:cs="Times New Roman"/>
          <w:color w:val="auto"/>
          <w:sz w:val="28"/>
          <w:szCs w:val="28"/>
        </w:rPr>
        <w:t>24.12.2012 года № 75</w:t>
      </w:r>
      <w:r w:rsidR="00EC7155">
        <w:rPr>
          <w:rFonts w:ascii="Times New Roman" w:hAnsi="Times New Roman" w:cs="Times New Roman"/>
          <w:color w:val="auto"/>
          <w:sz w:val="28"/>
          <w:szCs w:val="28"/>
        </w:rPr>
        <w:t>.</w:t>
      </w: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Default="00EB28A5" w:rsidP="00C24D40">
      <w:pPr>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Глава </w:t>
      </w:r>
      <w:r w:rsidR="00EC7155">
        <w:rPr>
          <w:rFonts w:ascii="Times New Roman" w:hAnsi="Times New Roman" w:cs="Times New Roman"/>
          <w:color w:val="auto"/>
          <w:sz w:val="28"/>
          <w:szCs w:val="28"/>
        </w:rPr>
        <w:t xml:space="preserve">сельского </w:t>
      </w:r>
    </w:p>
    <w:p w:rsidR="00EC7155" w:rsidRPr="00EC7155" w:rsidRDefault="00EC7155" w:rsidP="00C24D40">
      <w:pPr>
        <w:jc w:val="both"/>
        <w:rPr>
          <w:rFonts w:ascii="Times New Roman" w:hAnsi="Times New Roman" w:cs="Times New Roman"/>
          <w:color w:val="auto"/>
          <w:sz w:val="28"/>
          <w:szCs w:val="28"/>
        </w:rPr>
      </w:pPr>
      <w:r>
        <w:rPr>
          <w:rFonts w:ascii="Times New Roman" w:hAnsi="Times New Roman" w:cs="Times New Roman"/>
          <w:color w:val="auto"/>
          <w:sz w:val="28"/>
          <w:szCs w:val="28"/>
        </w:rPr>
        <w:t>поселения «Артинское»                                                    А.В. Просянников</w:t>
      </w:r>
    </w:p>
    <w:p w:rsidR="00F10ADB" w:rsidRPr="00330610" w:rsidRDefault="00EC7155" w:rsidP="00C24D40">
      <w:pPr>
        <w:jc w:val="both"/>
        <w:rPr>
          <w:rFonts w:ascii="Times New Roman" w:hAnsi="Times New Roman" w:cs="Times New Roman"/>
          <w:sz w:val="28"/>
          <w:szCs w:val="28"/>
        </w:rPr>
        <w:sectPr w:rsidR="00F10ADB" w:rsidRPr="00330610" w:rsidSect="00330610">
          <w:headerReference w:type="default" r:id="rId8"/>
          <w:type w:val="continuous"/>
          <w:pgSz w:w="11905" w:h="16837"/>
          <w:pgMar w:top="1134" w:right="851" w:bottom="1134" w:left="1701" w:header="0" w:footer="6" w:gutter="0"/>
          <w:pgNumType w:fmt="upperRoman" w:start="1"/>
          <w:cols w:space="720"/>
          <w:noEndnote/>
          <w:docGrid w:linePitch="360"/>
        </w:sectPr>
      </w:pPr>
      <w:r>
        <w:rPr>
          <w:rFonts w:ascii="Times New Roman" w:hAnsi="Times New Roman" w:cs="Times New Roman"/>
          <w:sz w:val="28"/>
          <w:szCs w:val="28"/>
        </w:rPr>
        <w:t xml:space="preserve">       </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Default="00EC7155" w:rsidP="001927B6">
      <w:pPr>
        <w:ind w:left="4536"/>
        <w:jc w:val="center"/>
        <w:rPr>
          <w:rFonts w:ascii="Times New Roman" w:hAnsi="Times New Roman" w:cs="Times New Roman"/>
          <w:sz w:val="28"/>
          <w:szCs w:val="28"/>
        </w:rPr>
      </w:pPr>
      <w:r w:rsidRPr="00EC7155">
        <w:rPr>
          <w:rFonts w:ascii="Times New Roman" w:hAnsi="Times New Roman" w:cs="Times New Roman"/>
          <w:color w:val="auto"/>
          <w:sz w:val="28"/>
          <w:szCs w:val="28"/>
        </w:rPr>
        <w:t>сельского поселения «Артинское»</w:t>
      </w:r>
      <w:r>
        <w:rPr>
          <w:rFonts w:ascii="Times New Roman" w:hAnsi="Times New Roman" w:cs="Times New Roman"/>
          <w:i/>
          <w:color w:val="FF0000"/>
          <w:sz w:val="28"/>
          <w:szCs w:val="28"/>
        </w:rPr>
        <w:t xml:space="preserve"> </w:t>
      </w:r>
      <w:r w:rsidR="001927B6">
        <w:rPr>
          <w:rFonts w:ascii="Times New Roman" w:hAnsi="Times New Roman" w:cs="Times New Roman"/>
          <w:sz w:val="28"/>
          <w:szCs w:val="28"/>
        </w:rPr>
        <w:t>от «28» ноября</w:t>
      </w:r>
      <w:r>
        <w:rPr>
          <w:rFonts w:ascii="Times New Roman" w:hAnsi="Times New Roman" w:cs="Times New Roman"/>
          <w:sz w:val="28"/>
          <w:szCs w:val="28"/>
        </w:rPr>
        <w:t xml:space="preserve"> 2022</w:t>
      </w:r>
      <w:r w:rsidR="001927B6">
        <w:rPr>
          <w:rFonts w:ascii="Times New Roman" w:hAnsi="Times New Roman" w:cs="Times New Roman"/>
          <w:sz w:val="28"/>
          <w:szCs w:val="28"/>
        </w:rPr>
        <w:t>г. № 19</w:t>
      </w:r>
    </w:p>
    <w:p w:rsidR="001927B6" w:rsidRPr="001927B6" w:rsidRDefault="001927B6" w:rsidP="001927B6">
      <w:pPr>
        <w:ind w:left="4536"/>
        <w:jc w:val="center"/>
        <w:rPr>
          <w:rFonts w:ascii="Times New Roman" w:hAnsi="Times New Roman" w:cs="Times New Roman"/>
          <w:sz w:val="28"/>
          <w:szCs w:val="28"/>
        </w:rPr>
      </w:pPr>
    </w:p>
    <w:p w:rsidR="00EB28A5" w:rsidRPr="00EC7155" w:rsidRDefault="00EB28A5" w:rsidP="00AF414E">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EC7155">
        <w:rPr>
          <w:rFonts w:ascii="Times New Roman" w:hAnsi="Times New Roman" w:cs="Times New Roman"/>
          <w:b/>
          <w:color w:val="auto"/>
          <w:sz w:val="28"/>
          <w:szCs w:val="28"/>
        </w:rPr>
        <w:t>сельского поселения «Артинское»</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9007A2">
        <w:rPr>
          <w:rFonts w:ascii="Times New Roman" w:hAnsi="Times New Roman" w:cs="Times New Roman"/>
          <w:color w:val="auto"/>
          <w:sz w:val="28"/>
          <w:szCs w:val="28"/>
        </w:rPr>
        <w:t xml:space="preserve">на территории сельского поселения «Артинское»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9007A2"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9007A2">
        <w:rPr>
          <w:rFonts w:ascii="Times New Roman" w:hAnsi="Times New Roman" w:cs="Times New Roman"/>
          <w:sz w:val="28"/>
          <w:szCs w:val="28"/>
        </w:rPr>
        <w:t>(</w:t>
      </w:r>
      <w:r w:rsidR="009007A2" w:rsidRPr="009007A2">
        <w:rPr>
          <w:rFonts w:ascii="Times New Roman" w:hAnsi="Times New Roman" w:cs="Times New Roman"/>
          <w:color w:val="0070C0"/>
          <w:sz w:val="28"/>
          <w:szCs w:val="28"/>
          <w:lang w:val="en-US"/>
        </w:rPr>
        <w:t>htth</w:t>
      </w:r>
      <w:r w:rsidR="009007A2" w:rsidRPr="009007A2">
        <w:rPr>
          <w:rFonts w:ascii="Times New Roman" w:hAnsi="Times New Roman" w:cs="Times New Roman"/>
          <w:color w:val="0070C0"/>
          <w:sz w:val="28"/>
          <w:szCs w:val="28"/>
        </w:rPr>
        <w:t xml:space="preserve">://улёты.забайкальскийкрай.рф/ </w:t>
      </w:r>
      <w:r w:rsidR="009007A2">
        <w:rPr>
          <w:rFonts w:ascii="Times New Roman" w:hAnsi="Times New Roman" w:cs="Times New Roman"/>
          <w:color w:val="0070C0"/>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9007A2" w:rsidRDefault="004B34DA" w:rsidP="002178CF">
      <w:pPr>
        <w:ind w:firstLine="709"/>
        <w:jc w:val="both"/>
        <w:rPr>
          <w:rFonts w:ascii="Times New Roman" w:hAnsi="Times New Roman" w:cs="Times New Roman"/>
          <w:color w:val="000000" w:themeColor="text1"/>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9007A2">
        <w:rPr>
          <w:rFonts w:ascii="Times New Roman" w:hAnsi="Times New Roman" w:cs="Times New Roman"/>
          <w:color w:val="000000" w:themeColor="text1"/>
          <w:sz w:val="28"/>
          <w:szCs w:val="28"/>
        </w:rPr>
        <w:t>администрации сельского поселения «Артинское».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sectPr w:rsidR="002178CF" w:rsidRPr="00E424E1" w:rsidSect="005D6EF9">
      <w:pgSz w:w="11905" w:h="16837"/>
      <w:pgMar w:top="1134" w:right="850" w:bottom="1134" w:left="1701" w:header="0" w:footer="3" w:gutter="0"/>
      <w:pgNumType w:fmt="upperRoman"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47" w:rsidRDefault="00163347" w:rsidP="00766F1F">
      <w:r>
        <w:separator/>
      </w:r>
    </w:p>
  </w:endnote>
  <w:endnote w:type="continuationSeparator" w:id="0">
    <w:p w:rsidR="00163347" w:rsidRDefault="00163347"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47" w:rsidRDefault="00163347">
      <w:r>
        <w:separator/>
      </w:r>
    </w:p>
  </w:footnote>
  <w:footnote w:type="continuationSeparator" w:id="0">
    <w:p w:rsidR="00163347" w:rsidRDefault="0016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A" w:rsidRDefault="00FC724A" w:rsidP="002178CF">
    <w:pPr>
      <w:framePr w:wrap="auto" w:vAnchor="text" w:hAnchor="page" w:x="1731" w:y="14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evenAndOddHeaders/>
  <w:drawingGridHorizontalSpacing w:val="120"/>
  <w:drawingGridVerticalSpacing w:val="181"/>
  <w:displayHorizontalDrawingGridEvery w:val="2"/>
  <w:characterSpacingControl w:val="compressPunctuation"/>
  <w:hdrShapeDefaults>
    <o:shapedefaults v:ext="edit" spidmax="3276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F"/>
    <w:rsid w:val="0008381D"/>
    <w:rsid w:val="000D20E0"/>
    <w:rsid w:val="00147D00"/>
    <w:rsid w:val="00163347"/>
    <w:rsid w:val="00165DF9"/>
    <w:rsid w:val="00165F11"/>
    <w:rsid w:val="001679FA"/>
    <w:rsid w:val="001862FB"/>
    <w:rsid w:val="001927B6"/>
    <w:rsid w:val="001E4567"/>
    <w:rsid w:val="00210F93"/>
    <w:rsid w:val="002178CF"/>
    <w:rsid w:val="0029255D"/>
    <w:rsid w:val="00330610"/>
    <w:rsid w:val="003539B8"/>
    <w:rsid w:val="003A2A9F"/>
    <w:rsid w:val="003A2C2B"/>
    <w:rsid w:val="0045257D"/>
    <w:rsid w:val="00462AF6"/>
    <w:rsid w:val="0048004F"/>
    <w:rsid w:val="004B34DA"/>
    <w:rsid w:val="005376FC"/>
    <w:rsid w:val="0055363D"/>
    <w:rsid w:val="00566443"/>
    <w:rsid w:val="005918D9"/>
    <w:rsid w:val="005D6EF9"/>
    <w:rsid w:val="005F5BDE"/>
    <w:rsid w:val="00635208"/>
    <w:rsid w:val="00667117"/>
    <w:rsid w:val="006707FA"/>
    <w:rsid w:val="006D60D8"/>
    <w:rsid w:val="00702171"/>
    <w:rsid w:val="00737C00"/>
    <w:rsid w:val="00766F1F"/>
    <w:rsid w:val="007A0FF8"/>
    <w:rsid w:val="007F1C20"/>
    <w:rsid w:val="007F790D"/>
    <w:rsid w:val="00842361"/>
    <w:rsid w:val="008D78EB"/>
    <w:rsid w:val="008E33C4"/>
    <w:rsid w:val="008F07FD"/>
    <w:rsid w:val="009007A2"/>
    <w:rsid w:val="00912209"/>
    <w:rsid w:val="009353AD"/>
    <w:rsid w:val="009B3A1C"/>
    <w:rsid w:val="00A44A17"/>
    <w:rsid w:val="00AB585D"/>
    <w:rsid w:val="00AE57CF"/>
    <w:rsid w:val="00AF414E"/>
    <w:rsid w:val="00AF5F15"/>
    <w:rsid w:val="00B029BD"/>
    <w:rsid w:val="00B87815"/>
    <w:rsid w:val="00C24D40"/>
    <w:rsid w:val="00C8134C"/>
    <w:rsid w:val="00C95328"/>
    <w:rsid w:val="00CB3AB8"/>
    <w:rsid w:val="00CC67DF"/>
    <w:rsid w:val="00CE08DF"/>
    <w:rsid w:val="00CF76B0"/>
    <w:rsid w:val="00D51A40"/>
    <w:rsid w:val="00D62285"/>
    <w:rsid w:val="00D6744E"/>
    <w:rsid w:val="00DB1A22"/>
    <w:rsid w:val="00E2217C"/>
    <w:rsid w:val="00E258CB"/>
    <w:rsid w:val="00E424E1"/>
    <w:rsid w:val="00E8622B"/>
    <w:rsid w:val="00E90CA1"/>
    <w:rsid w:val="00EB2381"/>
    <w:rsid w:val="00EB28A5"/>
    <w:rsid w:val="00EC7155"/>
    <w:rsid w:val="00F10ADB"/>
    <w:rsid w:val="00F5176F"/>
    <w:rsid w:val="00F85F55"/>
    <w:rsid w:val="00FC38E2"/>
    <w:rsid w:val="00FC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0FF046E-BC5A-4CD1-9CDD-2D8FCCC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9CC00-031A-4EA3-BD90-4D1B8ECB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9911</Words>
  <Characters>56497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cp:revision>
  <cp:lastPrinted>2022-11-28T01:34:00Z</cp:lastPrinted>
  <dcterms:created xsi:type="dcterms:W3CDTF">2024-03-27T00:47:00Z</dcterms:created>
  <dcterms:modified xsi:type="dcterms:W3CDTF">2024-03-27T00:47:00Z</dcterms:modified>
</cp:coreProperties>
</file>