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770" w:rsidRPr="00403118" w:rsidRDefault="00403118" w:rsidP="0040311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403118"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«НИКОЛАЕВСКОЕ» МУНИЦИПАЛЬНОГО РАЙОНА «УЛЁТОВСКИЙ РАЙОН» ЗАБАЙКАЛЬСКОГО КРАЯ</w:t>
      </w:r>
    </w:p>
    <w:p w:rsidR="00E72770" w:rsidRPr="00403118" w:rsidRDefault="0097417B" w:rsidP="00E72770">
      <w:pPr>
        <w:spacing w:after="0" w:line="240" w:lineRule="auto"/>
        <w:ind w:firstLine="0"/>
        <w:jc w:val="center"/>
        <w:rPr>
          <w:b/>
          <w:szCs w:val="24"/>
        </w:rPr>
      </w:pPr>
      <w:r w:rsidRPr="00403118">
        <w:rPr>
          <w:b/>
          <w:szCs w:val="24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403118" w:rsidP="00E7277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от «___» _______</w:t>
      </w:r>
      <w:r w:rsidR="00403118">
        <w:rPr>
          <w:szCs w:val="28"/>
        </w:rPr>
        <w:t xml:space="preserve"> </w:t>
      </w:r>
      <w:r w:rsidRPr="00B56ABF">
        <w:rPr>
          <w:szCs w:val="28"/>
        </w:rPr>
        <w:t>20</w:t>
      </w:r>
      <w:r w:rsidR="00403118">
        <w:rPr>
          <w:szCs w:val="28"/>
        </w:rPr>
        <w:t xml:space="preserve">24 </w:t>
      </w:r>
      <w:r w:rsidRPr="00B56ABF">
        <w:rPr>
          <w:szCs w:val="28"/>
        </w:rPr>
        <w:t>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403118" w:rsidRDefault="00403118" w:rsidP="00E72770">
      <w:pPr>
        <w:spacing w:after="0" w:line="240" w:lineRule="auto"/>
        <w:ind w:firstLine="0"/>
        <w:jc w:val="center"/>
        <w:rPr>
          <w:iCs/>
          <w:szCs w:val="28"/>
        </w:rPr>
      </w:pPr>
      <w:r w:rsidRPr="00403118">
        <w:rPr>
          <w:iCs/>
          <w:szCs w:val="28"/>
        </w:rPr>
        <w:t>с. Николаевское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403118" w:rsidRDefault="00E169A8" w:rsidP="00E7277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E169A8">
        <w:rPr>
          <w:b/>
          <w:szCs w:val="28"/>
          <w:lang w:eastAsia="ru-RU"/>
        </w:rPr>
        <w:t xml:space="preserve">О </w:t>
      </w:r>
      <w:r w:rsidR="00403118">
        <w:rPr>
          <w:b/>
          <w:szCs w:val="28"/>
          <w:lang w:eastAsia="ru-RU"/>
        </w:rPr>
        <w:t>трудоустройстве в приоритетном порядке отдельных категорий граждан на территории сельского поселения «Николаевское» муниципального района «</w:t>
      </w:r>
      <w:proofErr w:type="spellStart"/>
      <w:r w:rsidR="00403118">
        <w:rPr>
          <w:b/>
          <w:szCs w:val="28"/>
          <w:lang w:eastAsia="ru-RU"/>
        </w:rPr>
        <w:t>Улётовский</w:t>
      </w:r>
      <w:proofErr w:type="spellEnd"/>
      <w:r w:rsidR="00403118">
        <w:rPr>
          <w:b/>
          <w:szCs w:val="28"/>
          <w:lang w:eastAsia="ru-RU"/>
        </w:rPr>
        <w:t xml:space="preserve"> район» Забайкальского края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403118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403118">
        <w:rPr>
          <w:szCs w:val="28"/>
        </w:rPr>
        <w:t>Уставом</w:t>
      </w:r>
      <w:r w:rsidR="009570A5" w:rsidRPr="0017442E">
        <w:rPr>
          <w:szCs w:val="28"/>
        </w:rPr>
        <w:t xml:space="preserve"> </w:t>
      </w:r>
      <w:r w:rsidR="00403118">
        <w:rPr>
          <w:szCs w:val="28"/>
        </w:rPr>
        <w:t>сельского поселения «Николаевское»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в трудоустройстве в приоритетном порядке отдельных категорий граждан </w:t>
      </w:r>
      <w:r w:rsidR="00403118">
        <w:rPr>
          <w:szCs w:val="28"/>
        </w:rPr>
        <w:t>Совет сельского поселения «Николаевское» муниципального района «</w:t>
      </w:r>
      <w:proofErr w:type="spellStart"/>
      <w:r w:rsidR="00403118">
        <w:rPr>
          <w:szCs w:val="28"/>
        </w:rPr>
        <w:t>Улётовский</w:t>
      </w:r>
      <w:proofErr w:type="spellEnd"/>
      <w:r w:rsidR="00403118">
        <w:rPr>
          <w:szCs w:val="28"/>
        </w:rPr>
        <w:t xml:space="preserve"> район»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решил(а):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403118">
        <w:rPr>
          <w:szCs w:val="28"/>
        </w:rPr>
        <w:t>сельского поселения «Николаевское»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403118">
        <w:rPr>
          <w:szCs w:val="28"/>
        </w:rPr>
        <w:t>сельского поселения «Николаевское»</w:t>
      </w:r>
      <w:r w:rsidR="00403118">
        <w:rPr>
          <w:szCs w:val="28"/>
        </w:rPr>
        <w:t xml:space="preserve"> </w:t>
      </w:r>
      <w:r w:rsidRPr="00BA7995">
        <w:rPr>
          <w:bCs/>
          <w:szCs w:val="28"/>
          <w:lang w:eastAsia="ru-RU"/>
        </w:rPr>
        <w:t xml:space="preserve">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403118">
        <w:rPr>
          <w:szCs w:val="28"/>
        </w:rPr>
        <w:t>сельского поселения «Николаевское»</w:t>
      </w:r>
      <w:r w:rsidR="00403118"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403118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 </w:t>
      </w:r>
    </w:p>
    <w:p w:rsidR="00403118" w:rsidRPr="00403118" w:rsidRDefault="00056886" w:rsidP="0040311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4</w:t>
      </w:r>
      <w:r w:rsidR="00016A82">
        <w:rPr>
          <w:szCs w:val="28"/>
        </w:rPr>
        <w:t>. </w:t>
      </w:r>
      <w:r w:rsidR="001865C7" w:rsidRPr="0017442E">
        <w:rPr>
          <w:szCs w:val="28"/>
        </w:rPr>
        <w:t xml:space="preserve">Настоящее решение опубликовать (обнародовать) </w:t>
      </w:r>
      <w:r w:rsidR="00403118" w:rsidRPr="00403118">
        <w:rPr>
          <w:szCs w:val="28"/>
        </w:rPr>
        <w:t xml:space="preserve">Настоящее решение обнародовать на стендах администрации и библиотек с. Николаевское, с. </w:t>
      </w:r>
      <w:proofErr w:type="spellStart"/>
      <w:r w:rsidR="00403118" w:rsidRPr="00403118">
        <w:rPr>
          <w:szCs w:val="28"/>
        </w:rPr>
        <w:t>Дешулан</w:t>
      </w:r>
      <w:proofErr w:type="spellEnd"/>
      <w:r w:rsidR="00403118" w:rsidRPr="00403118">
        <w:rPr>
          <w:szCs w:val="28"/>
        </w:rPr>
        <w:t>, опубликовать на официальном сайте муниципального района «</w:t>
      </w:r>
      <w:proofErr w:type="spellStart"/>
      <w:r w:rsidR="00403118" w:rsidRPr="00403118">
        <w:rPr>
          <w:szCs w:val="28"/>
        </w:rPr>
        <w:t>Улётовский</w:t>
      </w:r>
      <w:proofErr w:type="spellEnd"/>
      <w:r w:rsidR="00403118" w:rsidRPr="00403118">
        <w:rPr>
          <w:szCs w:val="28"/>
        </w:rPr>
        <w:t xml:space="preserve"> район» </w:t>
      </w:r>
      <w:r w:rsidR="00403118" w:rsidRPr="00403118">
        <w:rPr>
          <w:color w:val="002060"/>
          <w:szCs w:val="28"/>
        </w:rPr>
        <w:t>http://uletov.75.ru/</w:t>
      </w:r>
      <w:r w:rsidR="00403118" w:rsidRPr="00403118">
        <w:rPr>
          <w:szCs w:val="28"/>
        </w:rPr>
        <w:t xml:space="preserve"> </w:t>
      </w:r>
    </w:p>
    <w:p w:rsidR="00403118" w:rsidRPr="00403118" w:rsidRDefault="00403118" w:rsidP="00403118">
      <w:pPr>
        <w:spacing w:after="0" w:line="240" w:lineRule="auto"/>
        <w:ind w:firstLine="0"/>
      </w:pPr>
    </w:p>
    <w:p w:rsidR="00F5246E" w:rsidRDefault="00F5246E" w:rsidP="0040311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18" w:rsidRDefault="00E72770" w:rsidP="0040311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31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03118" w:rsidRPr="00B56ABF" w:rsidRDefault="00403118" w:rsidP="00403118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Николаевское»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В.Е. Подопригора</w:t>
      </w:r>
    </w:p>
    <w:p w:rsidR="00E72770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Default="00403118" w:rsidP="00403118">
      <w:pPr>
        <w:rPr>
          <w:lang w:eastAsia="ru-RU"/>
        </w:rPr>
      </w:pPr>
    </w:p>
    <w:p w:rsidR="00403118" w:rsidRDefault="00403118" w:rsidP="00403118">
      <w:pPr>
        <w:rPr>
          <w:lang w:eastAsia="ru-RU"/>
        </w:rPr>
      </w:pPr>
    </w:p>
    <w:p w:rsidR="00403118" w:rsidRDefault="00403118" w:rsidP="00403118">
      <w:pPr>
        <w:rPr>
          <w:lang w:eastAsia="ru-RU"/>
        </w:rPr>
      </w:pPr>
    </w:p>
    <w:p w:rsidR="00403118" w:rsidRDefault="00403118" w:rsidP="00403118">
      <w:pPr>
        <w:rPr>
          <w:lang w:eastAsia="ru-RU"/>
        </w:rPr>
      </w:pPr>
      <w:bookmarkStart w:id="2" w:name="_GoBack"/>
      <w:bookmarkEnd w:id="2"/>
    </w:p>
    <w:p w:rsidR="00403118" w:rsidRDefault="00403118" w:rsidP="00403118">
      <w:pPr>
        <w:rPr>
          <w:lang w:eastAsia="ru-RU"/>
        </w:rPr>
      </w:pPr>
    </w:p>
    <w:p w:rsidR="00403118" w:rsidRPr="00403118" w:rsidRDefault="00403118" w:rsidP="00403118">
      <w:pPr>
        <w:rPr>
          <w:lang w:eastAsia="ru-RU"/>
        </w:rPr>
      </w:pPr>
    </w:p>
    <w:p w:rsidR="00403118" w:rsidRDefault="00403118" w:rsidP="00403118">
      <w:pPr>
        <w:rPr>
          <w:rFonts w:eastAsia="Times New Roman"/>
          <w:i/>
          <w:iCs/>
          <w:szCs w:val="28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403118" w:rsidRPr="00403118" w:rsidTr="009C6E7A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18" w:rsidRPr="00403118" w:rsidRDefault="00403118" w:rsidP="00403118">
            <w:pPr>
              <w:spacing w:after="0"/>
              <w:ind w:firstLine="0"/>
              <w:rPr>
                <w:rFonts w:eastAsia="Times New Roman"/>
                <w:sz w:val="16"/>
                <w:szCs w:val="16"/>
              </w:rPr>
            </w:pPr>
            <w:r w:rsidRPr="00403118">
              <w:rPr>
                <w:rFonts w:eastAsia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403118" w:rsidRPr="00403118" w:rsidRDefault="00403118" w:rsidP="00403118">
            <w:pPr>
              <w:spacing w:after="0"/>
              <w:ind w:firstLine="0"/>
              <w:rPr>
                <w:rFonts w:eastAsia="Times New Roman"/>
                <w:sz w:val="16"/>
                <w:szCs w:val="16"/>
              </w:rPr>
            </w:pPr>
            <w:r w:rsidRPr="00403118">
              <w:rPr>
                <w:rFonts w:eastAsia="Times New Roman"/>
                <w:sz w:val="16"/>
                <w:szCs w:val="16"/>
                <w:u w:val="single"/>
              </w:rPr>
              <w:t>проекта НПА</w:t>
            </w:r>
            <w:r w:rsidRPr="00403118">
              <w:rPr>
                <w:rFonts w:eastAsia="Times New Roman"/>
                <w:sz w:val="16"/>
                <w:szCs w:val="16"/>
              </w:rPr>
              <w:t xml:space="preserve"> /принятого НПА </w:t>
            </w:r>
          </w:p>
          <w:p w:rsidR="00403118" w:rsidRPr="00403118" w:rsidRDefault="00403118" w:rsidP="00403118">
            <w:pPr>
              <w:spacing w:after="0"/>
              <w:ind w:firstLine="0"/>
              <w:rPr>
                <w:rFonts w:eastAsia="Times New Roman"/>
                <w:sz w:val="16"/>
                <w:szCs w:val="16"/>
              </w:rPr>
            </w:pPr>
            <w:r w:rsidRPr="00403118">
              <w:rPr>
                <w:rFonts w:eastAsia="Times New Roman"/>
                <w:sz w:val="16"/>
                <w:szCs w:val="16"/>
              </w:rPr>
              <w:t>дата проведения экспертизы</w:t>
            </w:r>
          </w:p>
          <w:p w:rsidR="00403118" w:rsidRPr="00403118" w:rsidRDefault="00403118" w:rsidP="00403118">
            <w:pPr>
              <w:spacing w:after="0"/>
              <w:ind w:firstLine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14.03</w:t>
            </w:r>
            <w:r w:rsidRPr="00403118">
              <w:rPr>
                <w:rFonts w:eastAsia="Times New Roman"/>
                <w:sz w:val="16"/>
                <w:szCs w:val="16"/>
              </w:rPr>
              <w:t>.2024г.</w:t>
            </w:r>
          </w:p>
          <w:p w:rsidR="00403118" w:rsidRPr="00403118" w:rsidRDefault="00403118" w:rsidP="00403118">
            <w:pPr>
              <w:spacing w:after="0"/>
              <w:ind w:firstLine="0"/>
              <w:rPr>
                <w:rFonts w:eastAsia="Times New Roman"/>
                <w:sz w:val="16"/>
                <w:szCs w:val="16"/>
              </w:rPr>
            </w:pPr>
            <w:r w:rsidRPr="00403118">
              <w:rPr>
                <w:rFonts w:eastAsia="Times New Roman"/>
                <w:sz w:val="16"/>
                <w:szCs w:val="16"/>
              </w:rPr>
              <w:t xml:space="preserve">Глава сельского поселения «Николаевское» </w:t>
            </w:r>
          </w:p>
          <w:p w:rsidR="00403118" w:rsidRPr="00403118" w:rsidRDefault="00403118" w:rsidP="00403118">
            <w:pPr>
              <w:spacing w:after="0"/>
              <w:ind w:firstLine="0"/>
              <w:rPr>
                <w:rFonts w:eastAsia="Times New Roman"/>
                <w:sz w:val="16"/>
                <w:szCs w:val="16"/>
              </w:rPr>
            </w:pPr>
            <w:r w:rsidRPr="00403118">
              <w:rPr>
                <w:rFonts w:eastAsia="Times New Roman"/>
                <w:sz w:val="16"/>
                <w:szCs w:val="16"/>
              </w:rPr>
              <w:t>В.Е. Подопригора</w:t>
            </w:r>
          </w:p>
        </w:tc>
      </w:tr>
    </w:tbl>
    <w:p w:rsidR="00403118" w:rsidRPr="00403118" w:rsidRDefault="00403118" w:rsidP="00403118">
      <w:pPr>
        <w:rPr>
          <w:lang w:eastAsia="ru-RU"/>
        </w:rPr>
      </w:pPr>
    </w:p>
    <w:sectPr w:rsidR="00403118" w:rsidRPr="00403118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F3F" w:rsidRDefault="00986F3F" w:rsidP="00967877">
      <w:pPr>
        <w:spacing w:after="0" w:line="240" w:lineRule="auto"/>
      </w:pPr>
      <w:r>
        <w:separator/>
      </w:r>
    </w:p>
  </w:endnote>
  <w:endnote w:type="continuationSeparator" w:id="0">
    <w:p w:rsidR="00986F3F" w:rsidRDefault="00986F3F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F3F" w:rsidRDefault="00986F3F" w:rsidP="00967877">
      <w:pPr>
        <w:spacing w:after="0" w:line="240" w:lineRule="auto"/>
      </w:pPr>
      <w:r>
        <w:separator/>
      </w:r>
    </w:p>
  </w:footnote>
  <w:footnote w:type="continuationSeparator" w:id="0">
    <w:p w:rsidR="00986F3F" w:rsidRDefault="00986F3F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EA42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03118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86F3F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ECFF"/>
  <w15:docId w15:val="{346748B2-0FCF-4158-A486-083DDF7E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Nikolaevskoe</cp:lastModifiedBy>
  <cp:revision>55</cp:revision>
  <cp:lastPrinted>2020-11-17T07:35:00Z</cp:lastPrinted>
  <dcterms:created xsi:type="dcterms:W3CDTF">2020-11-18T01:30:00Z</dcterms:created>
  <dcterms:modified xsi:type="dcterms:W3CDTF">2024-03-14T07:02:00Z</dcterms:modified>
</cp:coreProperties>
</file>