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7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proofErr w:type="spellEnd"/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2D76E1">
              <w:rPr>
                <w:rFonts w:ascii="Times New Roman" w:hAnsi="Times New Roman"/>
                <w:sz w:val="20"/>
              </w:rPr>
              <w:t>21-80-35 доб. 1974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977382">
        <w:rPr>
          <w:rFonts w:ascii="Times New Roman" w:hAnsi="Times New Roman"/>
          <w:b/>
          <w:sz w:val="20"/>
        </w:rPr>
        <w:t>2</w:t>
      </w:r>
      <w:r w:rsidR="00FE174D">
        <w:rPr>
          <w:rFonts w:ascii="Times New Roman" w:hAnsi="Times New Roman"/>
          <w:b/>
          <w:sz w:val="20"/>
        </w:rPr>
        <w:t>2</w:t>
      </w:r>
      <w:r w:rsidR="00722537">
        <w:rPr>
          <w:rFonts w:ascii="Times New Roman" w:hAnsi="Times New Roman"/>
          <w:b/>
          <w:sz w:val="20"/>
        </w:rPr>
        <w:t xml:space="preserve"> апреля</w:t>
      </w:r>
      <w:r w:rsidR="002D76E1">
        <w:rPr>
          <w:rFonts w:ascii="Times New Roman" w:hAnsi="Times New Roman"/>
          <w:b/>
          <w:sz w:val="20"/>
        </w:rPr>
        <w:t xml:space="preserve"> 2024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77382" w:rsidRDefault="00977382" w:rsidP="00C52D6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77382">
        <w:rPr>
          <w:rFonts w:ascii="Times New Roman" w:hAnsi="Times New Roman"/>
          <w:b/>
          <w:sz w:val="26"/>
          <w:szCs w:val="26"/>
        </w:rPr>
        <w:t xml:space="preserve">Своевременная уплата налогов </w:t>
      </w:r>
    </w:p>
    <w:p w:rsidR="00F544CF" w:rsidRPr="00722537" w:rsidRDefault="00977382" w:rsidP="00C52D6B">
      <w:pPr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977382">
        <w:rPr>
          <w:rFonts w:ascii="Times New Roman" w:hAnsi="Times New Roman"/>
          <w:b/>
          <w:sz w:val="26"/>
          <w:szCs w:val="26"/>
        </w:rPr>
        <w:t>позволит избежать мер принудительного взыскания</w:t>
      </w:r>
    </w:p>
    <w:p w:rsidR="00F544CF" w:rsidRPr="00F544CF" w:rsidRDefault="00F544CF" w:rsidP="00F544CF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Неисполнение обязанности по уплате налогов, повлекшее формирование отрицательного сальдо единого налогового счета налогоплательщика, приводит к направлению налоговым органом требования об уплате задолженности. Это касается и обладающих правом собственности на имущество или земельные участки несовершеннолетних детей, которые также несут обязанность по уплате имущественных налогов. 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>Если требование не исполняется, применяются меры принудительного взыскания в соответствии со ст. 48 НК РФ.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>Одной из мер взыскания задолженности с налогоплательщика – физического лица является взыскание за счет денежных средств на счетах в банке и электронных денежных средств. Так, в Забайкальском крае во исполнение судебных решений в апреле с должника, имеющего задолженность более 760 тыс. рублей, осуществлено взыскание за счет денежных средств на счетах в банке в сумме свыше 600 тыс. рублей.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>В преддверии периода отпусков УФНС России по Забайкальскому краю рекомендует проверить наличие задолженности по налогам и уплатить ее добровольно во избежание принудительного списания денежных сре</w:t>
      </w:r>
      <w:proofErr w:type="gramStart"/>
      <w:r w:rsidRPr="00977382">
        <w:rPr>
          <w:rFonts w:ascii="Times New Roman" w:hAnsi="Times New Roman"/>
          <w:color w:val="auto"/>
          <w:sz w:val="26"/>
          <w:szCs w:val="26"/>
        </w:rPr>
        <w:t>дств с б</w:t>
      </w:r>
      <w:proofErr w:type="gramEnd"/>
      <w:r w:rsidRPr="00977382">
        <w:rPr>
          <w:rFonts w:ascii="Times New Roman" w:hAnsi="Times New Roman"/>
          <w:color w:val="auto"/>
          <w:sz w:val="26"/>
          <w:szCs w:val="26"/>
        </w:rPr>
        <w:t>анковских счетов в связи с применением мер взыскания, которое может омрачить отдых.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>Проверить и уплатить налоговую задолженность можно любым удобным способом. На сайте ФНС России для налогоплательщиков действуют интерактивные сервисы «Личный кабинет налогоплательщика для физических лиц», «Уплата налогов и пошлин».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Уплатить налоги за несовершеннолетнего ребенка можно через электронный сервис ФНС России, оформив ребенку доступ к </w:t>
      </w:r>
      <w:r w:rsidR="00F20318">
        <w:rPr>
          <w:rFonts w:ascii="Times New Roman" w:hAnsi="Times New Roman"/>
          <w:color w:val="auto"/>
          <w:sz w:val="26"/>
          <w:szCs w:val="26"/>
        </w:rPr>
        <w:t>л</w:t>
      </w:r>
      <w:bookmarkStart w:id="0" w:name="_GoBack"/>
      <w:bookmarkEnd w:id="0"/>
      <w:r w:rsidRPr="00977382">
        <w:rPr>
          <w:rFonts w:ascii="Times New Roman" w:hAnsi="Times New Roman"/>
          <w:color w:val="auto"/>
          <w:sz w:val="26"/>
          <w:szCs w:val="26"/>
        </w:rPr>
        <w:t>ичному кабинету. Личные кабинеты родителя и ребенка можно связать, добавив пользователя в настройках профиля во вкладке «Семейный доступ». Таким образом, родитель сможет просматривать и оплачивать платежные документы ребенка из своего кабинета.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Если налогоплательщик не подключен к </w:t>
      </w:r>
      <w:r w:rsidR="00F20318">
        <w:rPr>
          <w:rFonts w:ascii="Times New Roman" w:hAnsi="Times New Roman"/>
          <w:color w:val="auto"/>
          <w:sz w:val="26"/>
          <w:szCs w:val="26"/>
        </w:rPr>
        <w:t>л</w:t>
      </w:r>
      <w:r w:rsidRPr="00977382">
        <w:rPr>
          <w:rFonts w:ascii="Times New Roman" w:hAnsi="Times New Roman"/>
          <w:color w:val="auto"/>
          <w:sz w:val="26"/>
          <w:szCs w:val="26"/>
        </w:rPr>
        <w:t>ичному кабинету, квитанции на уплату задолженности он может получить в любом налоговом подразделении или в офисах МФЦ.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Проверить наличие задолженности по исполнительным производствам, открытым на основании решений суда о взыскании задолженности по налогам, можно в Банке </w:t>
      </w:r>
      <w:r w:rsidRPr="00977382">
        <w:rPr>
          <w:rFonts w:ascii="Times New Roman" w:hAnsi="Times New Roman"/>
          <w:color w:val="auto"/>
          <w:sz w:val="26"/>
          <w:szCs w:val="26"/>
        </w:rPr>
        <w:lastRenderedPageBreak/>
        <w:t>данных исполнительных производств Федеральной службы судебных приставов на сайте www.fssp.gov.ru.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Чтобы получать информацию о задолженности в оперативном порядке, необходимо представить согласие на информирование с помощью СМС-сообщений и электронной почты. 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 xml:space="preserve">Представить согласие можно в электронной форме – по телекоммуникационным каналам связи, через </w:t>
      </w:r>
      <w:r w:rsidR="00B15A37">
        <w:rPr>
          <w:rFonts w:ascii="Times New Roman" w:hAnsi="Times New Roman"/>
          <w:color w:val="auto"/>
          <w:sz w:val="26"/>
          <w:szCs w:val="26"/>
        </w:rPr>
        <w:t>л</w:t>
      </w:r>
      <w:r w:rsidRPr="00977382">
        <w:rPr>
          <w:rFonts w:ascii="Times New Roman" w:hAnsi="Times New Roman"/>
          <w:color w:val="auto"/>
          <w:sz w:val="26"/>
          <w:szCs w:val="26"/>
        </w:rPr>
        <w:t xml:space="preserve">ичный кабинет налогоплательщика либо на бумаге – при личном посещении налоговой службы или МФЦ. Рассылка сообщений о наличии задолженности осуществляется не чаще одного раза в квартал. Услуга предоставляется бесплатно. </w:t>
      </w:r>
    </w:p>
    <w:p w:rsidR="00977382" w:rsidRPr="00977382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2312D6" w:rsidRPr="00C52D6B" w:rsidRDefault="00977382" w:rsidP="00977382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977382">
        <w:rPr>
          <w:rFonts w:ascii="Times New Roman" w:hAnsi="Times New Roman"/>
          <w:color w:val="auto"/>
          <w:sz w:val="26"/>
          <w:szCs w:val="26"/>
        </w:rPr>
        <w:t>При несогласии с суммой отрицательного сальдо единого налогового счета можно обратиться в налоговый орган для проведения сверки.</w:t>
      </w:r>
    </w:p>
    <w:sectPr w:rsidR="002312D6" w:rsidRPr="00C52D6B" w:rsidSect="00C52D6B">
      <w:pgSz w:w="11906" w:h="16838"/>
      <w:pgMar w:top="232" w:right="851" w:bottom="23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312D6"/>
    <w:rsid w:val="0026369C"/>
    <w:rsid w:val="0026637E"/>
    <w:rsid w:val="00272DA4"/>
    <w:rsid w:val="00292A6E"/>
    <w:rsid w:val="002A6A2D"/>
    <w:rsid w:val="002D6EFD"/>
    <w:rsid w:val="002D76A8"/>
    <w:rsid w:val="002D76E1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5E584E"/>
    <w:rsid w:val="00645D87"/>
    <w:rsid w:val="006528E8"/>
    <w:rsid w:val="00660906"/>
    <w:rsid w:val="006821C8"/>
    <w:rsid w:val="006975AF"/>
    <w:rsid w:val="006A2BC4"/>
    <w:rsid w:val="006A6860"/>
    <w:rsid w:val="00722537"/>
    <w:rsid w:val="007630ED"/>
    <w:rsid w:val="007B35B2"/>
    <w:rsid w:val="007D4B0B"/>
    <w:rsid w:val="007E7655"/>
    <w:rsid w:val="007F2848"/>
    <w:rsid w:val="00843792"/>
    <w:rsid w:val="008628EB"/>
    <w:rsid w:val="00877752"/>
    <w:rsid w:val="00885480"/>
    <w:rsid w:val="008866C9"/>
    <w:rsid w:val="00891CA3"/>
    <w:rsid w:val="008A6DFC"/>
    <w:rsid w:val="008C04D1"/>
    <w:rsid w:val="008D5CF5"/>
    <w:rsid w:val="008E7EA0"/>
    <w:rsid w:val="00942E28"/>
    <w:rsid w:val="0097056D"/>
    <w:rsid w:val="00970AF9"/>
    <w:rsid w:val="00977382"/>
    <w:rsid w:val="009A1139"/>
    <w:rsid w:val="009A7885"/>
    <w:rsid w:val="009C21F8"/>
    <w:rsid w:val="009D5332"/>
    <w:rsid w:val="00A01A22"/>
    <w:rsid w:val="00A20238"/>
    <w:rsid w:val="00A25161"/>
    <w:rsid w:val="00AC0BBA"/>
    <w:rsid w:val="00AE4AD0"/>
    <w:rsid w:val="00B02777"/>
    <w:rsid w:val="00B15A37"/>
    <w:rsid w:val="00B15DB7"/>
    <w:rsid w:val="00B4032E"/>
    <w:rsid w:val="00B526A0"/>
    <w:rsid w:val="00BD1B43"/>
    <w:rsid w:val="00BD4056"/>
    <w:rsid w:val="00BE3920"/>
    <w:rsid w:val="00BF44E2"/>
    <w:rsid w:val="00C52D6B"/>
    <w:rsid w:val="00C531DF"/>
    <w:rsid w:val="00C76619"/>
    <w:rsid w:val="00C91E6A"/>
    <w:rsid w:val="00CB0151"/>
    <w:rsid w:val="00CC500D"/>
    <w:rsid w:val="00CD34EE"/>
    <w:rsid w:val="00D200AD"/>
    <w:rsid w:val="00D2277A"/>
    <w:rsid w:val="00D84B61"/>
    <w:rsid w:val="00D87633"/>
    <w:rsid w:val="00D9494F"/>
    <w:rsid w:val="00DA5DB7"/>
    <w:rsid w:val="00DA7B73"/>
    <w:rsid w:val="00DC2E91"/>
    <w:rsid w:val="00E03DB0"/>
    <w:rsid w:val="00E11341"/>
    <w:rsid w:val="00E26BCF"/>
    <w:rsid w:val="00E31F3B"/>
    <w:rsid w:val="00E904CC"/>
    <w:rsid w:val="00F20318"/>
    <w:rsid w:val="00F24AC7"/>
    <w:rsid w:val="00F31008"/>
    <w:rsid w:val="00F45ABB"/>
    <w:rsid w:val="00F544CF"/>
    <w:rsid w:val="00F55987"/>
    <w:rsid w:val="00F60EDC"/>
    <w:rsid w:val="00FA296B"/>
    <w:rsid w:val="00FA7314"/>
    <w:rsid w:val="00FE174D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7D1F-FC46-4292-932A-D5B4BAE7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Интернет</cp:lastModifiedBy>
  <cp:revision>5</cp:revision>
  <dcterms:created xsi:type="dcterms:W3CDTF">2024-04-22T10:54:00Z</dcterms:created>
  <dcterms:modified xsi:type="dcterms:W3CDTF">2024-04-22T11:00:00Z</dcterms:modified>
</cp:coreProperties>
</file>