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71" w:rsidRPr="00DE6871" w:rsidRDefault="00DE6871" w:rsidP="0024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39"/>
      <w:bookmarkEnd w:id="0"/>
      <w:r w:rsidRPr="00DE6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E6871" w:rsidRPr="00DE6871" w:rsidRDefault="00DE6871" w:rsidP="00DE6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«НИКОЛАЕВСКОЕ»</w:t>
      </w:r>
    </w:p>
    <w:p w:rsidR="00DE6871" w:rsidRPr="00DE6871" w:rsidRDefault="00DE6871" w:rsidP="00DE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«УЛЁТОВСКИЙ РАЙОН»</w:t>
      </w:r>
    </w:p>
    <w:p w:rsidR="00DE6871" w:rsidRPr="00DE6871" w:rsidRDefault="00DE6871" w:rsidP="00DE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DE6871" w:rsidRPr="00DE6871" w:rsidRDefault="00DE6871" w:rsidP="00DE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E6871" w:rsidRPr="00DE6871" w:rsidRDefault="00DE6871" w:rsidP="00DE6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6871" w:rsidRPr="00DE6871" w:rsidRDefault="00DE6871" w:rsidP="00DE6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DE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DE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DE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                                             № </w:t>
      </w:r>
    </w:p>
    <w:p w:rsidR="00DE6871" w:rsidRPr="00DE6871" w:rsidRDefault="00DE6871" w:rsidP="00DE6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68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с. Николаевское</w:t>
      </w:r>
    </w:p>
    <w:p w:rsidR="00DE6871" w:rsidRPr="00DE6871" w:rsidRDefault="00DE6871" w:rsidP="00DE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E6871" w:rsidRPr="00DE6871" w:rsidRDefault="00DE6871" w:rsidP="00DE68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lk16668048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и дополнений в постановление администрации сельского поселения «Николаевское» от 14.02.2018 года № 5 «</w:t>
      </w:r>
      <w:r w:rsidRPr="00DE68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участкаили земельных участков на кадастровом плане территории</w:t>
      </w:r>
      <w:bookmarkEnd w:id="1"/>
      <w:r w:rsidRPr="00DE68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E6871" w:rsidRPr="00DE6871" w:rsidRDefault="00DE6871" w:rsidP="00DE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871" w:rsidRPr="00DE6871" w:rsidRDefault="00DE6871" w:rsidP="00DE68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протеста прокуратуры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30.04.2024 № 07-21б-2024/Прдп166-24-20760001 «на отдельные нормы постановления администрации сельского поселения «Николаевское» от 14.02.2018 № 5 «Об</w:t>
      </w:r>
      <w:r w:rsidRPr="00DE6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утверждении административного регламента предоставления муниципальной услуги «Утверждение схемы расположения земельного участкаили земельных участков на кадастровом плане территории»</w:t>
      </w:r>
      <w:r w:rsidRPr="00DE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DE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сельского поселения “Николаевское”</w:t>
      </w:r>
      <w:r w:rsidRPr="00DE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25.05.2012 г. № 25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сельского поселения “Николаевское”»,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DE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“Николаевское”</w:t>
      </w:r>
      <w:r w:rsidRPr="00DE6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6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администрация  сельского поселения “Николаевское”</w:t>
      </w:r>
      <w:r w:rsidRPr="00DE6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DE68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5308" w:rsidRDefault="00DE6871" w:rsidP="006D5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DE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  <w:r w:rsidRPr="00DE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«Утверждение схемы расположения земельного участкаили земельных участков на кадастровом плане территории»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утвержденный постановлением администрации сельского поселения «Николаевское» от 14.02.2018 № 5, изменения следующего содержания:</w:t>
      </w:r>
    </w:p>
    <w:p w:rsidR="006D5308" w:rsidRDefault="004F1233" w:rsidP="006D5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4F12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Раздел II регламента дополнить пунктом 2.6.7 следующего содержания:</w:t>
      </w:r>
    </w:p>
    <w:p w:rsidR="006D5308" w:rsidRDefault="004F1233" w:rsidP="006D5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</w:t>
      </w:r>
      <w:r w:rsidRPr="004F123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2.6.7. </w:t>
      </w:r>
      <w:r w:rsidRPr="004F1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6D5308" w:rsidRDefault="004F1233" w:rsidP="006D5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12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6D5308" w:rsidRPr="006D5308" w:rsidRDefault="004F1233" w:rsidP="006D5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1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6D5308" w:rsidRDefault="004F1233" w:rsidP="006D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и порядок предоставления государственных и муниципальных услуг в упреждающем (</w:t>
      </w:r>
      <w:proofErr w:type="spellStart"/>
      <w:r w:rsidRPr="004F1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4F123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режиме в соответствии с </w:t>
      </w:r>
      <w:hyperlink r:id="rId4" w:anchor="dst335" w:history="1">
        <w:r w:rsidRPr="004F1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</w:hyperlink>
      <w:r w:rsidRPr="004F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7.3 Закона № 210-ФЗ устанавливаются административным регламентом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1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308" w:rsidRDefault="004F1233" w:rsidP="006D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D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6D5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D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2.10.2 дополнить подпунктом 6 следующего содержания:</w:t>
      </w:r>
    </w:p>
    <w:p w:rsidR="006D5308" w:rsidRPr="006D5308" w:rsidRDefault="006D5308" w:rsidP="006D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53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</w:t>
      </w:r>
      <w:r w:rsidRPr="006D5308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территории»</w:t>
      </w:r>
    </w:p>
    <w:p w:rsidR="006D5308" w:rsidRDefault="006D5308" w:rsidP="006D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D5308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3)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/>
        </w:rPr>
        <w:t>V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регламента пункт 5.7 дополнить абзацем следующего содержания:</w:t>
      </w:r>
    </w:p>
    <w:p w:rsidR="00DE6871" w:rsidRPr="00DE6871" w:rsidRDefault="006D5308" w:rsidP="006D5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</w:t>
      </w:r>
      <w:r w:rsidRPr="006D5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5" w:anchor="dst100352" w:history="1">
        <w:r w:rsidRPr="006D530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частью 1.1 статьи 16</w:t>
        </w:r>
      </w:hyperlink>
      <w:r w:rsidRPr="006D5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6D5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услуги».</w:t>
      </w:r>
    </w:p>
    <w:p w:rsidR="00DE6871" w:rsidRPr="00DE6871" w:rsidRDefault="00DE6871" w:rsidP="00DE6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подлежит обнародованию на информационных стендах администрации сельского поселения “Николаевское”, библиотеке с. Николаевское, с. </w:t>
      </w:r>
      <w:proofErr w:type="spellStart"/>
      <w:r w:rsidRPr="00DE6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Дешулан</w:t>
      </w:r>
      <w:proofErr w:type="spellEnd"/>
      <w:r w:rsidRPr="00DE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вступает в силу на следующий день, со дня официального опубликования путем размещения на официальном сайте муниципального района «</w:t>
      </w:r>
      <w:proofErr w:type="spellStart"/>
      <w:r w:rsidRPr="00DE687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DE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Интернет - </w:t>
      </w:r>
      <w:hyperlink r:id="rId6" w:history="1">
        <w:r w:rsidRPr="00E5068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E506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E5068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uletov</w:t>
        </w:r>
        <w:proofErr w:type="spellEnd"/>
        <w:r w:rsidRPr="00E506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.75.</w:t>
        </w:r>
        <w:proofErr w:type="spellStart"/>
        <w:r w:rsidRPr="00E5068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E506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DE6871">
        <w:rPr>
          <w:rFonts w:ascii="Times New Roman" w:eastAsia="Times New Roman" w:hAnsi="Times New Roman" w:cs="Times New Roman"/>
          <w:sz w:val="28"/>
          <w:szCs w:val="28"/>
        </w:rPr>
        <w:t>раздел «Сельские поселения», подраздел «сельское поселение «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Николаевское</w:t>
      </w:r>
      <w:r w:rsidRPr="00DE687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E6871" w:rsidRPr="00DE6871" w:rsidRDefault="00DE6871" w:rsidP="00DE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871" w:rsidRPr="00DE6871" w:rsidRDefault="00DE6871" w:rsidP="00DE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871" w:rsidRPr="00DE6871" w:rsidRDefault="00DE6871" w:rsidP="00DE68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DE6871" w:rsidRPr="00DE6871" w:rsidRDefault="00DE6871" w:rsidP="00DE687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E68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DE6871" w:rsidRPr="00DE6871" w:rsidRDefault="00DE6871" w:rsidP="00DE6871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  <w:r w:rsidRPr="00DE68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«Николаевское»                                                                          В.Е. Подопригора</w:t>
      </w:r>
    </w:p>
    <w:p w:rsidR="00565EDE" w:rsidRDefault="00565EDE">
      <w:bookmarkStart w:id="2" w:name="_GoBack"/>
      <w:bookmarkEnd w:id="2"/>
    </w:p>
    <w:sectPr w:rsidR="00565EDE" w:rsidSect="00DE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871"/>
    <w:rsid w:val="00241B47"/>
    <w:rsid w:val="004F1233"/>
    <w:rsid w:val="00565EDE"/>
    <w:rsid w:val="006D5308"/>
    <w:rsid w:val="00DE1288"/>
    <w:rsid w:val="00DE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8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6871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4F1233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hyperlink" Target="https://www.consultant.ru/document/cons_doc_LAW_465798/a2588b2a1374c05e0939bb4df8e54fc0dfd6e000/" TargetMode="External"/><Relationship Id="rId4" Type="http://schemas.openxmlformats.org/officeDocument/2006/relationships/hyperlink" Target="https://www.consultant.ru/document/cons_doc_LAW_465798/7754b864dfdb9ec7e378529f882691ec25e29c9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admin</cp:lastModifiedBy>
  <cp:revision>3</cp:revision>
  <dcterms:created xsi:type="dcterms:W3CDTF">2024-05-16T01:12:00Z</dcterms:created>
  <dcterms:modified xsi:type="dcterms:W3CDTF">2024-05-17T06:38:00Z</dcterms:modified>
</cp:coreProperties>
</file>