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326"/>
        <w:gridCol w:w="3023"/>
        <w:gridCol w:w="3290"/>
      </w:tblGrid>
      <w:tr w:rsidR="00C53BF9" w:rsidTr="00C53BF9">
        <w:trPr>
          <w:trHeight w:val="1048"/>
        </w:trPr>
        <w:tc>
          <w:tcPr>
            <w:tcW w:w="9639" w:type="dxa"/>
            <w:gridSpan w:val="3"/>
            <w:hideMark/>
          </w:tcPr>
          <w:p w:rsidR="00C53BF9" w:rsidRDefault="00C53BF9" w:rsidP="003543CA">
            <w:pPr>
              <w:pStyle w:val="aa"/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3543C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«ГОРЕКАЦАНСКОЕ»</w:t>
            </w:r>
          </w:p>
          <w:p w:rsidR="003543CA" w:rsidRDefault="003543CA" w:rsidP="003543CA">
            <w:pPr>
              <w:pStyle w:val="aa"/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BF9" w:rsidRDefault="00C53BF9">
            <w:pPr>
              <w:pStyle w:val="aa"/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C53BF9" w:rsidTr="00C53BF9">
        <w:trPr>
          <w:trHeight w:val="262"/>
        </w:trPr>
        <w:tc>
          <w:tcPr>
            <w:tcW w:w="3326" w:type="dxa"/>
            <w:hideMark/>
          </w:tcPr>
          <w:p w:rsidR="00C53BF9" w:rsidRDefault="00C53BF9" w:rsidP="001A1520">
            <w:pPr>
              <w:pStyle w:val="aa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A1520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A1520">
              <w:rPr>
                <w:rFonts w:ascii="Times New Roman" w:hAnsi="Times New Roman"/>
                <w:sz w:val="28"/>
                <w:szCs w:val="28"/>
              </w:rPr>
              <w:t>апреля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23" w:type="dxa"/>
            <w:hideMark/>
          </w:tcPr>
          <w:p w:rsidR="00C53BF9" w:rsidRDefault="00C53BF9">
            <w:pPr>
              <w:rPr>
                <w:sz w:val="20"/>
              </w:rPr>
            </w:pPr>
          </w:p>
        </w:tc>
        <w:tc>
          <w:tcPr>
            <w:tcW w:w="3290" w:type="dxa"/>
            <w:hideMark/>
          </w:tcPr>
          <w:p w:rsidR="00C53BF9" w:rsidRPr="001A1520" w:rsidRDefault="00C53BF9" w:rsidP="001A1520">
            <w:pPr>
              <w:pStyle w:val="aa"/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A1520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</w:p>
        </w:tc>
      </w:tr>
      <w:tr w:rsidR="00C53BF9" w:rsidTr="00C53BF9">
        <w:trPr>
          <w:trHeight w:val="262"/>
        </w:trPr>
        <w:tc>
          <w:tcPr>
            <w:tcW w:w="3326" w:type="dxa"/>
          </w:tcPr>
          <w:p w:rsidR="00C53BF9" w:rsidRDefault="00C53BF9">
            <w:pPr>
              <w:pStyle w:val="aa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23" w:type="dxa"/>
            <w:hideMark/>
          </w:tcPr>
          <w:p w:rsidR="00C53BF9" w:rsidRPr="00A80793" w:rsidRDefault="00C53BF9" w:rsidP="00A80793">
            <w:pPr>
              <w:pStyle w:val="aa"/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A80793">
              <w:rPr>
                <w:rFonts w:ascii="Times New Roman" w:hAnsi="Times New Roman"/>
                <w:sz w:val="28"/>
                <w:szCs w:val="28"/>
              </w:rPr>
              <w:t>Горекацан</w:t>
            </w:r>
          </w:p>
        </w:tc>
        <w:tc>
          <w:tcPr>
            <w:tcW w:w="3290" w:type="dxa"/>
          </w:tcPr>
          <w:p w:rsidR="00C53BF9" w:rsidRDefault="00C53BF9">
            <w:pPr>
              <w:pStyle w:val="aa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BF9" w:rsidTr="00C53BF9">
        <w:trPr>
          <w:trHeight w:val="262"/>
        </w:trPr>
        <w:tc>
          <w:tcPr>
            <w:tcW w:w="3326" w:type="dxa"/>
          </w:tcPr>
          <w:p w:rsidR="00C53BF9" w:rsidRDefault="00C53BF9">
            <w:pPr>
              <w:pStyle w:val="aa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C53BF9" w:rsidRDefault="00C53BF9">
            <w:pPr>
              <w:pStyle w:val="aa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C53BF9" w:rsidRDefault="00C53BF9">
            <w:pPr>
              <w:pStyle w:val="aa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BF9" w:rsidTr="00C53BF9">
        <w:trPr>
          <w:trHeight w:val="262"/>
        </w:trPr>
        <w:tc>
          <w:tcPr>
            <w:tcW w:w="9639" w:type="dxa"/>
            <w:gridSpan w:val="3"/>
            <w:hideMark/>
          </w:tcPr>
          <w:p w:rsidR="00C53BF9" w:rsidRDefault="00C53BF9" w:rsidP="003543C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обеспечении безопасности материальных носителей перс</w:t>
            </w:r>
            <w:r w:rsidR="003543CA">
              <w:rPr>
                <w:rFonts w:ascii="Times New Roman" w:hAnsi="Times New Roman"/>
                <w:b/>
                <w:sz w:val="28"/>
                <w:szCs w:val="28"/>
              </w:rPr>
              <w:t>ональных данных в администрации сельского поселения «Горекацанское»</w:t>
            </w:r>
          </w:p>
        </w:tc>
      </w:tr>
    </w:tbl>
    <w:p w:rsidR="00C53BF9" w:rsidRDefault="00C53BF9" w:rsidP="00C53BF9">
      <w:pPr>
        <w:ind w:firstLine="284"/>
        <w:rPr>
          <w:rFonts w:cstheme="minorBidi"/>
          <w:sz w:val="20"/>
          <w:lang w:eastAsia="en-US"/>
        </w:rPr>
      </w:pPr>
    </w:p>
    <w:p w:rsidR="00C53BF9" w:rsidRDefault="00C53BF9" w:rsidP="00C53BF9">
      <w:pPr>
        <w:spacing w:line="240" w:lineRule="auto"/>
        <w:ind w:firstLine="284"/>
      </w:pPr>
    </w:p>
    <w:p w:rsidR="00C53BF9" w:rsidRDefault="00C53BF9" w:rsidP="00C53BF9">
      <w:pPr>
        <w:pStyle w:val="af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целях выполнения требований Постановления Правительства Российской Федерации от </w:t>
      </w:r>
      <w:bookmarkStart w:id="0" w:name="_Hlk2237525"/>
      <w:r>
        <w:rPr>
          <w:sz w:val="28"/>
          <w:szCs w:val="28"/>
        </w:rPr>
        <w:t>15 сентября 2008 г</w:t>
      </w:r>
      <w:bookmarkEnd w:id="0"/>
      <w:r>
        <w:rPr>
          <w:sz w:val="28"/>
          <w:szCs w:val="28"/>
        </w:rPr>
        <w:t>ода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01 ноября 2012 года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года № 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защищенности»:</w:t>
      </w:r>
    </w:p>
    <w:p w:rsidR="00C53BF9" w:rsidRDefault="00C53BF9" w:rsidP="00C53BF9">
      <w:pPr>
        <w:pStyle w:val="af2"/>
        <w:tabs>
          <w:tab w:val="clear" w:pos="1495"/>
          <w:tab w:val="num" w:pos="1353"/>
        </w:tabs>
        <w:spacing w:line="240" w:lineRule="auto"/>
        <w:rPr>
          <w:sz w:val="28"/>
          <w:szCs w:val="28"/>
        </w:rPr>
      </w:pPr>
      <w:r>
        <w:rPr>
          <w:sz w:val="28"/>
        </w:rPr>
        <w:t xml:space="preserve"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 администрации </w:t>
      </w:r>
      <w:r w:rsidR="003543CA">
        <w:rPr>
          <w:sz w:val="28"/>
        </w:rPr>
        <w:t xml:space="preserve">сельского поселения «Горекацанское» </w:t>
      </w:r>
      <w:r>
        <w:rPr>
          <w:sz w:val="28"/>
        </w:rPr>
        <w:t>(</w:t>
      </w:r>
      <w:r>
        <w:rPr>
          <w:rStyle w:val="af9"/>
          <w:sz w:val="28"/>
        </w:rPr>
        <w:t>приложение</w:t>
      </w:r>
      <w:r w:rsidR="00A80793" w:rsidRPr="00A80793">
        <w:rPr>
          <w:rStyle w:val="af9"/>
          <w:sz w:val="28"/>
        </w:rPr>
        <w:t xml:space="preserve"> </w:t>
      </w:r>
      <w:r>
        <w:rPr>
          <w:rStyle w:val="af9"/>
          <w:sz w:val="28"/>
        </w:rPr>
        <w:t>1</w:t>
      </w:r>
      <w:r>
        <w:rPr>
          <w:sz w:val="28"/>
        </w:rPr>
        <w:t>).</w:t>
      </w:r>
    </w:p>
    <w:p w:rsidR="00C53BF9" w:rsidRDefault="00C53BF9" w:rsidP="00C53BF9">
      <w:pPr>
        <w:pStyle w:val="a4"/>
        <w:tabs>
          <w:tab w:val="clear" w:pos="1495"/>
          <w:tab w:val="num" w:pos="851"/>
          <w:tab w:val="num" w:pos="1353"/>
        </w:tabs>
        <w:spacing w:line="240" w:lineRule="auto"/>
        <w:rPr>
          <w:sz w:val="28"/>
        </w:rPr>
      </w:pPr>
      <w:r>
        <w:rPr>
          <w:sz w:val="28"/>
        </w:rPr>
        <w:t xml:space="preserve">Утвердить Инструкцию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</w:t>
      </w:r>
      <w:r w:rsidR="003543CA">
        <w:rPr>
          <w:sz w:val="28"/>
        </w:rPr>
        <w:t>сельского поселения «Горекацанское»</w:t>
      </w:r>
      <w:r>
        <w:rPr>
          <w:sz w:val="28"/>
        </w:rPr>
        <w:t xml:space="preserve"> ).</w:t>
      </w:r>
    </w:p>
    <w:p w:rsidR="00C53BF9" w:rsidRDefault="00C53BF9" w:rsidP="00C53BF9">
      <w:pPr>
        <w:pStyle w:val="a4"/>
        <w:tabs>
          <w:tab w:val="clear" w:pos="1495"/>
          <w:tab w:val="num" w:pos="851"/>
          <w:tab w:val="num" w:pos="1353"/>
        </w:tabs>
        <w:spacing w:line="240" w:lineRule="auto"/>
        <w:rPr>
          <w:sz w:val="28"/>
        </w:rPr>
      </w:pPr>
      <w:r>
        <w:rPr>
          <w:sz w:val="28"/>
        </w:rPr>
        <w:t xml:space="preserve">Утвердить перечень мест хранения материальных (бумажных и машинных) носителей персональных данных в администрации </w:t>
      </w:r>
      <w:r w:rsidR="003543CA">
        <w:rPr>
          <w:sz w:val="28"/>
        </w:rPr>
        <w:t xml:space="preserve">сельского поселения «Горекацанское» </w:t>
      </w:r>
      <w:r>
        <w:rPr>
          <w:sz w:val="28"/>
        </w:rPr>
        <w:t xml:space="preserve"> (</w:t>
      </w:r>
      <w:r>
        <w:rPr>
          <w:rStyle w:val="af9"/>
          <w:sz w:val="28"/>
        </w:rPr>
        <w:t>приложение</w:t>
      </w:r>
      <w:r w:rsidR="00A80793" w:rsidRPr="00A80793">
        <w:rPr>
          <w:rStyle w:val="af9"/>
          <w:sz w:val="28"/>
        </w:rPr>
        <w:t xml:space="preserve"> </w:t>
      </w:r>
      <w:r w:rsidR="00071FAD">
        <w:rPr>
          <w:rStyle w:val="af9"/>
          <w:sz w:val="28"/>
        </w:rPr>
        <w:t>2</w:t>
      </w:r>
      <w:r>
        <w:rPr>
          <w:sz w:val="28"/>
        </w:rPr>
        <w:t>).</w:t>
      </w:r>
    </w:p>
    <w:p w:rsidR="00C53BF9" w:rsidRDefault="00C53BF9" w:rsidP="00C53BF9">
      <w:pPr>
        <w:pStyle w:val="a4"/>
        <w:tabs>
          <w:tab w:val="clear" w:pos="1495"/>
          <w:tab w:val="num" w:pos="851"/>
          <w:tab w:val="num" w:pos="1353"/>
        </w:tabs>
        <w:spacing w:line="240" w:lineRule="auto"/>
        <w:rPr>
          <w:sz w:val="28"/>
        </w:rPr>
      </w:pPr>
      <w:r>
        <w:rPr>
          <w:sz w:val="28"/>
        </w:rPr>
        <w:t>Утвердить форму журнала учета отчуждаемых машинных носителей персональных данных (</w:t>
      </w:r>
      <w:r>
        <w:rPr>
          <w:rStyle w:val="af9"/>
          <w:sz w:val="28"/>
        </w:rPr>
        <w:t>приложение</w:t>
      </w:r>
      <w:r w:rsidR="00A80793" w:rsidRPr="00A80793">
        <w:rPr>
          <w:rStyle w:val="af9"/>
          <w:sz w:val="28"/>
        </w:rPr>
        <w:t xml:space="preserve"> </w:t>
      </w:r>
      <w:r w:rsidR="00071FAD">
        <w:rPr>
          <w:rStyle w:val="af9"/>
          <w:sz w:val="28"/>
        </w:rPr>
        <w:t>3</w:t>
      </w:r>
      <w:r>
        <w:rPr>
          <w:sz w:val="28"/>
        </w:rPr>
        <w:t>).</w:t>
      </w:r>
    </w:p>
    <w:p w:rsidR="00C53BF9" w:rsidRDefault="00C53BF9" w:rsidP="00C53BF9">
      <w:pPr>
        <w:pStyle w:val="a4"/>
        <w:tabs>
          <w:tab w:val="clear" w:pos="1495"/>
          <w:tab w:val="num" w:pos="851"/>
          <w:tab w:val="num" w:pos="1353"/>
        </w:tabs>
        <w:spacing w:line="240" w:lineRule="auto"/>
        <w:rPr>
          <w:sz w:val="28"/>
        </w:rPr>
      </w:pPr>
      <w:r>
        <w:rPr>
          <w:sz w:val="28"/>
        </w:rPr>
        <w:t>Ответственному за обеспечение безопасности персональных данных в информационных системах персональных данных осуществлять поэкземплярный учет отчуждаемых машинных носителей персональных данных путем ведения соответствующего журнала.</w:t>
      </w:r>
    </w:p>
    <w:p w:rsidR="00C53BF9" w:rsidRDefault="00C53BF9" w:rsidP="00C53BF9">
      <w:pPr>
        <w:pStyle w:val="a4"/>
        <w:tabs>
          <w:tab w:val="clear" w:pos="1495"/>
          <w:tab w:val="num" w:pos="1353"/>
        </w:tabs>
        <w:spacing w:line="240" w:lineRule="auto"/>
        <w:rPr>
          <w:sz w:val="28"/>
        </w:rPr>
      </w:pPr>
      <w:r>
        <w:rPr>
          <w:sz w:val="28"/>
        </w:rPr>
        <w:lastRenderedPageBreak/>
        <w:t>Настоящее распоряжение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</w:t>
      </w:r>
      <w:r w:rsidR="003543CA" w:rsidRPr="003543CA">
        <w:rPr>
          <w:sz w:val="28"/>
        </w:rPr>
        <w:t xml:space="preserve"> </w:t>
      </w:r>
      <w:r w:rsidR="00A80793" w:rsidRPr="00A80793">
        <w:rPr>
          <w:sz w:val="28"/>
        </w:rPr>
        <w:t>https://uletov.75.ru/</w:t>
      </w:r>
    </w:p>
    <w:p w:rsidR="00C53BF9" w:rsidRDefault="00C53BF9" w:rsidP="00C53BF9">
      <w:pPr>
        <w:pStyle w:val="af0"/>
        <w:tabs>
          <w:tab w:val="clear" w:pos="1495"/>
          <w:tab w:val="num" w:pos="851"/>
          <w:tab w:val="num" w:pos="1353"/>
        </w:tabs>
        <w:spacing w:after="0" w:line="240" w:lineRule="auto"/>
        <w:rPr>
          <w:sz w:val="28"/>
        </w:rPr>
      </w:pPr>
      <w:r>
        <w:rPr>
          <w:sz w:val="28"/>
        </w:rPr>
        <w:t xml:space="preserve">Контроль за исполнением настоящего распоряжения возложить на </w:t>
      </w:r>
      <w:r w:rsidR="003543CA">
        <w:rPr>
          <w:sz w:val="28"/>
        </w:rPr>
        <w:t xml:space="preserve">главу </w:t>
      </w:r>
      <w:r>
        <w:rPr>
          <w:sz w:val="28"/>
        </w:rPr>
        <w:t xml:space="preserve"> администрации </w:t>
      </w:r>
      <w:r w:rsidR="003543CA">
        <w:rPr>
          <w:sz w:val="28"/>
        </w:rPr>
        <w:t>сельского поселения «Горекацанское»</w:t>
      </w:r>
      <w:r>
        <w:rPr>
          <w:sz w:val="28"/>
        </w:rPr>
        <w:t xml:space="preserve"> </w:t>
      </w:r>
      <w:r w:rsidR="003543CA">
        <w:rPr>
          <w:sz w:val="28"/>
        </w:rPr>
        <w:t>Дубровскую Ирину Владимировну</w:t>
      </w:r>
    </w:p>
    <w:p w:rsidR="00C53BF9" w:rsidRDefault="00C53BF9" w:rsidP="00C53BF9">
      <w:pPr>
        <w:pStyle w:val="a4"/>
        <w:numPr>
          <w:ilvl w:val="0"/>
          <w:numId w:val="0"/>
        </w:numPr>
        <w:ind w:firstLine="709"/>
      </w:pPr>
    </w:p>
    <w:p w:rsidR="00C53BF9" w:rsidRDefault="00C53BF9" w:rsidP="00C53BF9">
      <w:pPr>
        <w:pStyle w:val="a4"/>
        <w:numPr>
          <w:ilvl w:val="0"/>
          <w:numId w:val="0"/>
        </w:numPr>
        <w:ind w:firstLine="709"/>
      </w:pPr>
    </w:p>
    <w:p w:rsidR="00C53BF9" w:rsidRDefault="00C53BF9" w:rsidP="00C53BF9">
      <w:pPr>
        <w:pStyle w:val="a4"/>
        <w:numPr>
          <w:ilvl w:val="0"/>
          <w:numId w:val="0"/>
        </w:numPr>
        <w:ind w:firstLine="709"/>
      </w:pPr>
    </w:p>
    <w:tbl>
      <w:tblPr>
        <w:tblW w:w="4946" w:type="pct"/>
        <w:jc w:val="center"/>
        <w:tblInd w:w="108" w:type="dxa"/>
        <w:tblLook w:val="04A0"/>
      </w:tblPr>
      <w:tblGrid>
        <w:gridCol w:w="5103"/>
        <w:gridCol w:w="4646"/>
      </w:tblGrid>
      <w:tr w:rsidR="00C53BF9" w:rsidTr="00C53BF9">
        <w:trPr>
          <w:jc w:val="center"/>
        </w:trPr>
        <w:tc>
          <w:tcPr>
            <w:tcW w:w="2617" w:type="pct"/>
            <w:hideMark/>
          </w:tcPr>
          <w:p w:rsidR="00C53BF9" w:rsidRDefault="003543CA" w:rsidP="003543CA">
            <w:pPr>
              <w:pStyle w:val="af3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сельского поселения </w:t>
            </w:r>
          </w:p>
          <w:p w:rsidR="003543CA" w:rsidRPr="003543CA" w:rsidRDefault="003543CA" w:rsidP="003543CA">
            <w:r>
              <w:t>«</w:t>
            </w:r>
            <w:r w:rsidRPr="003543CA">
              <w:rPr>
                <w:sz w:val="28"/>
              </w:rPr>
              <w:t>Горекацанское»</w:t>
            </w:r>
          </w:p>
        </w:tc>
        <w:tc>
          <w:tcPr>
            <w:tcW w:w="2383" w:type="pct"/>
            <w:vAlign w:val="bottom"/>
            <w:hideMark/>
          </w:tcPr>
          <w:p w:rsidR="00C53BF9" w:rsidRDefault="003543CA" w:rsidP="003543CA">
            <w:pPr>
              <w:pStyle w:val="af3"/>
              <w:spacing w:line="240" w:lineRule="auto"/>
              <w:ind w:firstLine="284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  <w:r w:rsidR="00C53BF9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C53BF9">
              <w:rPr>
                <w:sz w:val="28"/>
              </w:rPr>
              <w:t xml:space="preserve">. </w:t>
            </w:r>
            <w:r>
              <w:rPr>
                <w:sz w:val="28"/>
              </w:rPr>
              <w:t>Дубровская</w:t>
            </w:r>
          </w:p>
        </w:tc>
      </w:tr>
    </w:tbl>
    <w:p w:rsidR="00C53BF9" w:rsidRDefault="00C53BF9" w:rsidP="00C53BF9">
      <w:pPr>
        <w:spacing w:line="240" w:lineRule="auto"/>
        <w:ind w:firstLine="284"/>
        <w:rPr>
          <w:sz w:val="28"/>
        </w:rPr>
      </w:pPr>
    </w:p>
    <w:p w:rsidR="00C53BF9" w:rsidRDefault="00C53BF9" w:rsidP="00C53BF9">
      <w:pPr>
        <w:spacing w:line="240" w:lineRule="auto"/>
        <w:ind w:firstLine="284"/>
      </w:pPr>
    </w:p>
    <w:p w:rsidR="00C53BF9" w:rsidRDefault="00C53BF9" w:rsidP="00C53BF9">
      <w:pPr>
        <w:spacing w:line="240" w:lineRule="auto"/>
        <w:jc w:val="left"/>
        <w:sectPr w:rsidR="00C53BF9">
          <w:pgSz w:w="11907" w:h="16840"/>
          <w:pgMar w:top="1134" w:right="567" w:bottom="1134" w:left="1701" w:header="709" w:footer="0" w:gutter="0"/>
          <w:cols w:space="720"/>
        </w:sectPr>
      </w:pPr>
    </w:p>
    <w:tbl>
      <w:tblPr>
        <w:tblStyle w:val="afa"/>
        <w:tblW w:w="0" w:type="auto"/>
        <w:jc w:val="center"/>
        <w:tblLook w:val="04A0"/>
      </w:tblPr>
      <w:tblGrid>
        <w:gridCol w:w="4912"/>
        <w:gridCol w:w="4943"/>
      </w:tblGrid>
      <w:tr w:rsidR="00C53BF9" w:rsidTr="00C53BF9">
        <w:trPr>
          <w:jc w:val="center"/>
        </w:trPr>
        <w:tc>
          <w:tcPr>
            <w:tcW w:w="4998" w:type="dxa"/>
          </w:tcPr>
          <w:p w:rsidR="00C53BF9" w:rsidRDefault="00C53BF9" w:rsidP="00071FAD">
            <w:pPr>
              <w:pStyle w:val="ad"/>
              <w:spacing w:line="240" w:lineRule="auto"/>
              <w:ind w:left="0"/>
              <w:jc w:val="left"/>
              <w:rPr>
                <w:rStyle w:val="af8"/>
                <w:caps w:val="0"/>
                <w:sz w:val="24"/>
                <w:szCs w:val="24"/>
              </w:rPr>
            </w:pPr>
          </w:p>
        </w:tc>
        <w:tc>
          <w:tcPr>
            <w:tcW w:w="4998" w:type="dxa"/>
            <w:hideMark/>
          </w:tcPr>
          <w:p w:rsidR="00C53BF9" w:rsidRPr="00A80793" w:rsidRDefault="00071FAD" w:rsidP="00071FAD">
            <w:pPr>
              <w:pStyle w:val="ad"/>
              <w:spacing w:line="240" w:lineRule="auto"/>
              <w:ind w:left="0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aps w:val="0"/>
                <w:sz w:val="24"/>
                <w:szCs w:val="24"/>
              </w:rPr>
              <w:t xml:space="preserve">                                                </w:t>
            </w:r>
            <w:r w:rsidR="00C53BF9" w:rsidRPr="00A80793">
              <w:rPr>
                <w:rStyle w:val="af8"/>
                <w:rFonts w:ascii="Times New Roman" w:hAnsi="Times New Roman" w:cs="Times New Roman"/>
                <w:caps w:val="0"/>
                <w:sz w:val="24"/>
                <w:szCs w:val="24"/>
              </w:rPr>
              <w:t>Приложение</w:t>
            </w:r>
            <w:r w:rsidR="00C53BF9" w:rsidRPr="00A80793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  1</w:t>
            </w:r>
          </w:p>
          <w:p w:rsidR="00C53BF9" w:rsidRPr="00A80793" w:rsidRDefault="00A80793" w:rsidP="00071FAD">
            <w:pPr>
              <w:pStyle w:val="ad"/>
              <w:spacing w:line="240" w:lineRule="auto"/>
              <w:ind w:left="0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 w:rsidRPr="00A80793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53BF9" w:rsidRPr="00A80793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53BF9" w:rsidRPr="00A80793" w:rsidRDefault="00A80793" w:rsidP="00071FAD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543CA" w:rsidRPr="00A80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BF9" w:rsidRPr="00A80793">
              <w:rPr>
                <w:rFonts w:ascii="Times New Roman" w:hAnsi="Times New Roman" w:cs="Times New Roman"/>
                <w:sz w:val="24"/>
                <w:szCs w:val="24"/>
              </w:rPr>
              <w:t>аспоряжением</w:t>
            </w:r>
            <w:r w:rsidR="003543CA"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F9" w:rsidRPr="00A807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3BF9" w:rsidRPr="00A80793" w:rsidRDefault="00A80793" w:rsidP="00071FAD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71F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CA"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071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543CA" w:rsidRPr="00A80793">
              <w:rPr>
                <w:rFonts w:ascii="Times New Roman" w:hAnsi="Times New Roman" w:cs="Times New Roman"/>
                <w:sz w:val="24"/>
                <w:szCs w:val="24"/>
              </w:rPr>
              <w:t>«Горекацанское»</w:t>
            </w:r>
          </w:p>
          <w:p w:rsidR="00C53BF9" w:rsidRDefault="00A80793" w:rsidP="00071FAD">
            <w:pPr>
              <w:pStyle w:val="af6"/>
              <w:spacing w:line="240" w:lineRule="auto"/>
              <w:ind w:left="0"/>
              <w:rPr>
                <w:rStyle w:val="af8"/>
                <w:caps w:val="0"/>
              </w:rPr>
            </w:pPr>
            <w:r w:rsidRPr="00A80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53BF9" w:rsidRPr="00A8079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A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C53BF9"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A152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C53BF9"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3BF9" w:rsidRPr="00A80793">
              <w:rPr>
                <w:rFonts w:ascii="Times New Roman" w:hAnsi="Times New Roman" w:cs="Times New Roman"/>
                <w:sz w:val="24"/>
                <w:szCs w:val="24"/>
              </w:rPr>
              <w:t xml:space="preserve"> года  №</w:t>
            </w:r>
            <w:r w:rsidR="001A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3BF9">
              <w:rPr>
                <w:sz w:val="24"/>
                <w:szCs w:val="24"/>
              </w:rPr>
              <w:t xml:space="preserve"> </w:t>
            </w:r>
          </w:p>
        </w:tc>
      </w:tr>
    </w:tbl>
    <w:p w:rsidR="00071FAD" w:rsidRDefault="00071FAD" w:rsidP="00071FAD">
      <w:pPr>
        <w:pStyle w:val="af4"/>
        <w:spacing w:line="240" w:lineRule="auto"/>
        <w:jc w:val="left"/>
        <w:rPr>
          <w:sz w:val="28"/>
          <w:szCs w:val="28"/>
        </w:rPr>
      </w:pPr>
    </w:p>
    <w:p w:rsidR="00C53BF9" w:rsidRDefault="00C53BF9" w:rsidP="001A1520">
      <w:pPr>
        <w:pStyle w:val="af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 администрации</w:t>
      </w:r>
      <w:r w:rsidR="003543CA">
        <w:rPr>
          <w:sz w:val="28"/>
          <w:szCs w:val="28"/>
        </w:rPr>
        <w:t xml:space="preserve"> сельского поселения «Горекацанское»</w:t>
      </w:r>
      <w:r>
        <w:rPr>
          <w:sz w:val="28"/>
          <w:szCs w:val="28"/>
        </w:rPr>
        <w:t xml:space="preserve"> муниципального района «Улётовский район» Забайкальского края</w:t>
      </w:r>
    </w:p>
    <w:p w:rsidR="00C53BF9" w:rsidRDefault="00C53BF9" w:rsidP="00C53BF9">
      <w:pPr>
        <w:pStyle w:val="af4"/>
        <w:spacing w:line="240" w:lineRule="auto"/>
        <w:ind w:firstLine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95"/>
        <w:gridCol w:w="4900"/>
      </w:tblGrid>
      <w:tr w:rsidR="00C53BF9" w:rsidTr="003543CA">
        <w:trPr>
          <w:cantSplit/>
          <w:trHeight w:val="504"/>
          <w:tblHeader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C53BF9" w:rsidTr="00C53BF9">
        <w:trPr>
          <w:cantSplit/>
          <w:trHeight w:val="50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53BF9" w:rsidTr="00C53BF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3BF9" w:rsidTr="003543CA">
        <w:trPr>
          <w:cantSplit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 w:rsidP="003543CA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 w:rsidP="00C53BF9">
            <w:pPr>
              <w:spacing w:line="240" w:lineRule="auto"/>
              <w:ind w:firstLine="284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Худякова Мария Станиславовна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>
            <w:p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сельского поселения «Горекацанское»</w:t>
            </w:r>
            <w:r w:rsidR="003543CA">
              <w:rPr>
                <w:sz w:val="24"/>
                <w:szCs w:val="24"/>
              </w:rPr>
              <w:t xml:space="preserve"> муниципального района «Улётовский район» Забайкальского края</w:t>
            </w:r>
          </w:p>
        </w:tc>
      </w:tr>
      <w:tr w:rsidR="00C53BF9" w:rsidTr="003543CA">
        <w:trPr>
          <w:cantSplit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 w:rsidP="003543CA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 w:rsidP="00C53BF9">
            <w:pPr>
              <w:spacing w:line="240" w:lineRule="auto"/>
              <w:ind w:firstLine="284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Калашникова Елена Вадимовна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3543CA">
            <w:p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сельского поселения «Горекацанское» муниципального района «Улётовский район» Забайкальского края</w:t>
            </w:r>
          </w:p>
        </w:tc>
      </w:tr>
      <w:tr w:rsidR="00C53BF9" w:rsidTr="003543CA">
        <w:trPr>
          <w:cantSplit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 w:rsidP="003543CA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3543CA" w:rsidP="003543CA">
            <w:pPr>
              <w:spacing w:line="240" w:lineRule="auto"/>
              <w:ind w:firstLine="284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Дубровская</w:t>
            </w:r>
            <w:r w:rsidR="00C53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Ирина</w:t>
            </w:r>
            <w:r w:rsidR="00C53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3543CA">
            <w:p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«Горекацанское» муниципального района «Улётовский район» Забайкальского края</w:t>
            </w:r>
          </w:p>
        </w:tc>
      </w:tr>
    </w:tbl>
    <w:p w:rsidR="00C53BF9" w:rsidRDefault="00C53BF9" w:rsidP="00C53BF9">
      <w:pPr>
        <w:spacing w:line="240" w:lineRule="auto"/>
        <w:ind w:firstLine="284"/>
        <w:jc w:val="center"/>
      </w:pPr>
      <w:r>
        <w:t>_____________________</w:t>
      </w:r>
    </w:p>
    <w:p w:rsidR="00C53BF9" w:rsidRDefault="00C53BF9" w:rsidP="00C53BF9">
      <w:pPr>
        <w:spacing w:line="240" w:lineRule="auto"/>
        <w:jc w:val="left"/>
        <w:sectPr w:rsidR="00C53BF9">
          <w:pgSz w:w="11907" w:h="16840"/>
          <w:pgMar w:top="1134" w:right="567" w:bottom="1134" w:left="1701" w:header="709" w:footer="0" w:gutter="0"/>
          <w:pgNumType w:start="1"/>
          <w:cols w:space="720"/>
        </w:sectPr>
      </w:pPr>
    </w:p>
    <w:tbl>
      <w:tblPr>
        <w:tblStyle w:val="afa"/>
        <w:tblW w:w="0" w:type="auto"/>
        <w:jc w:val="center"/>
        <w:tblLook w:val="04A0"/>
      </w:tblPr>
      <w:tblGrid>
        <w:gridCol w:w="4928"/>
        <w:gridCol w:w="4927"/>
      </w:tblGrid>
      <w:tr w:rsidR="00C53BF9" w:rsidTr="00C53BF9">
        <w:trPr>
          <w:jc w:val="center"/>
        </w:trPr>
        <w:tc>
          <w:tcPr>
            <w:tcW w:w="4998" w:type="dxa"/>
          </w:tcPr>
          <w:p w:rsidR="00C53BF9" w:rsidRDefault="00C53BF9">
            <w:pPr>
              <w:pStyle w:val="ad"/>
              <w:spacing w:line="240" w:lineRule="auto"/>
              <w:ind w:left="0"/>
              <w:jc w:val="both"/>
              <w:rPr>
                <w:rStyle w:val="af8"/>
                <w:caps w:val="0"/>
                <w:sz w:val="24"/>
                <w:szCs w:val="24"/>
              </w:rPr>
            </w:pPr>
          </w:p>
        </w:tc>
        <w:tc>
          <w:tcPr>
            <w:tcW w:w="4998" w:type="dxa"/>
            <w:hideMark/>
          </w:tcPr>
          <w:p w:rsidR="00C53BF9" w:rsidRDefault="00C53BF9">
            <w:pPr>
              <w:pStyle w:val="af6"/>
              <w:spacing w:line="240" w:lineRule="auto"/>
              <w:ind w:left="0"/>
              <w:jc w:val="center"/>
              <w:rPr>
                <w:rStyle w:val="af8"/>
                <w:caps w:val="0"/>
              </w:rPr>
            </w:pPr>
          </w:p>
        </w:tc>
      </w:tr>
    </w:tbl>
    <w:p w:rsidR="00C53BF9" w:rsidRDefault="00C53BF9" w:rsidP="001A1520">
      <w:pPr>
        <w:pStyle w:val="af7"/>
        <w:spacing w:line="240" w:lineRule="auto"/>
        <w:jc w:val="both"/>
        <w:rPr>
          <w:sz w:val="28"/>
        </w:rPr>
      </w:pPr>
      <w:r>
        <w:rPr>
          <w:sz w:val="28"/>
        </w:rPr>
        <w:t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</w:t>
      </w:r>
      <w:r w:rsidR="00477A17">
        <w:rPr>
          <w:sz w:val="28"/>
        </w:rPr>
        <w:t xml:space="preserve"> сельского поселения «Горекацанское»</w:t>
      </w:r>
      <w:r>
        <w:rPr>
          <w:sz w:val="28"/>
        </w:rPr>
        <w:t xml:space="preserve"> муниципального района «Улётовский район» Забайкальского края</w:t>
      </w:r>
    </w:p>
    <w:p w:rsidR="00C53BF9" w:rsidRDefault="00C53BF9" w:rsidP="00C53BF9">
      <w:pPr>
        <w:pStyle w:val="1"/>
        <w:spacing w:line="240" w:lineRule="auto"/>
        <w:rPr>
          <w:sz w:val="28"/>
        </w:rPr>
      </w:pPr>
      <w:r>
        <w:rPr>
          <w:sz w:val="28"/>
        </w:rPr>
        <w:t>Общие положения</w:t>
      </w:r>
    </w:p>
    <w:p w:rsidR="00C53BF9" w:rsidRDefault="00C53BF9" w:rsidP="00C53BF9"/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</w:t>
      </w:r>
      <w:r w:rsidR="00477A17">
        <w:rPr>
          <w:sz w:val="28"/>
        </w:rPr>
        <w:t xml:space="preserve"> сельского поселения «Горекацанское»</w:t>
      </w:r>
      <w:r>
        <w:rPr>
          <w:sz w:val="28"/>
        </w:rPr>
        <w:t xml:space="preserve"> муниципального района «Улётовский район»Забайкальского края(далее – Ответственный) назначается распоряжением администрации</w:t>
      </w:r>
      <w:r w:rsidR="00477A17">
        <w:rPr>
          <w:sz w:val="28"/>
        </w:rPr>
        <w:t xml:space="preserve"> сельского поселения «Горекацанское»</w:t>
      </w:r>
      <w:r>
        <w:rPr>
          <w:sz w:val="28"/>
        </w:rPr>
        <w:t xml:space="preserve"> муниципального района «Улётовский район»Забайкальского края (далее – администрация района) и отвечает за организацию, обеспечение безопасности материальных носителей персональных данных в администрации </w:t>
      </w:r>
      <w:r w:rsidR="00477A17">
        <w:rPr>
          <w:sz w:val="28"/>
        </w:rPr>
        <w:t>сельского поселения «Горекацанское»</w:t>
      </w:r>
      <w:r>
        <w:rPr>
          <w:sz w:val="28"/>
        </w:rPr>
        <w:t xml:space="preserve"> в соответствии с требованиями законодательства Российской Федерации о персональных данных (далее – ПДн), в том числе требованиями к обработке и защите ПДн.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Ответственный должен знать нормы действующего законодательства Российской Федерации в сфере (области) обработки ПДн, осуществляемой без использования средств автоматизации, и обеспечения безопасности ПДн.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 xml:space="preserve">В своей деятельности Ответственный руководствуется Политикой в отношении обработки персональных данных в администрации </w:t>
      </w:r>
      <w:r w:rsidR="00477A17">
        <w:rPr>
          <w:sz w:val="28"/>
        </w:rPr>
        <w:t xml:space="preserve">сельского поселения «Горекацанское» муниципального района </w:t>
      </w:r>
      <w:r>
        <w:rPr>
          <w:sz w:val="28"/>
        </w:rPr>
        <w:t>«Улётовский район»Забайкальского края, настоящей Инструкцией.</w:t>
      </w:r>
    </w:p>
    <w:p w:rsidR="00C53BF9" w:rsidRDefault="00C53BF9" w:rsidP="00C53BF9">
      <w:pPr>
        <w:pStyle w:val="1"/>
        <w:spacing w:line="240" w:lineRule="auto"/>
        <w:rPr>
          <w:sz w:val="28"/>
        </w:rPr>
      </w:pPr>
      <w:r>
        <w:rPr>
          <w:sz w:val="28"/>
        </w:rPr>
        <w:t>Основные обязанности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C53BF9" w:rsidRDefault="00C53BF9" w:rsidP="00C53BF9"/>
    <w:p w:rsidR="00C53BF9" w:rsidRDefault="00C53BF9" w:rsidP="00C53BF9">
      <w:pPr>
        <w:pStyle w:val="af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 обязан: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Знать цели обработки ПДнв администрации</w:t>
      </w:r>
      <w:r w:rsidR="00477A17">
        <w:rPr>
          <w:sz w:val="28"/>
        </w:rPr>
        <w:t xml:space="preserve"> сельского поселения «Горекацанское»</w:t>
      </w:r>
      <w:r>
        <w:rPr>
          <w:sz w:val="28"/>
        </w:rPr>
        <w:t xml:space="preserve"> муниципального района  «Улётовский район»Забайкальского края и перечень обрабатываемых</w:t>
      </w:r>
      <w:r w:rsidR="00477A17">
        <w:rPr>
          <w:sz w:val="28"/>
        </w:rPr>
        <w:t xml:space="preserve"> </w:t>
      </w:r>
      <w:r>
        <w:rPr>
          <w:sz w:val="28"/>
        </w:rPr>
        <w:t>ПДн.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 xml:space="preserve">Соблюдать требования Политики в отношении обработки персональных данных в администрации </w:t>
      </w:r>
      <w:r w:rsidR="00477A17">
        <w:rPr>
          <w:sz w:val="28"/>
        </w:rPr>
        <w:t xml:space="preserve"> сельского поселения «Горекацанское» </w:t>
      </w:r>
      <w:r>
        <w:rPr>
          <w:sz w:val="28"/>
        </w:rPr>
        <w:t>муниципального района «Улётовский район»Забайкальского края</w:t>
      </w:r>
      <w:r w:rsidR="00477A17">
        <w:rPr>
          <w:sz w:val="28"/>
        </w:rPr>
        <w:t xml:space="preserve"> </w:t>
      </w:r>
      <w:r>
        <w:rPr>
          <w:sz w:val="28"/>
        </w:rPr>
        <w:t xml:space="preserve">и иных </w:t>
      </w:r>
      <w:r>
        <w:rPr>
          <w:sz w:val="28"/>
        </w:rPr>
        <w:lastRenderedPageBreak/>
        <w:t xml:space="preserve">нормативных актов администрации </w:t>
      </w:r>
      <w:r w:rsidR="00477A17">
        <w:rPr>
          <w:sz w:val="28"/>
        </w:rPr>
        <w:t>сельского поселения «Горекацанское»</w:t>
      </w:r>
      <w:r>
        <w:rPr>
          <w:sz w:val="28"/>
        </w:rPr>
        <w:t>, устанавливающих порядок работы с ПДн.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Осуществлять хранение отчуждаемых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Ознакомить сотрудников, допущенных к обработке персональных данных с перечнем мест хранения материальных (бумажных) носителей персональных данных.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Производить отбор материальных (бумажных) носителей персональных данных, подлежащих уничтожению.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ПДн, получает указания непосредственно от ответственного за организацию обработки персональных данных, и подотчетен ему.</w:t>
      </w:r>
    </w:p>
    <w:p w:rsidR="00C53BF9" w:rsidRDefault="00C53BF9" w:rsidP="00C53BF9">
      <w:pPr>
        <w:pStyle w:val="1"/>
        <w:spacing w:line="240" w:lineRule="auto"/>
        <w:rPr>
          <w:sz w:val="28"/>
        </w:rPr>
      </w:pPr>
      <w:r>
        <w:rPr>
          <w:sz w:val="28"/>
        </w:rPr>
        <w:t>Права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C53BF9" w:rsidRDefault="00C53BF9" w:rsidP="00C53BF9"/>
    <w:p w:rsidR="00C53BF9" w:rsidRDefault="00C53BF9" w:rsidP="00C53BF9">
      <w:pPr>
        <w:pStyle w:val="af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 имеет право: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C53BF9" w:rsidRDefault="00C53BF9" w:rsidP="00C53BF9">
      <w:pPr>
        <w:pStyle w:val="2"/>
        <w:spacing w:line="240" w:lineRule="auto"/>
        <w:rPr>
          <w:sz w:val="28"/>
        </w:rPr>
      </w:pPr>
      <w:r>
        <w:rPr>
          <w:sz w:val="28"/>
        </w:rPr>
        <w:t>Обращаться за помощью по вопросам защиты и обеспечения безопасности материальных носителей ПДн к ответственному за организацию обработки персональных данных.</w:t>
      </w:r>
    </w:p>
    <w:p w:rsidR="00C53BF9" w:rsidRDefault="00C53BF9" w:rsidP="00C53BF9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8"/>
        </w:rPr>
      </w:pPr>
    </w:p>
    <w:p w:rsidR="00C53BF9" w:rsidRDefault="00C53BF9" w:rsidP="001A1520">
      <w:pPr>
        <w:pStyle w:val="125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ОЗНАКОМЛЕНИЕ С ИНСТРУКЦИЕЙ</w:t>
      </w:r>
    </w:p>
    <w:p w:rsidR="00C53BF9" w:rsidRDefault="00C53BF9" w:rsidP="00C53BF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C53BF9" w:rsidRDefault="00C53BF9" w:rsidP="00C53BF9">
      <w:pPr>
        <w:pStyle w:val="125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Ознакомление с настоящей инструкцией производится под роспись на листе ознакомления (приложение).</w:t>
      </w:r>
    </w:p>
    <w:p w:rsidR="00C53BF9" w:rsidRDefault="00C53BF9" w:rsidP="00C53BF9">
      <w:pPr>
        <w:spacing w:line="240" w:lineRule="auto"/>
        <w:jc w:val="left"/>
        <w:rPr>
          <w:color w:val="0000FF"/>
        </w:rPr>
        <w:sectPr w:rsidR="00C53BF9">
          <w:pgSz w:w="11907" w:h="16840"/>
          <w:pgMar w:top="1134" w:right="567" w:bottom="1134" w:left="1701" w:header="709" w:footer="0" w:gutter="0"/>
          <w:pgNumType w:start="4"/>
          <w:cols w:space="720"/>
        </w:sectPr>
      </w:pPr>
    </w:p>
    <w:p w:rsidR="00C53BF9" w:rsidRDefault="00C53BF9" w:rsidP="001A1520">
      <w:pPr>
        <w:pStyle w:val="af"/>
        <w:spacing w:line="240" w:lineRule="auto"/>
        <w:rPr>
          <w:sz w:val="20"/>
          <w:szCs w:val="28"/>
        </w:rPr>
      </w:pPr>
      <w:r>
        <w:lastRenderedPageBreak/>
        <w:t>ЛИСТ ОЗНАКОМЛЕНИЯ</w:t>
      </w:r>
      <w:r>
        <w:br/>
        <w:t>с Инструкцией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</w:t>
      </w:r>
      <w:r w:rsidR="00477A17">
        <w:t xml:space="preserve"> с</w:t>
      </w:r>
      <w:r w:rsidR="001A1520">
        <w:t>е</w:t>
      </w:r>
      <w:r w:rsidR="00477A17">
        <w:t>льского поселения «Горекацанское»</w:t>
      </w:r>
      <w:r>
        <w:t xml:space="preserve"> муниципального района</w:t>
      </w:r>
    </w:p>
    <w:p w:rsidR="00C53BF9" w:rsidRDefault="00C53BF9" w:rsidP="001A1520">
      <w:pPr>
        <w:pStyle w:val="af"/>
        <w:spacing w:line="240" w:lineRule="auto"/>
        <w:ind w:firstLine="284"/>
      </w:pPr>
      <w:r>
        <w:t>«Улётовский район» Забайкальского края</w:t>
      </w:r>
    </w:p>
    <w:p w:rsidR="00C53BF9" w:rsidRDefault="00C53BF9" w:rsidP="00C53BF9">
      <w:pPr>
        <w:spacing w:line="240" w:lineRule="auto"/>
        <w:ind w:firstLine="284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877"/>
        <w:gridCol w:w="3788"/>
        <w:gridCol w:w="1051"/>
        <w:gridCol w:w="1608"/>
      </w:tblGrid>
      <w:tr w:rsidR="00C53BF9" w:rsidTr="00477A17">
        <w:trPr>
          <w:trHeight w:val="25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C53BF9" w:rsidTr="00477A17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>
            <w:pPr>
              <w:pStyle w:val="a1"/>
              <w:numPr>
                <w:ilvl w:val="0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477A17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Дубровская Ирина Владимировна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477A17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«Горекацанское» муниципального района «Улётовского района» Забайкальский край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C53BF9" w:rsidTr="00477A17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>
            <w:pPr>
              <w:pStyle w:val="a1"/>
              <w:numPr>
                <w:ilvl w:val="0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477A17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Худякова Мария Станиславовна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477A17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муниципального района «Улётовского района» Забайкальский край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C53BF9" w:rsidTr="00477A17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>
            <w:pPr>
              <w:pStyle w:val="a1"/>
              <w:numPr>
                <w:ilvl w:val="0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477A17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Калашникова Елена Владимировна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477A17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53BF9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муниципального района «Улётовского района» Забайкальский край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</w:tbl>
    <w:p w:rsidR="00C53BF9" w:rsidRDefault="00C53BF9" w:rsidP="00C53BF9">
      <w:pPr>
        <w:pStyle w:val="ad"/>
        <w:spacing w:line="240" w:lineRule="auto"/>
        <w:ind w:left="0" w:firstLine="284"/>
        <w:rPr>
          <w:rStyle w:val="af8"/>
          <w:szCs w:val="28"/>
        </w:rPr>
      </w:pPr>
    </w:p>
    <w:p w:rsidR="00C53BF9" w:rsidRDefault="00C53BF9" w:rsidP="00C53BF9">
      <w:pPr>
        <w:spacing w:line="240" w:lineRule="auto"/>
        <w:jc w:val="left"/>
        <w:rPr>
          <w:rStyle w:val="af8"/>
        </w:rPr>
        <w:sectPr w:rsidR="00C53BF9">
          <w:pgSz w:w="11907" w:h="16840"/>
          <w:pgMar w:top="1134" w:right="567" w:bottom="1134" w:left="1701" w:header="709" w:footer="0" w:gutter="0"/>
          <w:pgNumType w:start="6"/>
          <w:cols w:space="720"/>
        </w:sectPr>
      </w:pPr>
    </w:p>
    <w:tbl>
      <w:tblPr>
        <w:tblStyle w:val="afa"/>
        <w:tblW w:w="0" w:type="auto"/>
        <w:jc w:val="center"/>
        <w:tblLook w:val="04A0"/>
      </w:tblPr>
      <w:tblGrid>
        <w:gridCol w:w="4915"/>
        <w:gridCol w:w="4940"/>
      </w:tblGrid>
      <w:tr w:rsidR="00C53BF9" w:rsidTr="00C53BF9">
        <w:trPr>
          <w:jc w:val="center"/>
        </w:trPr>
        <w:tc>
          <w:tcPr>
            <w:tcW w:w="4998" w:type="dxa"/>
          </w:tcPr>
          <w:p w:rsidR="00C53BF9" w:rsidRDefault="00C53BF9">
            <w:pPr>
              <w:pStyle w:val="ad"/>
              <w:spacing w:line="240" w:lineRule="auto"/>
              <w:ind w:left="0"/>
              <w:jc w:val="both"/>
              <w:rPr>
                <w:rStyle w:val="af8"/>
                <w:caps w:val="0"/>
                <w:sz w:val="24"/>
                <w:szCs w:val="24"/>
              </w:rPr>
            </w:pPr>
          </w:p>
        </w:tc>
        <w:tc>
          <w:tcPr>
            <w:tcW w:w="4998" w:type="dxa"/>
            <w:hideMark/>
          </w:tcPr>
          <w:p w:rsidR="00C53BF9" w:rsidRPr="001A1520" w:rsidRDefault="00C53BF9" w:rsidP="00071FAD">
            <w:pPr>
              <w:pStyle w:val="ad"/>
              <w:spacing w:line="240" w:lineRule="auto"/>
              <w:ind w:left="0"/>
              <w:rPr>
                <w:rStyle w:val="af8"/>
                <w:rFonts w:ascii="Times New Roman" w:hAnsi="Times New Roman" w:cs="Times New Roman"/>
                <w:sz w:val="20"/>
                <w:szCs w:val="20"/>
              </w:rPr>
            </w:pPr>
            <w:r w:rsidRPr="001A1520">
              <w:rPr>
                <w:rStyle w:val="af8"/>
                <w:rFonts w:ascii="Times New Roman" w:hAnsi="Times New Roman" w:cs="Times New Roman"/>
                <w:caps w:val="0"/>
                <w:sz w:val="20"/>
                <w:szCs w:val="20"/>
              </w:rPr>
              <w:t>Приложение</w:t>
            </w:r>
            <w:r w:rsidRPr="001A152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  </w:t>
            </w:r>
            <w:r w:rsidR="001A152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3BF9" w:rsidRPr="001A1520" w:rsidRDefault="001A1520" w:rsidP="00071FAD">
            <w:pPr>
              <w:pStyle w:val="ad"/>
              <w:spacing w:line="240" w:lineRule="auto"/>
              <w:ind w:left="0"/>
              <w:rPr>
                <w:rStyle w:val="af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C53BF9" w:rsidRPr="001A152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C53BF9" w:rsidRPr="001A1520" w:rsidRDefault="001A1520" w:rsidP="00071FAD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A15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>аспоряжением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53BF9" w:rsidRPr="001A1520" w:rsidRDefault="001A1520" w:rsidP="00071FAD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C53BF9" w:rsidRPr="001A1520" w:rsidRDefault="001A1520" w:rsidP="00071FAD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>«Улётовский район»</w:t>
            </w:r>
          </w:p>
          <w:p w:rsidR="00C53BF9" w:rsidRDefault="001A1520" w:rsidP="00071FAD">
            <w:pPr>
              <w:pStyle w:val="af6"/>
              <w:spacing w:line="240" w:lineRule="auto"/>
              <w:ind w:left="0"/>
              <w:rPr>
                <w:rStyle w:val="af8"/>
                <w:caps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C53BF9" w:rsidRPr="001A1520">
              <w:rPr>
                <w:rFonts w:ascii="Times New Roman" w:hAnsi="Times New Roman" w:cs="Times New Roman"/>
                <w:sz w:val="20"/>
                <w:szCs w:val="20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</w:tr>
    </w:tbl>
    <w:p w:rsidR="00C53BF9" w:rsidRDefault="00C53BF9" w:rsidP="00C53BF9">
      <w:pPr>
        <w:pStyle w:val="ad"/>
        <w:spacing w:line="240" w:lineRule="auto"/>
        <w:ind w:left="-142"/>
        <w:jc w:val="both"/>
        <w:rPr>
          <w:rStyle w:val="af8"/>
          <w:caps w:val="0"/>
        </w:rPr>
      </w:pPr>
    </w:p>
    <w:p w:rsidR="00C53BF9" w:rsidRDefault="00C53BF9" w:rsidP="00C53BF9">
      <w:pPr>
        <w:spacing w:line="240" w:lineRule="auto"/>
        <w:ind w:firstLine="284"/>
      </w:pPr>
    </w:p>
    <w:p w:rsidR="00C53BF9" w:rsidRDefault="00C53BF9" w:rsidP="00C53BF9">
      <w:pPr>
        <w:pStyle w:val="af4"/>
        <w:spacing w:line="240" w:lineRule="auto"/>
        <w:ind w:firstLine="284"/>
      </w:pPr>
      <w:r>
        <w:t>Перечень мест хранения материальных (бумажных и машинных) носителей персональных данных в администрации</w:t>
      </w:r>
      <w:r w:rsidR="00477A17">
        <w:t xml:space="preserve"> сельского поселения «Горекацанское»</w:t>
      </w:r>
      <w:r>
        <w:t xml:space="preserve"> муниципального района</w:t>
      </w:r>
    </w:p>
    <w:p w:rsidR="00C53BF9" w:rsidRDefault="00C53BF9" w:rsidP="00C53BF9">
      <w:pPr>
        <w:pStyle w:val="af4"/>
        <w:spacing w:line="240" w:lineRule="auto"/>
        <w:ind w:firstLine="284"/>
      </w:pPr>
      <w:r>
        <w:t>«Улётовский район» Забайкальского края</w:t>
      </w:r>
    </w:p>
    <w:p w:rsidR="00C53BF9" w:rsidRDefault="00C53BF9" w:rsidP="00C53BF9">
      <w:pPr>
        <w:spacing w:line="240" w:lineRule="auto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524"/>
        <w:gridCol w:w="5745"/>
      </w:tblGrid>
      <w:tr w:rsidR="00C53BF9" w:rsidTr="001A1520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 п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субъекта персональных данных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расположения, наименование структурного подразделения, наименование помещения</w:t>
            </w:r>
          </w:p>
        </w:tc>
      </w:tr>
      <w:tr w:rsidR="00C53BF9" w:rsidTr="00C53B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C53BF9" w:rsidRDefault="00C53BF9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исполнение условий трудовых договоров, договоров гражданско-правового характера, оказание государственных и муниципальных услуг</w:t>
            </w:r>
          </w:p>
        </w:tc>
      </w:tr>
      <w:tr w:rsidR="00C53BF9" w:rsidTr="001A152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C53BF9" w:rsidP="003543CA">
            <w:pPr>
              <w:pStyle w:val="a1"/>
              <w:numPr>
                <w:ilvl w:val="0"/>
                <w:numId w:val="8"/>
              </w:numPr>
              <w:spacing w:line="276" w:lineRule="auto"/>
              <w:ind w:firstLine="284"/>
              <w:jc w:val="both"/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9" w:rsidRDefault="00C53BF9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9" w:rsidRDefault="001A152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674064</w:t>
            </w:r>
            <w:r w:rsidR="00C53BF9">
              <w:rPr>
                <w:b/>
                <w:i/>
                <w:sz w:val="22"/>
                <w:szCs w:val="22"/>
              </w:rPr>
              <w:t>, Российская Федерация Забайкальский край Улётовский район с.</w:t>
            </w:r>
            <w:r>
              <w:rPr>
                <w:b/>
                <w:i/>
                <w:sz w:val="22"/>
                <w:szCs w:val="22"/>
              </w:rPr>
              <w:t xml:space="preserve">Горекацан </w:t>
            </w:r>
            <w:r w:rsidR="00C53BF9">
              <w:rPr>
                <w:b/>
                <w:i/>
                <w:sz w:val="22"/>
                <w:szCs w:val="22"/>
              </w:rPr>
              <w:t>ул.</w:t>
            </w:r>
            <w:r>
              <w:rPr>
                <w:b/>
                <w:i/>
                <w:sz w:val="22"/>
                <w:szCs w:val="22"/>
              </w:rPr>
              <w:t xml:space="preserve">Шоссейная д.6 </w:t>
            </w:r>
          </w:p>
          <w:p w:rsidR="001A1520" w:rsidRDefault="001A152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Здание администрации сельского поселения «Горекацанское» муниципального района «Улётовский район» Забайкальского края</w:t>
            </w:r>
          </w:p>
          <w:p w:rsidR="00C53BF9" w:rsidRDefault="001A1520" w:rsidP="001A1520">
            <w:pPr>
              <w:pStyle w:val="a3"/>
              <w:numPr>
                <w:ilvl w:val="0"/>
                <w:numId w:val="0"/>
              </w:numPr>
              <w:spacing w:line="276" w:lineRule="auto"/>
              <w:jc w:val="both"/>
            </w:pPr>
            <w:r>
              <w:rPr>
                <w:rFonts w:eastAsia="Times New Roman" w:cs="Times New Roman"/>
                <w:b/>
                <w:i/>
                <w:lang w:eastAsia="ru-RU"/>
              </w:rPr>
              <w:t xml:space="preserve">- </w:t>
            </w:r>
            <w:r>
              <w:t xml:space="preserve"> Кабинет главного специалиста , кабинет ведущего специалиста, кабинет главы</w:t>
            </w:r>
          </w:p>
        </w:tc>
      </w:tr>
    </w:tbl>
    <w:p w:rsidR="00C53BF9" w:rsidRDefault="00C53BF9" w:rsidP="00C53BF9">
      <w:pPr>
        <w:jc w:val="left"/>
        <w:rPr>
          <w:color w:val="0000FF"/>
        </w:rPr>
        <w:sectPr w:rsidR="00C53BF9">
          <w:pgSz w:w="11907" w:h="16840"/>
          <w:pgMar w:top="1134" w:right="567" w:bottom="1134" w:left="1701" w:header="709" w:footer="0" w:gutter="0"/>
          <w:pgNumType w:start="7"/>
          <w:cols w:space="720"/>
        </w:sectPr>
      </w:pPr>
    </w:p>
    <w:tbl>
      <w:tblPr>
        <w:tblStyle w:val="afa"/>
        <w:tblW w:w="0" w:type="auto"/>
        <w:jc w:val="center"/>
        <w:tblInd w:w="-2727" w:type="dxa"/>
        <w:tblLook w:val="04A0"/>
      </w:tblPr>
      <w:tblGrid>
        <w:gridCol w:w="6839"/>
        <w:gridCol w:w="5459"/>
      </w:tblGrid>
      <w:tr w:rsidR="00C53BF9" w:rsidRPr="00071FAD" w:rsidTr="00C53BF9">
        <w:trPr>
          <w:jc w:val="center"/>
        </w:trPr>
        <w:tc>
          <w:tcPr>
            <w:tcW w:w="7725" w:type="dxa"/>
          </w:tcPr>
          <w:p w:rsidR="00C53BF9" w:rsidRPr="00071FAD" w:rsidRDefault="00C53BF9" w:rsidP="00071FAD">
            <w:pPr>
              <w:pStyle w:val="ad"/>
              <w:spacing w:line="240" w:lineRule="auto"/>
              <w:ind w:left="0"/>
              <w:jc w:val="center"/>
              <w:rPr>
                <w:rStyle w:val="af8"/>
                <w:caps w:val="0"/>
                <w:sz w:val="20"/>
                <w:szCs w:val="20"/>
              </w:rPr>
            </w:pPr>
          </w:p>
        </w:tc>
        <w:tc>
          <w:tcPr>
            <w:tcW w:w="5795" w:type="dxa"/>
            <w:hideMark/>
          </w:tcPr>
          <w:p w:rsidR="00C53BF9" w:rsidRPr="00071FAD" w:rsidRDefault="00C53BF9" w:rsidP="00071FAD">
            <w:pPr>
              <w:pStyle w:val="ad"/>
              <w:spacing w:line="240" w:lineRule="auto"/>
              <w:ind w:left="0"/>
              <w:jc w:val="center"/>
              <w:rPr>
                <w:rStyle w:val="af8"/>
                <w:sz w:val="20"/>
                <w:szCs w:val="20"/>
              </w:rPr>
            </w:pPr>
            <w:r w:rsidRPr="00071FAD">
              <w:rPr>
                <w:rStyle w:val="af8"/>
                <w:caps w:val="0"/>
                <w:sz w:val="20"/>
                <w:szCs w:val="20"/>
              </w:rPr>
              <w:t>Приложение</w:t>
            </w:r>
            <w:r w:rsidR="00071FAD" w:rsidRPr="00071FAD">
              <w:rPr>
                <w:rStyle w:val="af8"/>
                <w:sz w:val="20"/>
                <w:szCs w:val="20"/>
              </w:rPr>
              <w:t>  3</w:t>
            </w:r>
          </w:p>
          <w:p w:rsidR="00C53BF9" w:rsidRPr="00071FAD" w:rsidRDefault="00C53BF9" w:rsidP="00071FAD">
            <w:pPr>
              <w:pStyle w:val="ad"/>
              <w:spacing w:line="240" w:lineRule="auto"/>
              <w:ind w:left="0"/>
              <w:jc w:val="center"/>
              <w:rPr>
                <w:rStyle w:val="af8"/>
                <w:sz w:val="20"/>
                <w:szCs w:val="20"/>
              </w:rPr>
            </w:pPr>
            <w:r w:rsidRPr="00071FAD">
              <w:rPr>
                <w:rStyle w:val="af8"/>
                <w:sz w:val="20"/>
                <w:szCs w:val="20"/>
              </w:rPr>
              <w:t>Утвержден</w:t>
            </w:r>
          </w:p>
          <w:p w:rsidR="00C53BF9" w:rsidRPr="00071FAD" w:rsidRDefault="00C53BF9" w:rsidP="00071FAD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071FAD">
              <w:rPr>
                <w:sz w:val="20"/>
                <w:szCs w:val="20"/>
              </w:rPr>
              <w:t>распоряжениемадминистрации</w:t>
            </w:r>
          </w:p>
          <w:p w:rsidR="00C53BF9" w:rsidRPr="00071FAD" w:rsidRDefault="00C53BF9" w:rsidP="00071FAD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071FAD">
              <w:rPr>
                <w:sz w:val="20"/>
                <w:szCs w:val="20"/>
              </w:rPr>
              <w:t>муниципального района</w:t>
            </w:r>
          </w:p>
          <w:p w:rsidR="00C53BF9" w:rsidRPr="00071FAD" w:rsidRDefault="00C53BF9" w:rsidP="00071FAD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071FAD">
              <w:rPr>
                <w:sz w:val="20"/>
                <w:szCs w:val="20"/>
              </w:rPr>
              <w:t>«Улётовский район»</w:t>
            </w:r>
          </w:p>
          <w:p w:rsidR="00C53BF9" w:rsidRPr="00071FAD" w:rsidRDefault="00C53BF9" w:rsidP="00071FAD">
            <w:pPr>
              <w:pStyle w:val="af6"/>
              <w:spacing w:line="240" w:lineRule="auto"/>
              <w:ind w:left="0"/>
              <w:jc w:val="center"/>
              <w:rPr>
                <w:rStyle w:val="af8"/>
                <w:caps w:val="0"/>
                <w:sz w:val="20"/>
                <w:szCs w:val="20"/>
              </w:rPr>
            </w:pPr>
            <w:r w:rsidRPr="00071FAD">
              <w:rPr>
                <w:sz w:val="20"/>
                <w:szCs w:val="20"/>
              </w:rPr>
              <w:t>от «</w:t>
            </w:r>
            <w:r w:rsidR="00071FAD">
              <w:rPr>
                <w:sz w:val="20"/>
                <w:szCs w:val="20"/>
                <w:u w:val="single"/>
              </w:rPr>
              <w:t>17</w:t>
            </w:r>
            <w:r w:rsidRPr="00071FAD">
              <w:rPr>
                <w:sz w:val="20"/>
                <w:szCs w:val="20"/>
              </w:rPr>
              <w:t xml:space="preserve">» </w:t>
            </w:r>
            <w:r w:rsidR="00071FAD">
              <w:rPr>
                <w:sz w:val="20"/>
                <w:szCs w:val="20"/>
              </w:rPr>
              <w:t>апреля</w:t>
            </w:r>
            <w:r w:rsidRPr="00071FAD">
              <w:rPr>
                <w:sz w:val="20"/>
                <w:szCs w:val="20"/>
              </w:rPr>
              <w:t xml:space="preserve"> </w:t>
            </w:r>
            <w:r w:rsidR="00071FAD">
              <w:rPr>
                <w:sz w:val="20"/>
                <w:szCs w:val="20"/>
              </w:rPr>
              <w:t>2024</w:t>
            </w:r>
            <w:r w:rsidRPr="00071FAD">
              <w:rPr>
                <w:sz w:val="20"/>
                <w:szCs w:val="20"/>
              </w:rPr>
              <w:t xml:space="preserve"> года  № </w:t>
            </w:r>
            <w:r w:rsidR="00071FAD">
              <w:rPr>
                <w:sz w:val="20"/>
                <w:szCs w:val="20"/>
                <w:u w:val="single"/>
              </w:rPr>
              <w:t>11</w:t>
            </w:r>
          </w:p>
        </w:tc>
      </w:tr>
    </w:tbl>
    <w:p w:rsidR="00C53BF9" w:rsidRPr="00071FAD" w:rsidRDefault="00C53BF9" w:rsidP="00071FAD">
      <w:pPr>
        <w:pStyle w:val="ad"/>
        <w:spacing w:line="240" w:lineRule="auto"/>
        <w:ind w:left="-709"/>
        <w:jc w:val="center"/>
        <w:rPr>
          <w:rStyle w:val="af8"/>
          <w:caps w:val="0"/>
          <w:sz w:val="20"/>
          <w:szCs w:val="20"/>
        </w:rPr>
      </w:pPr>
    </w:p>
    <w:p w:rsidR="00C53BF9" w:rsidRDefault="00C53BF9" w:rsidP="00071FAD">
      <w:pPr>
        <w:jc w:val="center"/>
      </w:pPr>
    </w:p>
    <w:p w:rsidR="00C53BF9" w:rsidRDefault="00C53BF9" w:rsidP="00C53BF9">
      <w:pPr>
        <w:pStyle w:val="af4"/>
      </w:pPr>
      <w:r>
        <w:t>Журнал учета отчуждаемых машинных носителей персональных данных</w:t>
      </w:r>
    </w:p>
    <w:p w:rsidR="00C53BF9" w:rsidRDefault="00C53BF9" w:rsidP="00C53BF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3"/>
        <w:gridCol w:w="661"/>
        <w:gridCol w:w="794"/>
        <w:gridCol w:w="834"/>
        <w:gridCol w:w="1204"/>
        <w:gridCol w:w="1136"/>
        <w:gridCol w:w="846"/>
        <w:gridCol w:w="777"/>
        <w:gridCol w:w="622"/>
        <w:gridCol w:w="898"/>
        <w:gridCol w:w="860"/>
      </w:tblGrid>
      <w:tr w:rsidR="00C53BF9" w:rsidTr="00C53BF9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ный/ ре</w:t>
            </w:r>
            <w:r>
              <w:rPr>
                <w:b/>
                <w:sz w:val="22"/>
                <w:szCs w:val="22"/>
              </w:rPr>
              <w:softHyphen/>
              <w:t>гис</w:t>
            </w:r>
            <w:r>
              <w:rPr>
                <w:b/>
                <w:sz w:val="22"/>
                <w:szCs w:val="22"/>
              </w:rPr>
              <w:softHyphen/>
              <w:t>тра</w:t>
            </w:r>
            <w:r>
              <w:rPr>
                <w:b/>
                <w:sz w:val="22"/>
                <w:szCs w:val="22"/>
              </w:rPr>
              <w:softHyphen/>
              <w:t>ци</w:t>
            </w:r>
            <w:r>
              <w:rPr>
                <w:b/>
                <w:sz w:val="22"/>
                <w:szCs w:val="22"/>
              </w:rPr>
              <w:softHyphen/>
              <w:t>он</w:t>
            </w:r>
            <w:r>
              <w:rPr>
                <w:b/>
                <w:sz w:val="22"/>
                <w:szCs w:val="22"/>
              </w:rPr>
              <w:softHyphen/>
              <w:t>ный (за</w:t>
            </w:r>
            <w:r>
              <w:rPr>
                <w:b/>
                <w:sz w:val="22"/>
                <w:szCs w:val="22"/>
              </w:rPr>
              <w:softHyphen/>
              <w:t>вод</w:t>
            </w:r>
            <w:r>
              <w:rPr>
                <w:b/>
                <w:sz w:val="22"/>
                <w:szCs w:val="22"/>
              </w:rPr>
              <w:softHyphen/>
              <w:t>ской)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br/>
              <w:t>пос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 xml:space="preserve">ки </w:t>
            </w:r>
            <w:r>
              <w:rPr>
                <w:b/>
                <w:sz w:val="22"/>
                <w:szCs w:val="22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ма</w:t>
            </w:r>
            <w:r>
              <w:rPr>
                <w:b/>
                <w:sz w:val="22"/>
                <w:szCs w:val="22"/>
              </w:rPr>
              <w:softHyphen/>
              <w:t>шин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но</w:t>
            </w:r>
            <w:r>
              <w:rPr>
                <w:b/>
                <w:sz w:val="22"/>
                <w:szCs w:val="22"/>
              </w:rPr>
              <w:softHyphen/>
              <w:t>си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z w:val="22"/>
                <w:szCs w:val="22"/>
              </w:rPr>
              <w:softHyphen/>
              <w:t>то хра</w:t>
            </w:r>
            <w:r>
              <w:rPr>
                <w:b/>
                <w:sz w:val="22"/>
                <w:szCs w:val="22"/>
              </w:rPr>
              <w:softHyphen/>
              <w:t>не</w:t>
            </w:r>
            <w:r>
              <w:rPr>
                <w:b/>
                <w:sz w:val="22"/>
                <w:szCs w:val="22"/>
              </w:rPr>
              <w:softHyphen/>
              <w:t>ния (раз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ния)*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  <w:t>цо,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ное за ис</w:t>
            </w:r>
            <w:r>
              <w:rPr>
                <w:b/>
                <w:sz w:val="22"/>
                <w:szCs w:val="22"/>
              </w:rPr>
              <w:softHyphen/>
              <w:t>поль</w:t>
            </w:r>
            <w:r>
              <w:rPr>
                <w:b/>
                <w:sz w:val="22"/>
                <w:szCs w:val="22"/>
              </w:rPr>
              <w:softHyphen/>
              <w:t>зо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и хра</w:t>
            </w:r>
            <w:r>
              <w:rPr>
                <w:b/>
                <w:sz w:val="22"/>
                <w:szCs w:val="22"/>
              </w:rPr>
              <w:softHyphen/>
              <w:t>не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об унич</w:t>
            </w:r>
            <w:r>
              <w:rPr>
                <w:b/>
                <w:sz w:val="22"/>
                <w:szCs w:val="22"/>
              </w:rPr>
              <w:softHyphen/>
              <w:t>то</w:t>
            </w:r>
            <w:r>
              <w:rPr>
                <w:b/>
                <w:sz w:val="22"/>
                <w:szCs w:val="22"/>
              </w:rPr>
              <w:softHyphen/>
              <w:t>же</w:t>
            </w:r>
            <w:r>
              <w:rPr>
                <w:b/>
                <w:sz w:val="22"/>
                <w:szCs w:val="22"/>
              </w:rPr>
              <w:softHyphen/>
              <w:t>нии</w:t>
            </w:r>
          </w:p>
        </w:tc>
      </w:tr>
      <w:tr w:rsidR="00C53BF9" w:rsidTr="00C53BF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 xml:space="preserve">та </w:t>
            </w:r>
            <w:r>
              <w:rPr>
                <w:b/>
                <w:sz w:val="22"/>
                <w:szCs w:val="22"/>
              </w:rPr>
              <w:br/>
              <w:t>воз</w:t>
            </w:r>
            <w:r>
              <w:rPr>
                <w:b/>
                <w:sz w:val="22"/>
                <w:szCs w:val="22"/>
              </w:rPr>
              <w:softHyphen/>
              <w:t>вра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</w:t>
            </w:r>
          </w:p>
        </w:tc>
      </w:tr>
      <w:tr w:rsidR="00C53BF9" w:rsidTr="00C53BF9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53BF9" w:rsidTr="00C53BF9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53BF9" w:rsidTr="00C53BF9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53BF9" w:rsidTr="00C53BF9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53BF9" w:rsidTr="00C53BF9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9" w:rsidRDefault="00C53B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53BF9" w:rsidRDefault="00C53BF9" w:rsidP="00C53BF9"/>
    <w:p w:rsidR="00C53BF9" w:rsidRDefault="00C53BF9" w:rsidP="00C53BF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 в случае если на отчуждаемом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p w:rsidR="00C622CA" w:rsidRDefault="00C622CA"/>
    <w:sectPr w:rsidR="00C622CA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5F" w:rsidRDefault="00BF6B5F" w:rsidP="001A1520">
      <w:pPr>
        <w:spacing w:line="240" w:lineRule="auto"/>
      </w:pPr>
      <w:r>
        <w:separator/>
      </w:r>
    </w:p>
  </w:endnote>
  <w:endnote w:type="continuationSeparator" w:id="1">
    <w:p w:rsidR="00BF6B5F" w:rsidRDefault="00BF6B5F" w:rsidP="001A1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5F" w:rsidRDefault="00BF6B5F" w:rsidP="001A1520">
      <w:pPr>
        <w:spacing w:line="240" w:lineRule="auto"/>
      </w:pPr>
      <w:r>
        <w:separator/>
      </w:r>
    </w:p>
  </w:footnote>
  <w:footnote w:type="continuationSeparator" w:id="1">
    <w:p w:rsidR="00BF6B5F" w:rsidRDefault="00BF6B5F" w:rsidP="001A1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08C"/>
    <w:multiLevelType w:val="hybridMultilevel"/>
    <w:tmpl w:val="ADBA3AC4"/>
    <w:lvl w:ilvl="0" w:tplc="CE784DB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B6AF0"/>
    <w:multiLevelType w:val="multilevel"/>
    <w:tmpl w:val="241CA99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5">
    <w:nsid w:val="48C159C5"/>
    <w:multiLevelType w:val="multilevel"/>
    <w:tmpl w:val="F4421924"/>
    <w:numStyleLink w:val="10"/>
  </w:abstractNum>
  <w:abstractNum w:abstractNumId="6">
    <w:nsid w:val="4E625B1E"/>
    <w:multiLevelType w:val="hybridMultilevel"/>
    <w:tmpl w:val="6FD840A4"/>
    <w:lvl w:ilvl="0" w:tplc="26109BE8">
      <w:start w:val="1"/>
      <w:numFmt w:val="decimal"/>
      <w:pStyle w:val="a4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>
    <w:nsid w:val="5981032A"/>
    <w:multiLevelType w:val="multilevel"/>
    <w:tmpl w:val="F4421924"/>
    <w:styleLink w:val="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b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BF9"/>
    <w:rsid w:val="00071FAD"/>
    <w:rsid w:val="001A1520"/>
    <w:rsid w:val="001D59DA"/>
    <w:rsid w:val="003543CA"/>
    <w:rsid w:val="00470BFE"/>
    <w:rsid w:val="00477A17"/>
    <w:rsid w:val="00A80793"/>
    <w:rsid w:val="00BF6B5F"/>
    <w:rsid w:val="00C0366F"/>
    <w:rsid w:val="00C51B94"/>
    <w:rsid w:val="00C53BF9"/>
    <w:rsid w:val="00C622CA"/>
    <w:rsid w:val="00C85191"/>
    <w:rsid w:val="00F0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3BF9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semiHidden/>
    <w:unhideWhenUsed/>
    <w:rsid w:val="00C53BF9"/>
    <w:rPr>
      <w:color w:val="0000FF"/>
      <w:u w:val="single"/>
    </w:rPr>
  </w:style>
  <w:style w:type="paragraph" w:styleId="aa">
    <w:name w:val="No Spacing"/>
    <w:uiPriority w:val="1"/>
    <w:qFormat/>
    <w:rsid w:val="00C53B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тступы элементов списка Знак"/>
    <w:link w:val="a4"/>
    <w:locked/>
    <w:rsid w:val="00C53BF9"/>
    <w:rPr>
      <w:rFonts w:ascii="Times New Roman CYR" w:hAnsi="Times New Roman CYR" w:cs="Times New Roman CYR"/>
      <w:sz w:val="26"/>
    </w:rPr>
  </w:style>
  <w:style w:type="paragraph" w:customStyle="1" w:styleId="a4">
    <w:name w:val="Отступы элементов списка"/>
    <w:basedOn w:val="a5"/>
    <w:link w:val="ab"/>
    <w:qFormat/>
    <w:rsid w:val="00C53BF9"/>
    <w:pPr>
      <w:widowControl w:val="0"/>
      <w:numPr>
        <w:numId w:val="1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paragraph" w:customStyle="1" w:styleId="1">
    <w:name w:val="Большой список уровень 1"/>
    <w:basedOn w:val="a5"/>
    <w:next w:val="a5"/>
    <w:qFormat/>
    <w:rsid w:val="00C53BF9"/>
    <w:pPr>
      <w:keepNext/>
      <w:numPr>
        <w:numId w:val="2"/>
      </w:numPr>
      <w:spacing w:before="360"/>
      <w:ind w:right="709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5"/>
    <w:qFormat/>
    <w:rsid w:val="00C53BF9"/>
    <w:pPr>
      <w:numPr>
        <w:ilvl w:val="1"/>
        <w:numId w:val="2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5"/>
    <w:qFormat/>
    <w:rsid w:val="00C53BF9"/>
    <w:pPr>
      <w:numPr>
        <w:ilvl w:val="2"/>
        <w:numId w:val="2"/>
      </w:numPr>
    </w:pPr>
    <w:rPr>
      <w:rFonts w:eastAsia="Calibri"/>
      <w:lang w:eastAsia="en-US"/>
    </w:rPr>
  </w:style>
  <w:style w:type="character" w:customStyle="1" w:styleId="ac">
    <w:name w:val="Утверждение документа Знак"/>
    <w:basedOn w:val="a6"/>
    <w:link w:val="ad"/>
    <w:locked/>
    <w:rsid w:val="00C53BF9"/>
    <w:rPr>
      <w:sz w:val="26"/>
    </w:rPr>
  </w:style>
  <w:style w:type="paragraph" w:customStyle="1" w:styleId="ad">
    <w:name w:val="Утверждение документа"/>
    <w:basedOn w:val="a5"/>
    <w:link w:val="ac"/>
    <w:qFormat/>
    <w:rsid w:val="00C53BF9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Стиль полужирный Знак"/>
    <w:basedOn w:val="a6"/>
    <w:link w:val="af"/>
    <w:locked/>
    <w:rsid w:val="00C53BF9"/>
    <w:rPr>
      <w:b/>
      <w:bCs/>
    </w:rPr>
  </w:style>
  <w:style w:type="paragraph" w:customStyle="1" w:styleId="af">
    <w:name w:val="Стиль полужирный"/>
    <w:basedOn w:val="a5"/>
    <w:link w:val="ae"/>
    <w:rsid w:val="00C53BF9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0">
    <w:name w:val="Отступ после тела приказа"/>
    <w:basedOn w:val="a4"/>
    <w:next w:val="a4"/>
    <w:qFormat/>
    <w:rsid w:val="00C53BF9"/>
    <w:pPr>
      <w:spacing w:after="687"/>
    </w:pPr>
  </w:style>
  <w:style w:type="character" w:customStyle="1" w:styleId="af1">
    <w:name w:val="Отступ до тела приказа Знак"/>
    <w:basedOn w:val="ab"/>
    <w:link w:val="af2"/>
    <w:locked/>
    <w:rsid w:val="00C53BF9"/>
  </w:style>
  <w:style w:type="paragraph" w:customStyle="1" w:styleId="af2">
    <w:name w:val="Отступ до тела приказа"/>
    <w:basedOn w:val="a4"/>
    <w:next w:val="a4"/>
    <w:link w:val="af1"/>
    <w:qFormat/>
    <w:rsid w:val="00C53BF9"/>
  </w:style>
  <w:style w:type="paragraph" w:customStyle="1" w:styleId="af3">
    <w:name w:val="Написание блока подписей"/>
    <w:basedOn w:val="a5"/>
    <w:next w:val="a5"/>
    <w:qFormat/>
    <w:rsid w:val="00C53BF9"/>
    <w:pPr>
      <w:widowControl w:val="0"/>
      <w:autoSpaceDE w:val="0"/>
      <w:autoSpaceDN w:val="0"/>
      <w:adjustRightInd w:val="0"/>
      <w:jc w:val="left"/>
    </w:pPr>
  </w:style>
  <w:style w:type="paragraph" w:customStyle="1" w:styleId="af4">
    <w:name w:val="Название таблицы"/>
    <w:basedOn w:val="a5"/>
    <w:rsid w:val="00C53BF9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C53BF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5">
    <w:name w:val="Отступ абзаца"/>
    <w:basedOn w:val="a5"/>
    <w:rsid w:val="00C53BF9"/>
    <w:pPr>
      <w:ind w:firstLine="708"/>
    </w:pPr>
    <w:rPr>
      <w:szCs w:val="20"/>
      <w:lang w:eastAsia="en-US"/>
    </w:rPr>
  </w:style>
  <w:style w:type="paragraph" w:customStyle="1" w:styleId="af6">
    <w:name w:val="Тело утверждения документа"/>
    <w:basedOn w:val="ad"/>
    <w:qFormat/>
    <w:rsid w:val="00C53BF9"/>
    <w:pPr>
      <w:ind w:left="10206"/>
    </w:pPr>
  </w:style>
  <w:style w:type="paragraph" w:customStyle="1" w:styleId="a3">
    <w:name w:val="Список маркированный в таблице"/>
    <w:basedOn w:val="a5"/>
    <w:qFormat/>
    <w:rsid w:val="00C53BF9"/>
    <w:pPr>
      <w:widowControl w:val="0"/>
      <w:numPr>
        <w:numId w:val="4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7">
    <w:name w:val="Заголовки приложений"/>
    <w:basedOn w:val="a5"/>
    <w:qFormat/>
    <w:rsid w:val="00C53BF9"/>
    <w:pPr>
      <w:jc w:val="center"/>
    </w:pPr>
    <w:rPr>
      <w:rFonts w:eastAsiaTheme="minorHAnsi" w:cstheme="minorBidi"/>
      <w:b/>
      <w:lang w:eastAsia="en-US"/>
    </w:rPr>
  </w:style>
  <w:style w:type="paragraph" w:customStyle="1" w:styleId="125">
    <w:name w:val="Стиль Первая строка:  125 см"/>
    <w:basedOn w:val="a5"/>
    <w:rsid w:val="00C53BF9"/>
    <w:pPr>
      <w:ind w:firstLine="709"/>
    </w:pPr>
    <w:rPr>
      <w:szCs w:val="20"/>
    </w:rPr>
  </w:style>
  <w:style w:type="character" w:customStyle="1" w:styleId="af8">
    <w:name w:val="Слово утверждения документа"/>
    <w:basedOn w:val="a6"/>
    <w:uiPriority w:val="1"/>
    <w:qFormat/>
    <w:rsid w:val="00C53BF9"/>
    <w:rPr>
      <w:b w:val="0"/>
      <w:bCs w:val="0"/>
      <w:caps/>
    </w:rPr>
  </w:style>
  <w:style w:type="character" w:customStyle="1" w:styleId="af9">
    <w:name w:val="Слово Приложение"/>
    <w:basedOn w:val="a6"/>
    <w:uiPriority w:val="1"/>
    <w:qFormat/>
    <w:rsid w:val="00C53BF9"/>
    <w:rPr>
      <w:b w:val="0"/>
      <w:bCs w:val="0"/>
      <w:i w:val="0"/>
      <w:iCs w:val="0"/>
    </w:rPr>
  </w:style>
  <w:style w:type="table" w:styleId="afa">
    <w:name w:val="Table Grid"/>
    <w:basedOn w:val="a7"/>
    <w:uiPriority w:val="59"/>
    <w:rsid w:val="00C53BF9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Список с маркерами"/>
    <w:uiPriority w:val="99"/>
    <w:rsid w:val="00C53BF9"/>
    <w:pPr>
      <w:numPr>
        <w:numId w:val="4"/>
      </w:numPr>
    </w:pPr>
  </w:style>
  <w:style w:type="numbering" w:customStyle="1" w:styleId="a0">
    <w:name w:val="Номер в таблице"/>
    <w:uiPriority w:val="99"/>
    <w:rsid w:val="00C53BF9"/>
    <w:pPr>
      <w:numPr>
        <w:numId w:val="6"/>
      </w:numPr>
    </w:pPr>
  </w:style>
  <w:style w:type="numbering" w:customStyle="1" w:styleId="a">
    <w:name w:val="Большой список"/>
    <w:uiPriority w:val="99"/>
    <w:rsid w:val="00C53BF9"/>
    <w:pPr>
      <w:numPr>
        <w:numId w:val="9"/>
      </w:numPr>
    </w:pPr>
  </w:style>
  <w:style w:type="numbering" w:customStyle="1" w:styleId="10">
    <w:name w:val="Стиль1"/>
    <w:uiPriority w:val="99"/>
    <w:rsid w:val="00C53BF9"/>
    <w:pPr>
      <w:numPr>
        <w:numId w:val="10"/>
      </w:numPr>
    </w:pPr>
  </w:style>
  <w:style w:type="paragraph" w:styleId="afb">
    <w:name w:val="header"/>
    <w:basedOn w:val="a5"/>
    <w:link w:val="afc"/>
    <w:uiPriority w:val="99"/>
    <w:semiHidden/>
    <w:unhideWhenUsed/>
    <w:rsid w:val="001A1520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6"/>
    <w:link w:val="afb"/>
    <w:uiPriority w:val="99"/>
    <w:semiHidden/>
    <w:rsid w:val="001A152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d">
    <w:name w:val="footer"/>
    <w:basedOn w:val="a5"/>
    <w:link w:val="afe"/>
    <w:uiPriority w:val="99"/>
    <w:semiHidden/>
    <w:unhideWhenUsed/>
    <w:rsid w:val="001A1520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6"/>
    <w:link w:val="afd"/>
    <w:uiPriority w:val="99"/>
    <w:semiHidden/>
    <w:rsid w:val="001A1520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1EDE-3896-42EF-8681-0097850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2024-04-17T02:56:00Z</cp:lastPrinted>
  <dcterms:created xsi:type="dcterms:W3CDTF">2024-04-17T00:23:00Z</dcterms:created>
  <dcterms:modified xsi:type="dcterms:W3CDTF">2024-04-17T02:57:00Z</dcterms:modified>
</cp:coreProperties>
</file>