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E52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сельском поселении </w:t>
      </w:r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507C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Хадактинское</w:t>
      </w:r>
      <w:r w:rsidR="001C1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муниципального района «Улётовский район» Забайкальского края на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1 января 202</w:t>
      </w:r>
      <w:r w:rsidR="00AC06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3E4E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4B5B" w:rsidRPr="00CA4B5B" w:rsidRDefault="00CA4B5B" w:rsidP="00CA4B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</w:t>
      </w:r>
      <w:r w:rsidRPr="00CA4B5B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малого и среднего предпринимательства является одним из самых основных факторов устойчивого социально-эк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ономического развития.</w:t>
      </w:r>
      <w:r w:rsidRPr="00CA4B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насыщению рынка товарами и услугами, увеличению налоговых поступлений в бюджеты всех уровней. 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CA4B5B" w:rsidRPr="00CA4B5B" w:rsidRDefault="00CA4B5B" w:rsidP="00CA4B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</w:t>
      </w:r>
      <w:r w:rsidRPr="00CA4B5B">
        <w:rPr>
          <w:rFonts w:ascii="Times New Roman" w:eastAsia="Times New Roman" w:hAnsi="Times New Roman" w:cs="Times New Roman"/>
          <w:kern w:val="36"/>
          <w:sz w:val="28"/>
          <w:szCs w:val="28"/>
        </w:rPr>
        <w:t>Администрацией сельского поселения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«Хадактинское» был</w:t>
      </w:r>
      <w:r w:rsidRPr="00CA4B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BA16F9" w:rsidRPr="00CA4B5B" w:rsidRDefault="00CA4B5B" w:rsidP="00CA4B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  <w:r w:rsidRPr="00CA4B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сельского поселения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«Хадактинское</w:t>
      </w:r>
      <w:r w:rsidR="00C13C45">
        <w:rPr>
          <w:rFonts w:ascii="Times New Roman" w:hAnsi="Times New Roman" w:cs="Times New Roman"/>
          <w:sz w:val="28"/>
          <w:szCs w:val="28"/>
        </w:rPr>
        <w:t xml:space="preserve"> </w:t>
      </w:r>
      <w:r w:rsidR="003E4EB5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507C14">
        <w:rPr>
          <w:rFonts w:ascii="Times New Roman" w:hAnsi="Times New Roman" w:cs="Times New Roman"/>
          <w:b/>
          <w:sz w:val="28"/>
          <w:szCs w:val="28"/>
        </w:rPr>
        <w:t>4</w:t>
      </w:r>
      <w:r w:rsidR="001B3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0B1F33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малого и ср</w:t>
      </w:r>
      <w:r w:rsidR="0019735D">
        <w:rPr>
          <w:rFonts w:ascii="Times New Roman" w:hAnsi="Times New Roman" w:cs="Times New Roman"/>
          <w:sz w:val="28"/>
          <w:szCs w:val="28"/>
        </w:rPr>
        <w:t xml:space="preserve">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из них-</w:t>
      </w:r>
      <w:r w:rsidR="001C134E">
        <w:rPr>
          <w:rFonts w:ascii="Times New Roman" w:hAnsi="Times New Roman" w:cs="Times New Roman"/>
          <w:sz w:val="28"/>
          <w:szCs w:val="28"/>
        </w:rPr>
        <w:t xml:space="preserve"> </w:t>
      </w:r>
      <w:r w:rsidR="00507C14">
        <w:rPr>
          <w:rFonts w:ascii="Times New Roman" w:hAnsi="Times New Roman" w:cs="Times New Roman"/>
          <w:b/>
          <w:sz w:val="28"/>
          <w:szCs w:val="28"/>
        </w:rPr>
        <w:t>4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="000B1F33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610B1">
        <w:rPr>
          <w:rFonts w:ascii="Times New Roman" w:hAnsi="Times New Roman" w:cs="Times New Roman"/>
          <w:sz w:val="28"/>
          <w:szCs w:val="28"/>
        </w:rPr>
        <w:t xml:space="preserve">, </w:t>
      </w:r>
      <w:r w:rsidR="003E4EB5">
        <w:rPr>
          <w:rFonts w:ascii="Times New Roman" w:hAnsi="Times New Roman" w:cs="Times New Roman"/>
          <w:sz w:val="28"/>
          <w:szCs w:val="28"/>
        </w:rPr>
        <w:t>увеличение по сравнению с прошлым годом</w:t>
      </w:r>
      <w:r w:rsidR="001C134E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24E36">
        <w:rPr>
          <w:rFonts w:ascii="Times New Roman" w:hAnsi="Times New Roman" w:cs="Times New Roman"/>
          <w:sz w:val="28"/>
          <w:szCs w:val="28"/>
        </w:rPr>
        <w:t>.</w:t>
      </w:r>
    </w:p>
    <w:p w:rsidR="00BA16F9" w:rsidRDefault="00BA16F9" w:rsidP="00CA4B5B">
      <w:pPr>
        <w:pStyle w:val="a6"/>
        <w:spacing w:before="120"/>
        <w:ind w:left="0" w:firstLine="720"/>
        <w:jc w:val="both"/>
        <w:rPr>
          <w:b/>
          <w:bCs/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0B1F33">
        <w:rPr>
          <w:b/>
          <w:sz w:val="28"/>
          <w:szCs w:val="28"/>
        </w:rPr>
        <w:t>4</w:t>
      </w:r>
      <w:r w:rsidRPr="00BA16F9">
        <w:rPr>
          <w:sz w:val="28"/>
          <w:szCs w:val="28"/>
        </w:rPr>
        <w:t xml:space="preserve"> че</w:t>
      </w:r>
      <w:r w:rsidR="001C134E">
        <w:rPr>
          <w:sz w:val="28"/>
          <w:szCs w:val="28"/>
        </w:rPr>
        <w:t>ловек</w:t>
      </w:r>
      <w:r w:rsidR="000B1F33">
        <w:rPr>
          <w:sz w:val="28"/>
          <w:szCs w:val="28"/>
        </w:rPr>
        <w:t>а трудоспособного населения</w:t>
      </w:r>
      <w:r w:rsidRPr="00BA16F9">
        <w:rPr>
          <w:sz w:val="28"/>
          <w:szCs w:val="28"/>
        </w:rPr>
        <w:t xml:space="preserve">. </w:t>
      </w:r>
    </w:p>
    <w:p w:rsidR="00AC0693" w:rsidRDefault="00AC0693" w:rsidP="00AC069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редпринимательства в 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1F33">
        <w:rPr>
          <w:rFonts w:ascii="Times New Roman" w:hAnsi="Times New Roman" w:cs="Times New Roman"/>
          <w:color w:val="000000" w:themeColor="text1"/>
          <w:sz w:val="28"/>
          <w:szCs w:val="28"/>
        </w:rPr>
        <w:t>Хадактинское</w:t>
      </w:r>
      <w:r w:rsidR="00197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классифицируются по следующим видам экономической деятельности:</w:t>
      </w:r>
    </w:p>
    <w:p w:rsidR="00A04EDE" w:rsidRPr="00A04EDE" w:rsidRDefault="00A04EDE" w:rsidP="00A04ED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DE">
        <w:rPr>
          <w:rFonts w:ascii="Times New Roman" w:hAnsi="Times New Roman" w:cs="Times New Roman"/>
          <w:color w:val="000000" w:themeColor="text1"/>
          <w:sz w:val="28"/>
          <w:szCs w:val="28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</w:p>
    <w:p w:rsidR="000B1F33" w:rsidRPr="00AC0693" w:rsidRDefault="00A04EDE" w:rsidP="00A04ED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EDE">
        <w:rPr>
          <w:rFonts w:ascii="Times New Roman" w:hAnsi="Times New Roman" w:cs="Times New Roman"/>
          <w:color w:val="000000" w:themeColor="text1"/>
          <w:sz w:val="28"/>
          <w:szCs w:val="28"/>
        </w:rPr>
        <w:t>47.19 Торговля розничная прочая в неспециализированных магазинах</w:t>
      </w:r>
    </w:p>
    <w:p w:rsidR="000B1F33" w:rsidRPr="000B1F33" w:rsidRDefault="000B1F33" w:rsidP="000B1F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мониторинга субъектов малого и среднего предпринимательства по итогам 202</w:t>
      </w:r>
      <w:r w:rsidR="00A04EDE">
        <w:rPr>
          <w:rFonts w:ascii="Times New Roman" w:hAnsi="Times New Roman" w:cs="Times New Roman"/>
          <w:color w:val="000000" w:themeColor="text1"/>
          <w:sz w:val="28"/>
          <w:szCs w:val="28"/>
        </w:rPr>
        <w:t>3 года и первого полугодия 2024 г</w:t>
      </w:r>
      <w:r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B5B" w:rsidRDefault="00A04EDE" w:rsidP="000B1F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B1F33"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>овы</w:t>
      </w:r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1F33"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F33"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</w:t>
      </w:r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0B1F33"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основными видами экономической деятельности</w:t>
      </w:r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F33"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появлялись.</w:t>
      </w:r>
      <w:proofErr w:type="gramEnd"/>
    </w:p>
    <w:p w:rsidR="000B1F33" w:rsidRPr="000B1F33" w:rsidRDefault="000B1F33" w:rsidP="000B1F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населения объектами розничной торговли и услугами находится на среднем уровне.</w:t>
      </w:r>
    </w:p>
    <w:p w:rsidR="006969D6" w:rsidRPr="00AC0693" w:rsidRDefault="000B1F33" w:rsidP="000B1F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Отсюда следует, что субъекты малого и среднего предпринимательства в основном находятся в удовлетворительном финансово-экономическом состоянии. Основные направления деятельности</w:t>
      </w:r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B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Розничная торговля</w:t>
      </w:r>
      <w:proofErr w:type="gramStart"/>
      <w:r w:rsidR="00CA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C0693" w:rsidRPr="00AC0693" w:rsidRDefault="00AC0693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457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C14" w:rsidRDefault="00507C14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C14" w:rsidRDefault="00507C14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C14" w:rsidSect="00445F9D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7C" w:rsidRDefault="004D087C" w:rsidP="00415B63">
      <w:pPr>
        <w:spacing w:after="0" w:line="240" w:lineRule="auto"/>
      </w:pPr>
      <w:r>
        <w:separator/>
      </w:r>
    </w:p>
  </w:endnote>
  <w:endnote w:type="continuationSeparator" w:id="0">
    <w:p w:rsidR="004D087C" w:rsidRDefault="004D087C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7C" w:rsidRDefault="004D087C" w:rsidP="00415B63">
      <w:pPr>
        <w:spacing w:after="0" w:line="240" w:lineRule="auto"/>
      </w:pPr>
      <w:r>
        <w:separator/>
      </w:r>
    </w:p>
  </w:footnote>
  <w:footnote w:type="continuationSeparator" w:id="0">
    <w:p w:rsidR="004D087C" w:rsidRDefault="004D087C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188"/>
      <w:docPartObj>
        <w:docPartGallery w:val="Page Numbers (Top of Page)"/>
        <w:docPartUnique/>
      </w:docPartObj>
    </w:sdtPr>
    <w:sdtEndPr/>
    <w:sdtContent>
      <w:p w:rsidR="00415B63" w:rsidRDefault="00060563">
        <w:pPr>
          <w:pStyle w:val="a9"/>
          <w:jc w:val="center"/>
        </w:pPr>
        <w:r>
          <w:rPr>
            <w:noProof/>
          </w:rPr>
          <w:fldChar w:fldCharType="begin"/>
        </w:r>
        <w:r w:rsidR="00AB6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4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B63" w:rsidRDefault="00415B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57"/>
    <w:rsid w:val="000249AE"/>
    <w:rsid w:val="00026528"/>
    <w:rsid w:val="00027A94"/>
    <w:rsid w:val="000349BC"/>
    <w:rsid w:val="00042B82"/>
    <w:rsid w:val="00060563"/>
    <w:rsid w:val="00091C7D"/>
    <w:rsid w:val="000B1F33"/>
    <w:rsid w:val="000E7CEB"/>
    <w:rsid w:val="00101A48"/>
    <w:rsid w:val="00125A93"/>
    <w:rsid w:val="0014785B"/>
    <w:rsid w:val="0019735D"/>
    <w:rsid w:val="001B39A4"/>
    <w:rsid w:val="001B7518"/>
    <w:rsid w:val="001C134E"/>
    <w:rsid w:val="001F0CB2"/>
    <w:rsid w:val="0027518B"/>
    <w:rsid w:val="00285FA2"/>
    <w:rsid w:val="002E22D4"/>
    <w:rsid w:val="00336FEC"/>
    <w:rsid w:val="003433DC"/>
    <w:rsid w:val="003546F7"/>
    <w:rsid w:val="003548B1"/>
    <w:rsid w:val="003814FC"/>
    <w:rsid w:val="003D6A87"/>
    <w:rsid w:val="003E4EB5"/>
    <w:rsid w:val="00400DCC"/>
    <w:rsid w:val="00415B63"/>
    <w:rsid w:val="00445F9D"/>
    <w:rsid w:val="004B6318"/>
    <w:rsid w:val="004D087C"/>
    <w:rsid w:val="00507C14"/>
    <w:rsid w:val="00536A71"/>
    <w:rsid w:val="00540C20"/>
    <w:rsid w:val="00540D07"/>
    <w:rsid w:val="00574F40"/>
    <w:rsid w:val="00594B03"/>
    <w:rsid w:val="005A351B"/>
    <w:rsid w:val="005B1815"/>
    <w:rsid w:val="005B1BA8"/>
    <w:rsid w:val="00601589"/>
    <w:rsid w:val="0061323A"/>
    <w:rsid w:val="0061670B"/>
    <w:rsid w:val="00630E4A"/>
    <w:rsid w:val="006969D6"/>
    <w:rsid w:val="006B4538"/>
    <w:rsid w:val="006D4691"/>
    <w:rsid w:val="006F3280"/>
    <w:rsid w:val="00704FFF"/>
    <w:rsid w:val="00741538"/>
    <w:rsid w:val="00790F67"/>
    <w:rsid w:val="007A7852"/>
    <w:rsid w:val="00851457"/>
    <w:rsid w:val="0085362E"/>
    <w:rsid w:val="00912680"/>
    <w:rsid w:val="00924E36"/>
    <w:rsid w:val="0097656B"/>
    <w:rsid w:val="00981B8A"/>
    <w:rsid w:val="009B5B67"/>
    <w:rsid w:val="009C7708"/>
    <w:rsid w:val="009E571E"/>
    <w:rsid w:val="00A04EDE"/>
    <w:rsid w:val="00A652DA"/>
    <w:rsid w:val="00AB6FDA"/>
    <w:rsid w:val="00AC0693"/>
    <w:rsid w:val="00AD4391"/>
    <w:rsid w:val="00AF5ACF"/>
    <w:rsid w:val="00B25EF3"/>
    <w:rsid w:val="00B30606"/>
    <w:rsid w:val="00B369E5"/>
    <w:rsid w:val="00BA16F9"/>
    <w:rsid w:val="00BD1928"/>
    <w:rsid w:val="00BE35A7"/>
    <w:rsid w:val="00BE3B2D"/>
    <w:rsid w:val="00C059FD"/>
    <w:rsid w:val="00C13C45"/>
    <w:rsid w:val="00CA4B5B"/>
    <w:rsid w:val="00CB358C"/>
    <w:rsid w:val="00CD1917"/>
    <w:rsid w:val="00CD7C7C"/>
    <w:rsid w:val="00CD7EF8"/>
    <w:rsid w:val="00CF64EE"/>
    <w:rsid w:val="00D02A0A"/>
    <w:rsid w:val="00D13D57"/>
    <w:rsid w:val="00D164F4"/>
    <w:rsid w:val="00D610B1"/>
    <w:rsid w:val="00D75113"/>
    <w:rsid w:val="00DA2E70"/>
    <w:rsid w:val="00DD6DD0"/>
    <w:rsid w:val="00E50FC5"/>
    <w:rsid w:val="00E52555"/>
    <w:rsid w:val="00E77D2D"/>
    <w:rsid w:val="00F32A3B"/>
    <w:rsid w:val="00F34E59"/>
    <w:rsid w:val="00F70DB2"/>
    <w:rsid w:val="00FB4915"/>
    <w:rsid w:val="00FC12DC"/>
    <w:rsid w:val="00FE28F7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C06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C06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2024-06-20T23:56:00Z</cp:lastPrinted>
  <dcterms:created xsi:type="dcterms:W3CDTF">2024-07-02T05:40:00Z</dcterms:created>
  <dcterms:modified xsi:type="dcterms:W3CDTF">2024-07-02T05:50:00Z</dcterms:modified>
</cp:coreProperties>
</file>