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03" w:rsidRPr="00AA4F03" w:rsidRDefault="00AA4F03" w:rsidP="00AA4F03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8"/>
          <w:szCs w:val="28"/>
        </w:rPr>
      </w:pPr>
      <w:bookmarkStart w:id="0" w:name="_GoBack"/>
      <w:bookmarkEnd w:id="0"/>
      <w:r w:rsidRPr="00AA4F03">
        <w:rPr>
          <w:rFonts w:ascii="Segoe UI Emoji" w:hAnsi="Segoe UI Emoji" w:cs="Segoe UI Emoji"/>
          <w:color w:val="2C2D2E"/>
          <w:sz w:val="28"/>
          <w:szCs w:val="28"/>
        </w:rPr>
        <w:t>❗</w:t>
      </w:r>
      <w:r w:rsidRPr="00AA4F03">
        <w:rPr>
          <w:rFonts w:ascii="Arial" w:hAnsi="Arial" w:cs="Arial"/>
          <w:color w:val="2C2D2E"/>
          <w:sz w:val="28"/>
          <w:szCs w:val="28"/>
        </w:rPr>
        <w:t xml:space="preserve">️Бесплатная консультация бухгалтера для МСП и самозанятых </w:t>
      </w:r>
      <w:r w:rsidRPr="00AA4F03">
        <w:rPr>
          <w:rFonts w:ascii="Segoe UI Emoji" w:hAnsi="Segoe UI Emoji" w:cs="Segoe UI Emoji"/>
          <w:color w:val="2C2D2E"/>
          <w:sz w:val="28"/>
          <w:szCs w:val="28"/>
        </w:rPr>
        <w:t>❗</w:t>
      </w:r>
      <w:r w:rsidRPr="00AA4F03">
        <w:rPr>
          <w:rFonts w:ascii="Arial" w:hAnsi="Arial" w:cs="Arial"/>
          <w:color w:val="2C2D2E"/>
          <w:sz w:val="28"/>
          <w:szCs w:val="28"/>
        </w:rPr>
        <w:t>️</w:t>
      </w:r>
    </w:p>
    <w:p w:rsidR="00AA4F03" w:rsidRPr="00AA4F03" w:rsidRDefault="00AA4F03" w:rsidP="00AA4F03">
      <w:pPr>
        <w:pStyle w:val="a3"/>
        <w:shd w:val="clear" w:color="auto" w:fill="FFFFFF"/>
        <w:rPr>
          <w:rFonts w:ascii="Arial" w:hAnsi="Arial" w:cs="Arial"/>
          <w:color w:val="2C2D2E"/>
        </w:rPr>
      </w:pPr>
      <w:r w:rsidRPr="00AA4F03">
        <w:rPr>
          <w:rFonts w:ascii="Arial" w:hAnsi="Arial" w:cs="Arial"/>
          <w:color w:val="2C2D2E"/>
        </w:rPr>
        <w:t>Бесплатные консультации эксперта помогут вам разобраться со сложностями ведения бухгалтерского и налогового учета, правилами составления отчетности, а также всегда быть в курсе последних изменений законодательства.</w:t>
      </w:r>
      <w:r w:rsidRPr="00AA4F03">
        <w:rPr>
          <w:rFonts w:ascii="Arial" w:hAnsi="Arial" w:cs="Arial"/>
          <w:color w:val="2C2D2E"/>
        </w:rPr>
        <w:br/>
      </w:r>
      <w:r w:rsidRPr="00AA4F03">
        <w:rPr>
          <w:rFonts w:ascii="Arial" w:hAnsi="Arial" w:cs="Arial"/>
          <w:color w:val="2C2D2E"/>
        </w:rPr>
        <w:br/>
        <w:t>Приходите и получите ответы на вопросы:</w:t>
      </w:r>
      <w:r w:rsidRPr="00AA4F03">
        <w:rPr>
          <w:rFonts w:ascii="Arial" w:hAnsi="Arial" w:cs="Arial"/>
          <w:color w:val="2C2D2E"/>
        </w:rPr>
        <w:br/>
        <w:t>- Выбора оптимальной системы налогообложения;</w:t>
      </w:r>
      <w:r w:rsidRPr="00AA4F03">
        <w:rPr>
          <w:rFonts w:ascii="Arial" w:hAnsi="Arial" w:cs="Arial"/>
          <w:color w:val="2C2D2E"/>
        </w:rPr>
        <w:br/>
        <w:t>- Расчета заработной платы, страховых и пенсионных взносов;</w:t>
      </w:r>
      <w:r w:rsidRPr="00AA4F03">
        <w:rPr>
          <w:rFonts w:ascii="Arial" w:hAnsi="Arial" w:cs="Arial"/>
          <w:color w:val="2C2D2E"/>
        </w:rPr>
        <w:br/>
        <w:t>- Учета банковских операций;</w:t>
      </w:r>
      <w:r w:rsidRPr="00AA4F03">
        <w:rPr>
          <w:rFonts w:ascii="Arial" w:hAnsi="Arial" w:cs="Arial"/>
          <w:color w:val="2C2D2E"/>
        </w:rPr>
        <w:br/>
        <w:t>- Учета материальных запасов и основных средств.</w:t>
      </w:r>
      <w:r w:rsidRPr="00AA4F03">
        <w:rPr>
          <w:rFonts w:ascii="Arial" w:hAnsi="Arial" w:cs="Arial"/>
          <w:color w:val="2C2D2E"/>
        </w:rPr>
        <w:br/>
      </w:r>
      <w:r w:rsidRPr="00AA4F03">
        <w:rPr>
          <w:rFonts w:ascii="Arial" w:hAnsi="Arial" w:cs="Arial"/>
          <w:color w:val="2C2D2E"/>
        </w:rPr>
        <w:br/>
        <w:t>За получением услуги обращайтесь по номеру телефона - </w:t>
      </w:r>
      <w:r w:rsidRPr="00AA4F03">
        <w:rPr>
          <w:rStyle w:val="js-phone-number"/>
          <w:rFonts w:ascii="Arial" w:hAnsi="Arial" w:cs="Arial"/>
          <w:color w:val="2C2D2E"/>
        </w:rPr>
        <w:t>8 (800) 100-10-22</w:t>
      </w:r>
      <w:r w:rsidRPr="00AA4F03">
        <w:rPr>
          <w:rFonts w:ascii="Arial" w:hAnsi="Arial" w:cs="Arial"/>
          <w:color w:val="2C2D2E"/>
        </w:rPr>
        <w:t>.</w:t>
      </w:r>
      <w:r w:rsidRPr="00AA4F03">
        <w:rPr>
          <w:rFonts w:ascii="Arial" w:hAnsi="Arial" w:cs="Arial"/>
          <w:color w:val="2C2D2E"/>
        </w:rPr>
        <w:br/>
        <w:t>г. Чита, Бабушкина, 52.</w:t>
      </w:r>
      <w:r w:rsidRPr="00AA4F03">
        <w:rPr>
          <w:rFonts w:ascii="Arial" w:hAnsi="Arial" w:cs="Arial"/>
          <w:color w:val="2C2D2E"/>
        </w:rPr>
        <w:br/>
      </w:r>
      <w:r w:rsidRPr="00AA4F03">
        <w:rPr>
          <w:rFonts w:ascii="Arial" w:hAnsi="Arial" w:cs="Arial"/>
          <w:color w:val="2C2D2E"/>
        </w:rPr>
        <w:br/>
        <w:t>Услуга оказывается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  <w:r w:rsidRPr="00AA4F03">
        <w:rPr>
          <w:rFonts w:ascii="Arial" w:hAnsi="Arial" w:cs="Arial"/>
          <w:color w:val="2C2D2E"/>
        </w:rPr>
        <w:br/>
      </w:r>
      <w:hyperlink r:id="rId5" w:tgtFrame="_blank" w:history="1">
        <w:r w:rsidRPr="00AA4F03">
          <w:rPr>
            <w:rStyle w:val="a4"/>
            <w:rFonts w:ascii="Arial" w:hAnsi="Arial" w:cs="Arial"/>
          </w:rPr>
          <w:t>https://xn--75-9kcqjffxnf3b.xn--p1ai/press-center/news/besplatnaya-konsultatsiya-bukhgaltera-dlya-msp-i-samozanyatykh/</w:t>
        </w:r>
      </w:hyperlink>
    </w:p>
    <w:p w:rsidR="00394627" w:rsidRPr="00AA4F03" w:rsidRDefault="00394627">
      <w:pPr>
        <w:rPr>
          <w:sz w:val="24"/>
          <w:szCs w:val="24"/>
        </w:rPr>
      </w:pPr>
    </w:p>
    <w:sectPr w:rsidR="00394627" w:rsidRPr="00AA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03"/>
    <w:rsid w:val="00394627"/>
    <w:rsid w:val="00AA4F03"/>
    <w:rsid w:val="00F1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A4F03"/>
  </w:style>
  <w:style w:type="character" w:styleId="a4">
    <w:name w:val="Hyperlink"/>
    <w:basedOn w:val="a0"/>
    <w:uiPriority w:val="99"/>
    <w:semiHidden/>
    <w:unhideWhenUsed/>
    <w:rsid w:val="00AA4F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A4F03"/>
  </w:style>
  <w:style w:type="character" w:styleId="a4">
    <w:name w:val="Hyperlink"/>
    <w:basedOn w:val="a0"/>
    <w:uiPriority w:val="99"/>
    <w:semiHidden/>
    <w:unhideWhenUsed/>
    <w:rsid w:val="00AA4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75-9kcqjffxnf3b.xn--p1ai/press-center/news/besplatnaya-konsultatsiya-bukhgaltera-dlya-msp-i-samozanyaty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Nikolaevskoe</dc:creator>
  <cp:lastModifiedBy>USER</cp:lastModifiedBy>
  <cp:revision>2</cp:revision>
  <dcterms:created xsi:type="dcterms:W3CDTF">2024-07-08T04:33:00Z</dcterms:created>
  <dcterms:modified xsi:type="dcterms:W3CDTF">2024-07-08T04:33:00Z</dcterms:modified>
</cp:coreProperties>
</file>