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Pr="00022997" w:rsidRDefault="00A6366C" w:rsidP="00022997">
      <w:pPr>
        <w:spacing w:after="0"/>
        <w:ind w:left="708"/>
        <w:jc w:val="center"/>
        <w:rPr>
          <w:rFonts w:ascii="Arial" w:hAnsi="Arial" w:cs="Arial"/>
          <w:b/>
          <w:sz w:val="28"/>
          <w:szCs w:val="28"/>
        </w:rPr>
      </w:pPr>
      <w:r w:rsidRPr="00022997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994E779" wp14:editId="6080F8B4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2997">
        <w:rPr>
          <w:rFonts w:ascii="Arial" w:hAnsi="Arial" w:cs="Arial"/>
          <w:b/>
          <w:sz w:val="28"/>
          <w:szCs w:val="28"/>
        </w:rPr>
        <w:t xml:space="preserve">Отделение </w:t>
      </w:r>
      <w:r w:rsidR="00022997" w:rsidRPr="00022997">
        <w:rPr>
          <w:rFonts w:ascii="Arial" w:hAnsi="Arial" w:cs="Arial"/>
          <w:b/>
          <w:sz w:val="28"/>
          <w:szCs w:val="28"/>
        </w:rPr>
        <w:t>Социального фонда России</w:t>
      </w:r>
    </w:p>
    <w:p w:rsidR="00C64D16" w:rsidRDefault="00022997" w:rsidP="00022997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 w:rsidRPr="00022997">
        <w:rPr>
          <w:rFonts w:ascii="Arial" w:hAnsi="Arial" w:cs="Arial"/>
          <w:b/>
          <w:sz w:val="28"/>
          <w:szCs w:val="28"/>
        </w:rPr>
        <w:t>по Забайкальскому краю</w:t>
      </w:r>
    </w:p>
    <w:p w:rsidR="00022997" w:rsidRDefault="00022997" w:rsidP="00022997">
      <w:pPr>
        <w:spacing w:after="0"/>
        <w:ind w:left="708"/>
        <w:jc w:val="center"/>
        <w:rPr>
          <w:rFonts w:ascii="Arial" w:hAnsi="Arial" w:cs="Arial"/>
          <w:sz w:val="28"/>
          <w:szCs w:val="28"/>
        </w:rPr>
      </w:pPr>
    </w:p>
    <w:p w:rsidR="0071222C" w:rsidRDefault="00C64D16" w:rsidP="00022997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192093">
        <w:rPr>
          <w:rFonts w:ascii="Arial" w:hAnsi="Arial" w:cs="Arial"/>
          <w:b/>
          <w:sz w:val="24"/>
          <w:szCs w:val="24"/>
        </w:rPr>
        <w:t>ПРЕСС-РЕЛИЗ</w:t>
      </w:r>
    </w:p>
    <w:p w:rsidR="00D67CA8" w:rsidRPr="007D16A8" w:rsidRDefault="00D67CA8" w:rsidP="00022997">
      <w:pPr>
        <w:spacing w:after="0"/>
        <w:ind w:left="708"/>
        <w:jc w:val="center"/>
        <w:rPr>
          <w:rFonts w:ascii="Arial" w:hAnsi="Arial" w:cs="Arial"/>
          <w:b/>
          <w:sz w:val="24"/>
          <w:szCs w:val="24"/>
        </w:rPr>
      </w:pPr>
    </w:p>
    <w:p w:rsidR="00C95726" w:rsidRPr="00C95726" w:rsidRDefault="00C95726" w:rsidP="00C95726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726">
        <w:rPr>
          <w:rFonts w:ascii="Times New Roman" w:hAnsi="Times New Roman" w:cs="Times New Roman"/>
          <w:b/>
          <w:sz w:val="28"/>
          <w:szCs w:val="28"/>
        </w:rPr>
        <w:t>Более 99 тысяч забайкальцев выбрали электронные трудовые книжки</w:t>
      </w:r>
    </w:p>
    <w:p w:rsidR="00C95726" w:rsidRPr="00C95726" w:rsidRDefault="00C95726" w:rsidP="00C9572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726">
        <w:rPr>
          <w:rFonts w:ascii="Times New Roman" w:hAnsi="Times New Roman" w:cs="Times New Roman"/>
          <w:sz w:val="28"/>
          <w:szCs w:val="28"/>
        </w:rPr>
        <w:t>Более 99 тысяч работающих забайкальцев выбрали электронные трудовые книжки (ЭТК). Переход на ЭТК является добровольным и осуществляется только после подачи работодателю соответствующего заявления. Исключением являются те, кто впервые устроился на работу с 2021 года, у них сведения о трудовой деятельности формируются сразу в электронном виде.</w:t>
      </w:r>
    </w:p>
    <w:p w:rsidR="00C95726" w:rsidRPr="00C95726" w:rsidRDefault="00C95726" w:rsidP="00C95726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5726">
        <w:rPr>
          <w:rFonts w:ascii="Times New Roman" w:hAnsi="Times New Roman" w:cs="Times New Roman"/>
          <w:i/>
          <w:sz w:val="28"/>
          <w:szCs w:val="28"/>
        </w:rPr>
        <w:t xml:space="preserve">«Одним из главных преимуществ электронной трудовой является удобный и быстрый доступ к сведениям о профессиональной деятельности. Посмотреть их всегда можно на портале </w:t>
      </w:r>
      <w:proofErr w:type="spellStart"/>
      <w:r w:rsidRPr="00C95726">
        <w:rPr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 w:rsidRPr="00C95726">
        <w:rPr>
          <w:rFonts w:ascii="Times New Roman" w:hAnsi="Times New Roman" w:cs="Times New Roman"/>
          <w:i/>
          <w:sz w:val="28"/>
          <w:szCs w:val="28"/>
        </w:rPr>
        <w:t xml:space="preserve">. Обладатели электронной трудовой книжки могут постоянно отслеживать в ней изменения, чтобы в любой момент, если будет такая необходимость, обратиться к работодателю по поводу их корректировки», — </w:t>
      </w:r>
      <w:r w:rsidRPr="00C95726">
        <w:rPr>
          <w:rFonts w:ascii="Times New Roman" w:hAnsi="Times New Roman" w:cs="Times New Roman"/>
          <w:b/>
          <w:i/>
          <w:sz w:val="28"/>
          <w:szCs w:val="28"/>
        </w:rPr>
        <w:t xml:space="preserve">пояснила управляющий Отделением СФР по Забайкальскому краю Наталья </w:t>
      </w:r>
      <w:proofErr w:type="spellStart"/>
      <w:r w:rsidRPr="00C95726">
        <w:rPr>
          <w:rFonts w:ascii="Times New Roman" w:hAnsi="Times New Roman" w:cs="Times New Roman"/>
          <w:b/>
          <w:i/>
          <w:sz w:val="28"/>
          <w:szCs w:val="28"/>
        </w:rPr>
        <w:t>Тумурова</w:t>
      </w:r>
      <w:proofErr w:type="spellEnd"/>
      <w:r w:rsidRPr="00C9572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95726" w:rsidRPr="00C95726" w:rsidRDefault="00C95726" w:rsidP="00C9572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726">
        <w:rPr>
          <w:rFonts w:ascii="Times New Roman" w:hAnsi="Times New Roman" w:cs="Times New Roman"/>
          <w:sz w:val="28"/>
          <w:szCs w:val="28"/>
        </w:rPr>
        <w:t xml:space="preserve">ЭТК сохраняет практически весь перечень сведений, которые учитываются в </w:t>
      </w:r>
      <w:proofErr w:type="gramStart"/>
      <w:r w:rsidRPr="00C95726">
        <w:rPr>
          <w:rFonts w:ascii="Times New Roman" w:hAnsi="Times New Roman" w:cs="Times New Roman"/>
          <w:sz w:val="28"/>
          <w:szCs w:val="28"/>
        </w:rPr>
        <w:t>бумажной</w:t>
      </w:r>
      <w:proofErr w:type="gramEnd"/>
      <w:r w:rsidRPr="00C95726">
        <w:rPr>
          <w:rFonts w:ascii="Times New Roman" w:hAnsi="Times New Roman" w:cs="Times New Roman"/>
          <w:sz w:val="28"/>
          <w:szCs w:val="28"/>
        </w:rPr>
        <w:t>:</w:t>
      </w:r>
    </w:p>
    <w:p w:rsidR="00C95726" w:rsidRPr="00C95726" w:rsidRDefault="00C95726" w:rsidP="00C95726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726">
        <w:rPr>
          <w:rFonts w:ascii="Times New Roman" w:hAnsi="Times New Roman" w:cs="Times New Roman"/>
          <w:sz w:val="28"/>
          <w:szCs w:val="28"/>
        </w:rPr>
        <w:t>информация о работнике (включая СНИЛС);</w:t>
      </w:r>
    </w:p>
    <w:p w:rsidR="00C95726" w:rsidRPr="00C95726" w:rsidRDefault="00C95726" w:rsidP="00C95726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726">
        <w:rPr>
          <w:rFonts w:ascii="Times New Roman" w:hAnsi="Times New Roman" w:cs="Times New Roman"/>
          <w:sz w:val="28"/>
          <w:szCs w:val="28"/>
        </w:rPr>
        <w:t>место работы;</w:t>
      </w:r>
    </w:p>
    <w:p w:rsidR="00C95726" w:rsidRPr="00C95726" w:rsidRDefault="00C95726" w:rsidP="00C95726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726">
        <w:rPr>
          <w:rFonts w:ascii="Times New Roman" w:hAnsi="Times New Roman" w:cs="Times New Roman"/>
          <w:sz w:val="28"/>
          <w:szCs w:val="28"/>
        </w:rPr>
        <w:t>информация о приеме, увольнении, приостановлении и возобновлении трудового договора, о переводе на другую должность;</w:t>
      </w:r>
    </w:p>
    <w:p w:rsidR="00C95726" w:rsidRPr="00C95726" w:rsidRDefault="00C95726" w:rsidP="00C95726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726">
        <w:rPr>
          <w:rFonts w:ascii="Times New Roman" w:hAnsi="Times New Roman" w:cs="Times New Roman"/>
          <w:sz w:val="28"/>
          <w:szCs w:val="28"/>
        </w:rPr>
        <w:t>должность, структурное подразделение, квалификация, специальность, профессия, вид выполняемой работы;</w:t>
      </w:r>
    </w:p>
    <w:p w:rsidR="00C95726" w:rsidRPr="00C95726" w:rsidRDefault="00C95726" w:rsidP="00C95726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726">
        <w:rPr>
          <w:rFonts w:ascii="Times New Roman" w:hAnsi="Times New Roman" w:cs="Times New Roman"/>
          <w:sz w:val="28"/>
          <w:szCs w:val="28"/>
        </w:rPr>
        <w:t>причины прекращения трудового договора.</w:t>
      </w:r>
    </w:p>
    <w:p w:rsidR="00C95726" w:rsidRPr="00C95726" w:rsidRDefault="00C95726" w:rsidP="00C9572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726">
        <w:rPr>
          <w:rFonts w:ascii="Times New Roman" w:hAnsi="Times New Roman" w:cs="Times New Roman"/>
          <w:sz w:val="28"/>
          <w:szCs w:val="28"/>
        </w:rPr>
        <w:t xml:space="preserve">Помимо этого, электронная трудовая книжка не имеет физического носителя, следовательно, её невозможно испортить или потерять. Передача сведений в цифровом виде снижает вероятность ошибок и обеспечивает </w:t>
      </w:r>
      <w:r w:rsidRPr="00C95726">
        <w:rPr>
          <w:rFonts w:ascii="Times New Roman" w:hAnsi="Times New Roman" w:cs="Times New Roman"/>
          <w:sz w:val="28"/>
          <w:szCs w:val="28"/>
        </w:rPr>
        <w:lastRenderedPageBreak/>
        <w:t xml:space="preserve">постоянный доступ к данным о периодах работы. Получить их можно в виде выписки в личном кабинете на </w:t>
      </w:r>
      <w:proofErr w:type="spellStart"/>
      <w:r w:rsidRPr="00C95726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C95726">
        <w:rPr>
          <w:rFonts w:ascii="Times New Roman" w:hAnsi="Times New Roman" w:cs="Times New Roman"/>
          <w:sz w:val="28"/>
          <w:szCs w:val="28"/>
        </w:rPr>
        <w:t xml:space="preserve">. Сведения о кадровых мероприятиях отражаются в электронной книжке в течение нескольких дней после того, как работодатель передал эту информацию в Отделение Социального фонда России по Забайкальскому краю. </w:t>
      </w:r>
    </w:p>
    <w:p w:rsidR="00C95726" w:rsidRPr="00C95726" w:rsidRDefault="00C95726" w:rsidP="00C9572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726">
        <w:rPr>
          <w:rFonts w:ascii="Times New Roman" w:hAnsi="Times New Roman" w:cs="Times New Roman"/>
          <w:sz w:val="28"/>
          <w:szCs w:val="28"/>
        </w:rPr>
        <w:t>При необходимости, данные из ЭТК можно получить и на бумаге в клиентских службах Отделения СФР по Забайкальскому краю и в МФЦ, где специалисты заверят сведения подписью и печатью.</w:t>
      </w:r>
    </w:p>
    <w:p w:rsidR="008463B4" w:rsidRPr="00C95726" w:rsidRDefault="00C95726" w:rsidP="00C9572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726">
        <w:rPr>
          <w:rFonts w:ascii="Times New Roman" w:hAnsi="Times New Roman" w:cs="Times New Roman"/>
          <w:sz w:val="28"/>
          <w:szCs w:val="28"/>
        </w:rPr>
        <w:t xml:space="preserve">Если у вас есть вопросы, вы всегда можете обратиться к специалистам Отделения СФР по Забайкальскому краю, позвонив по телефону: </w:t>
      </w:r>
      <w:r w:rsidRPr="00C95726">
        <w:rPr>
          <w:rFonts w:ascii="Times New Roman" w:hAnsi="Times New Roman" w:cs="Times New Roman"/>
          <w:b/>
          <w:sz w:val="28"/>
          <w:szCs w:val="28"/>
        </w:rPr>
        <w:t xml:space="preserve">8-800-200-07-02 (звонок бесплатный, режим работы  —  </w:t>
      </w:r>
      <w:proofErr w:type="spellStart"/>
      <w:r w:rsidRPr="00C95726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C95726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r w:rsidRPr="00C95726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C95726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  <w:bookmarkStart w:id="0" w:name="_GoBack"/>
      <w:bookmarkEnd w:id="0"/>
    </w:p>
    <w:p w:rsidR="005D777F" w:rsidRPr="002A7169" w:rsidRDefault="005D777F" w:rsidP="002A7169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F89">
        <w:rPr>
          <w:rFonts w:ascii="Times New Roman" w:eastAsia="Times New Roman" w:hAnsi="Times New Roman" w:cs="Times New Roman"/>
          <w:b/>
          <w:sz w:val="28"/>
          <w:szCs w:val="28"/>
        </w:rPr>
        <w:t>Больше информации в наших социальных сетях:</w:t>
      </w:r>
    </w:p>
    <w:p w:rsidR="005D777F" w:rsidRDefault="002A1142" w:rsidP="005D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5D777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https://t.me/sfr_zabaykalskiykray</w:t>
        </w:r>
      </w:hyperlink>
    </w:p>
    <w:p w:rsidR="005D777F" w:rsidRDefault="002A1142" w:rsidP="005D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5D777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https://ok.ru/sfr.zabaykalskiykray1</w:t>
        </w:r>
      </w:hyperlink>
    </w:p>
    <w:p w:rsidR="005D777F" w:rsidRDefault="002A1142" w:rsidP="005D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5D777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https://vk.com/sfr.zabaikalskiykray</w:t>
        </w:r>
      </w:hyperlink>
      <w:r w:rsidR="005D7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7CA8" w:rsidRDefault="00D67CA8" w:rsidP="005D77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171" w:rsidRDefault="005D777F" w:rsidP="005D7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001E6CE" wp14:editId="340022C9">
            <wp:extent cx="1294411" cy="1294411"/>
            <wp:effectExtent l="0" t="0" r="127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406" cy="129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D2C3611" wp14:editId="3422F76E">
            <wp:extent cx="1258784" cy="125878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79" cy="125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4102A62" wp14:editId="0B36CD9E">
            <wp:extent cx="1258785" cy="1258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780" cy="125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4FD" w:rsidRPr="001D6BCA" w:rsidRDefault="000864FD" w:rsidP="005D7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864FD" w:rsidRPr="001D6BCA" w:rsidSect="005D777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72309"/>
    <w:multiLevelType w:val="hybridMultilevel"/>
    <w:tmpl w:val="3EA6B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22997"/>
    <w:rsid w:val="0007020B"/>
    <w:rsid w:val="000864FD"/>
    <w:rsid w:val="000E194F"/>
    <w:rsid w:val="0011366A"/>
    <w:rsid w:val="00162056"/>
    <w:rsid w:val="00191B0F"/>
    <w:rsid w:val="00192093"/>
    <w:rsid w:val="00192C9B"/>
    <w:rsid w:val="001B390B"/>
    <w:rsid w:val="001D13D8"/>
    <w:rsid w:val="001D6BCA"/>
    <w:rsid w:val="001E59A3"/>
    <w:rsid w:val="001F7171"/>
    <w:rsid w:val="002A1142"/>
    <w:rsid w:val="002A7169"/>
    <w:rsid w:val="002C11AD"/>
    <w:rsid w:val="002C2ACA"/>
    <w:rsid w:val="002D202B"/>
    <w:rsid w:val="00371B63"/>
    <w:rsid w:val="003838AF"/>
    <w:rsid w:val="0042696C"/>
    <w:rsid w:val="0043719F"/>
    <w:rsid w:val="004E2C2C"/>
    <w:rsid w:val="00506311"/>
    <w:rsid w:val="00560008"/>
    <w:rsid w:val="005C7B3F"/>
    <w:rsid w:val="005D777F"/>
    <w:rsid w:val="005E3813"/>
    <w:rsid w:val="00657CB1"/>
    <w:rsid w:val="00664B2D"/>
    <w:rsid w:val="006C7467"/>
    <w:rsid w:val="006D0F89"/>
    <w:rsid w:val="006E1DF3"/>
    <w:rsid w:val="006F0E26"/>
    <w:rsid w:val="00705DAD"/>
    <w:rsid w:val="0071222C"/>
    <w:rsid w:val="0074112B"/>
    <w:rsid w:val="007D16A8"/>
    <w:rsid w:val="007F2D5F"/>
    <w:rsid w:val="008463B4"/>
    <w:rsid w:val="00861B2C"/>
    <w:rsid w:val="00875590"/>
    <w:rsid w:val="0096691B"/>
    <w:rsid w:val="00971CD4"/>
    <w:rsid w:val="009867E8"/>
    <w:rsid w:val="00986A02"/>
    <w:rsid w:val="009F68B5"/>
    <w:rsid w:val="00A02B7E"/>
    <w:rsid w:val="00A165D4"/>
    <w:rsid w:val="00A24469"/>
    <w:rsid w:val="00A334D3"/>
    <w:rsid w:val="00A33FD6"/>
    <w:rsid w:val="00A52241"/>
    <w:rsid w:val="00A6366C"/>
    <w:rsid w:val="00A672F6"/>
    <w:rsid w:val="00A86DC4"/>
    <w:rsid w:val="00AB78B2"/>
    <w:rsid w:val="00AE3A3F"/>
    <w:rsid w:val="00B66F1A"/>
    <w:rsid w:val="00B7152D"/>
    <w:rsid w:val="00BB59F3"/>
    <w:rsid w:val="00C41022"/>
    <w:rsid w:val="00C50823"/>
    <w:rsid w:val="00C60977"/>
    <w:rsid w:val="00C6128D"/>
    <w:rsid w:val="00C64D16"/>
    <w:rsid w:val="00C73B54"/>
    <w:rsid w:val="00C95726"/>
    <w:rsid w:val="00CB463A"/>
    <w:rsid w:val="00CF18CF"/>
    <w:rsid w:val="00D066BF"/>
    <w:rsid w:val="00D67CA8"/>
    <w:rsid w:val="00D7441E"/>
    <w:rsid w:val="00DD0CF9"/>
    <w:rsid w:val="00E043B2"/>
    <w:rsid w:val="00E068FD"/>
    <w:rsid w:val="00E23621"/>
    <w:rsid w:val="00E76E82"/>
    <w:rsid w:val="00E827B0"/>
    <w:rsid w:val="00F11B54"/>
    <w:rsid w:val="00F32C2D"/>
    <w:rsid w:val="00F94CB9"/>
    <w:rsid w:val="00FD1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7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7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7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76E82"/>
    <w:rPr>
      <w:b/>
      <w:bCs/>
    </w:rPr>
  </w:style>
  <w:style w:type="paragraph" w:styleId="a8">
    <w:name w:val="List Paragraph"/>
    <w:basedOn w:val="a"/>
    <w:uiPriority w:val="34"/>
    <w:qFormat/>
    <w:rsid w:val="00C9572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7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77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7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76E82"/>
    <w:rPr>
      <w:b/>
      <w:bCs/>
    </w:rPr>
  </w:style>
  <w:style w:type="paragraph" w:styleId="a8">
    <w:name w:val="List Paragraph"/>
    <w:basedOn w:val="a"/>
    <w:uiPriority w:val="34"/>
    <w:qFormat/>
    <w:rsid w:val="00C9572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zabaykalskiykray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.me/sfr_zabaykalskiykray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vk.com/sfr.zabaikalskiykr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Ерофеева Мария Андреевна</cp:lastModifiedBy>
  <cp:revision>2</cp:revision>
  <cp:lastPrinted>2023-01-16T06:26:00Z</cp:lastPrinted>
  <dcterms:created xsi:type="dcterms:W3CDTF">2024-09-18T03:21:00Z</dcterms:created>
  <dcterms:modified xsi:type="dcterms:W3CDTF">2024-09-18T03:21:00Z</dcterms:modified>
</cp:coreProperties>
</file>