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05"/>
        <w:gridCol w:w="3352"/>
        <w:gridCol w:w="3090"/>
      </w:tblGrid>
      <w:tr w:rsidR="00015608" w:rsidRPr="004E4B7B" w:rsidTr="004E4B7B">
        <w:trPr>
          <w:trHeight w:val="1420"/>
        </w:trPr>
        <w:tc>
          <w:tcPr>
            <w:tcW w:w="2880" w:type="dxa"/>
          </w:tcPr>
          <w:p w:rsidR="00015608" w:rsidRPr="004E4B7B" w:rsidRDefault="00015608" w:rsidP="004E4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015608" w:rsidRPr="004E4B7B" w:rsidRDefault="00015608" w:rsidP="004E4B7B">
            <w:pPr>
              <w:jc w:val="center"/>
              <w:rPr>
                <w:rFonts w:ascii="Times New Roman" w:hAnsi="Times New Roman" w:cs="Times New Roman"/>
              </w:rPr>
            </w:pPr>
          </w:p>
          <w:p w:rsidR="00015608" w:rsidRPr="004E4B7B" w:rsidRDefault="00015608" w:rsidP="004E4B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4B7B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767EF1D8" wp14:editId="7F10ECF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82" w:type="dxa"/>
          </w:tcPr>
          <w:p w:rsidR="00015608" w:rsidRPr="004E4B7B" w:rsidRDefault="00015608" w:rsidP="004E4B7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5608" w:rsidRPr="004E4B7B" w:rsidTr="004E4B7B">
        <w:tc>
          <w:tcPr>
            <w:tcW w:w="9463" w:type="dxa"/>
            <w:gridSpan w:val="3"/>
          </w:tcPr>
          <w:p w:rsidR="00015608" w:rsidRPr="004E4B7B" w:rsidRDefault="00015608" w:rsidP="004E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B7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015608" w:rsidRPr="004E4B7B" w:rsidRDefault="00015608" w:rsidP="004E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B7B">
              <w:rPr>
                <w:rFonts w:ascii="Times New Roman" w:hAnsi="Times New Roman" w:cs="Times New Roman"/>
                <w:b/>
                <w:sz w:val="28"/>
                <w:szCs w:val="28"/>
              </w:rPr>
              <w:t>«УЛЁТОВСКИЙ РАЙОН»</w:t>
            </w:r>
          </w:p>
          <w:p w:rsidR="00015608" w:rsidRPr="004E4B7B" w:rsidRDefault="00015608" w:rsidP="004E4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B7B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015608" w:rsidRPr="004E4B7B" w:rsidRDefault="00015608" w:rsidP="004E4B7B">
            <w:pPr>
              <w:jc w:val="center"/>
              <w:rPr>
                <w:rFonts w:ascii="Times New Roman" w:hAnsi="Times New Roman" w:cs="Times New Roman"/>
              </w:rPr>
            </w:pPr>
            <w:r w:rsidRPr="004E4B7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D25BA7" w:rsidRDefault="00D25BA7" w:rsidP="00015608">
      <w:pPr>
        <w:rPr>
          <w:rFonts w:ascii="Times New Roman" w:hAnsi="Times New Roman" w:cs="Times New Roman"/>
          <w:sz w:val="28"/>
          <w:szCs w:val="28"/>
        </w:rPr>
      </w:pPr>
    </w:p>
    <w:p w:rsidR="00015608" w:rsidRPr="004E4B7B" w:rsidRDefault="00015608" w:rsidP="00015608">
      <w:pPr>
        <w:rPr>
          <w:rFonts w:ascii="Times New Roman" w:hAnsi="Times New Roman" w:cs="Times New Roman"/>
          <w:sz w:val="28"/>
          <w:szCs w:val="28"/>
        </w:rPr>
      </w:pPr>
      <w:r w:rsidRPr="004E4B7B">
        <w:rPr>
          <w:rFonts w:ascii="Times New Roman" w:hAnsi="Times New Roman" w:cs="Times New Roman"/>
          <w:sz w:val="28"/>
          <w:szCs w:val="28"/>
        </w:rPr>
        <w:t>«</w:t>
      </w:r>
      <w:r w:rsidR="003555D5">
        <w:rPr>
          <w:rFonts w:ascii="Times New Roman" w:hAnsi="Times New Roman" w:cs="Times New Roman"/>
          <w:sz w:val="28"/>
          <w:szCs w:val="28"/>
        </w:rPr>
        <w:t>___</w:t>
      </w:r>
      <w:r w:rsidRPr="004E4B7B">
        <w:rPr>
          <w:rFonts w:ascii="Times New Roman" w:hAnsi="Times New Roman" w:cs="Times New Roman"/>
          <w:sz w:val="28"/>
          <w:szCs w:val="28"/>
        </w:rPr>
        <w:t>» декабря 202</w:t>
      </w:r>
      <w:r w:rsidR="00F018D3">
        <w:rPr>
          <w:rFonts w:ascii="Times New Roman" w:hAnsi="Times New Roman" w:cs="Times New Roman"/>
          <w:sz w:val="28"/>
          <w:szCs w:val="28"/>
        </w:rPr>
        <w:t>4</w:t>
      </w:r>
      <w:r w:rsidRPr="004E4B7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0D067E">
        <w:rPr>
          <w:rFonts w:ascii="Times New Roman" w:hAnsi="Times New Roman" w:cs="Times New Roman"/>
          <w:sz w:val="28"/>
          <w:szCs w:val="28"/>
        </w:rPr>
        <w:tab/>
      </w:r>
      <w:r w:rsidR="00D25BA7">
        <w:rPr>
          <w:rFonts w:ascii="Times New Roman" w:hAnsi="Times New Roman" w:cs="Times New Roman"/>
          <w:sz w:val="28"/>
          <w:szCs w:val="28"/>
        </w:rPr>
        <w:tab/>
      </w:r>
      <w:r w:rsidRPr="004E4B7B">
        <w:rPr>
          <w:rFonts w:ascii="Times New Roman" w:hAnsi="Times New Roman" w:cs="Times New Roman"/>
          <w:sz w:val="28"/>
          <w:szCs w:val="28"/>
        </w:rPr>
        <w:t xml:space="preserve">№ </w:t>
      </w:r>
      <w:r w:rsidR="003555D5">
        <w:rPr>
          <w:rFonts w:ascii="Times New Roman" w:hAnsi="Times New Roman" w:cs="Times New Roman"/>
          <w:sz w:val="28"/>
          <w:szCs w:val="28"/>
        </w:rPr>
        <w:t>___</w:t>
      </w:r>
      <w:r w:rsidR="00D25BA7">
        <w:rPr>
          <w:rFonts w:ascii="Times New Roman" w:hAnsi="Times New Roman" w:cs="Times New Roman"/>
          <w:sz w:val="28"/>
          <w:szCs w:val="28"/>
        </w:rPr>
        <w:t>/н</w:t>
      </w:r>
    </w:p>
    <w:p w:rsidR="00D25BA7" w:rsidRPr="007A3057" w:rsidRDefault="00D25BA7" w:rsidP="00015608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015608" w:rsidRPr="004E4B7B" w:rsidRDefault="00015608" w:rsidP="000156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4B7B">
        <w:rPr>
          <w:rFonts w:ascii="Times New Roman" w:hAnsi="Times New Roman" w:cs="Times New Roman"/>
          <w:sz w:val="28"/>
          <w:szCs w:val="28"/>
        </w:rPr>
        <w:t>с.Улёты</w:t>
      </w:r>
      <w:proofErr w:type="spellEnd"/>
    </w:p>
    <w:p w:rsidR="00015608" w:rsidRPr="004E4B7B" w:rsidRDefault="00015608" w:rsidP="000156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608" w:rsidRPr="004E4B7B" w:rsidRDefault="00015608" w:rsidP="007C439C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4B7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4E4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0D0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F01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D06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015608" w:rsidRDefault="00015608" w:rsidP="00015608">
      <w:pPr>
        <w:rPr>
          <w:rFonts w:ascii="Times New Roman" w:hAnsi="Times New Roman" w:cs="Times New Roman"/>
          <w:b/>
        </w:rPr>
      </w:pPr>
    </w:p>
    <w:p w:rsidR="000D067E" w:rsidRPr="004E4B7B" w:rsidRDefault="000D067E" w:rsidP="00015608">
      <w:pPr>
        <w:rPr>
          <w:rFonts w:ascii="Times New Roman" w:hAnsi="Times New Roman" w:cs="Times New Roman"/>
          <w:b/>
        </w:rPr>
      </w:pPr>
    </w:p>
    <w:p w:rsidR="000D067E" w:rsidRDefault="00015608" w:rsidP="007C439C">
      <w:pPr>
        <w:pStyle w:val="20"/>
        <w:shd w:val="clear" w:color="auto" w:fill="auto"/>
        <w:tabs>
          <w:tab w:val="left" w:pos="7075"/>
        </w:tabs>
        <w:spacing w:line="240" w:lineRule="auto"/>
        <w:ind w:firstLine="740"/>
        <w:jc w:val="both"/>
        <w:rPr>
          <w:rFonts w:cs="Times New Roman"/>
          <w:b w:val="0"/>
        </w:rPr>
      </w:pPr>
      <w:r w:rsidRPr="004E4B7B">
        <w:rPr>
          <w:rFonts w:cs="Times New Roman"/>
          <w:b w:val="0"/>
        </w:rPr>
        <w:t xml:space="preserve">В соответствии </w:t>
      </w:r>
      <w:r w:rsidR="00BC1B0B">
        <w:rPr>
          <w:rFonts w:cs="Times New Roman"/>
          <w:b w:val="0"/>
        </w:rPr>
        <w:t xml:space="preserve">со </w:t>
      </w:r>
      <w:r w:rsidR="006A1489" w:rsidRPr="004E4B7B">
        <w:rPr>
          <w:rFonts w:cs="Times New Roman"/>
          <w:b w:val="0"/>
        </w:rPr>
        <w:t>статьей 72 Земельного кодекса Российской Федерации</w:t>
      </w:r>
      <w:r w:rsidR="0023691B">
        <w:rPr>
          <w:rFonts w:cs="Times New Roman"/>
          <w:b w:val="0"/>
        </w:rPr>
        <w:t>,</w:t>
      </w:r>
      <w:r w:rsidR="006A1489">
        <w:rPr>
          <w:rFonts w:cs="Times New Roman"/>
          <w:b w:val="0"/>
        </w:rPr>
        <w:t xml:space="preserve"> </w:t>
      </w:r>
      <w:r w:rsidR="00BC1B0B">
        <w:rPr>
          <w:rFonts w:cs="Times New Roman"/>
          <w:b w:val="0"/>
        </w:rPr>
        <w:t>статьёй 44</w:t>
      </w:r>
      <w:r w:rsidRPr="004E4B7B">
        <w:rPr>
          <w:rFonts w:cs="Times New Roman"/>
          <w:b w:val="0"/>
        </w:rPr>
        <w:t xml:space="preserve"> Федеральн</w:t>
      </w:r>
      <w:r w:rsidR="00BC1B0B">
        <w:rPr>
          <w:rFonts w:cs="Times New Roman"/>
          <w:b w:val="0"/>
        </w:rPr>
        <w:t>ого</w:t>
      </w:r>
      <w:r w:rsidRPr="004E4B7B">
        <w:rPr>
          <w:rFonts w:cs="Times New Roman"/>
          <w:b w:val="0"/>
        </w:rPr>
        <w:t xml:space="preserve"> закон</w:t>
      </w:r>
      <w:r w:rsidR="00BC1B0B">
        <w:rPr>
          <w:rFonts w:cs="Times New Roman"/>
          <w:b w:val="0"/>
        </w:rPr>
        <w:t>а</w:t>
      </w:r>
      <w:r w:rsidRPr="004E4B7B">
        <w:rPr>
          <w:rFonts w:cs="Times New Roman"/>
          <w:b w:val="0"/>
        </w:rPr>
        <w:t xml:space="preserve"> от 31.07.2020</w:t>
      </w:r>
      <w:r w:rsidR="00C263CB">
        <w:rPr>
          <w:rFonts w:cs="Times New Roman"/>
          <w:b w:val="0"/>
        </w:rPr>
        <w:t xml:space="preserve"> </w:t>
      </w:r>
      <w:r w:rsidRPr="004E4B7B">
        <w:rPr>
          <w:rFonts w:cs="Times New Roman"/>
          <w:b w:val="0"/>
        </w:rPr>
        <w:t xml:space="preserve">№ 248-ФЗ «О государственном контроле (надзоре) и муниципальном контроле в Российской Федерации», </w:t>
      </w:r>
      <w:r w:rsidR="00D25BA7">
        <w:rPr>
          <w:rFonts w:cs="Times New Roman"/>
          <w:b w:val="0"/>
        </w:rPr>
        <w:t>п</w:t>
      </w:r>
      <w:r w:rsidRPr="004E4B7B">
        <w:rPr>
          <w:rFonts w:cs="Times New Roman"/>
          <w:b w:val="0"/>
        </w:rPr>
        <w:t>остановлением Правительства Российской Федерации от 25.06.2021 №</w:t>
      </w:r>
      <w:r w:rsidR="00C263CB">
        <w:rPr>
          <w:rFonts w:cs="Times New Roman"/>
          <w:b w:val="0"/>
        </w:rPr>
        <w:t xml:space="preserve"> </w:t>
      </w:r>
      <w:r w:rsidRPr="004E4B7B">
        <w:rPr>
          <w:rFonts w:cs="Times New Roman"/>
          <w:b w:val="0"/>
        </w:rPr>
        <w:t>990 «</w:t>
      </w:r>
      <w:r w:rsidRPr="004E4B7B">
        <w:rPr>
          <w:rFonts w:eastAsia="Calibri" w:cs="Times New Roman"/>
          <w:b w:val="0"/>
        </w:rPr>
        <w:t>Об</w:t>
      </w:r>
      <w:r w:rsidRPr="007A3057">
        <w:rPr>
          <w:rFonts w:eastAsia="Calibri" w:cs="Times New Roman"/>
          <w:b w:val="0"/>
        </w:rPr>
        <w:t xml:space="preserve"> </w:t>
      </w:r>
      <w:r w:rsidRPr="004E4B7B">
        <w:rPr>
          <w:rFonts w:eastAsia="Calibri" w:cs="Times New Roman"/>
          <w:b w:val="0"/>
        </w:rPr>
        <w:t xml:space="preserve">утверждении </w:t>
      </w:r>
      <w:r w:rsidR="00D25BA7">
        <w:rPr>
          <w:rFonts w:eastAsia="Calibri" w:cs="Times New Roman"/>
          <w:b w:val="0"/>
        </w:rPr>
        <w:t>П</w:t>
      </w:r>
      <w:r w:rsidRPr="004E4B7B">
        <w:rPr>
          <w:rFonts w:eastAsia="Calibri" w:cs="Times New Roman"/>
          <w:b w:val="0"/>
        </w:rPr>
        <w:t xml:space="preserve"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E4B7B">
        <w:rPr>
          <w:rFonts w:cs="Times New Roman"/>
          <w:b w:val="0"/>
        </w:rPr>
        <w:t xml:space="preserve">руководствуясь Уставом муниципального района «Улётовский район Забайкальского края, принятым решением Совета муниципального района «Улётовский район» Забайкальского края от 03.12.2014 № 146, </w:t>
      </w:r>
      <w:r w:rsidRPr="007C439C">
        <w:rPr>
          <w:rFonts w:cs="Times New Roman"/>
          <w:b w:val="0"/>
        </w:rPr>
        <w:t xml:space="preserve">администрация муниципального района «Улётовский район» Забайкальского края </w:t>
      </w:r>
      <w:r w:rsidR="00C263CB">
        <w:rPr>
          <w:rFonts w:cs="Times New Roman"/>
          <w:b w:val="0"/>
        </w:rPr>
        <w:t xml:space="preserve"> </w:t>
      </w:r>
      <w:r w:rsidRPr="004E4B7B">
        <w:rPr>
          <w:rFonts w:cs="Times New Roman"/>
        </w:rPr>
        <w:t xml:space="preserve">п о с т а н о в л я е т: </w:t>
      </w:r>
    </w:p>
    <w:p w:rsidR="00015608" w:rsidRPr="000D067E" w:rsidRDefault="000D067E" w:rsidP="000D067E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06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608" w:rsidRPr="000D067E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5786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C439C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42096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C439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015608" w:rsidRPr="000D0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608" w:rsidRPr="00BC1B0B" w:rsidRDefault="000D067E" w:rsidP="000D067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1B0B">
        <w:rPr>
          <w:rFonts w:ascii="Times New Roman" w:hAnsi="Times New Roman" w:cs="Times New Roman"/>
          <w:sz w:val="28"/>
          <w:szCs w:val="28"/>
        </w:rPr>
        <w:t>2</w:t>
      </w:r>
      <w:r w:rsidR="007C439C" w:rsidRPr="00BC1B0B">
        <w:rPr>
          <w:rFonts w:ascii="Times New Roman" w:hAnsi="Times New Roman" w:cs="Times New Roman"/>
          <w:sz w:val="28"/>
          <w:szCs w:val="28"/>
        </w:rPr>
        <w:t>.</w:t>
      </w:r>
      <w:r w:rsidRPr="00BC1B0B">
        <w:rPr>
          <w:rFonts w:ascii="Times New Roman" w:hAnsi="Times New Roman" w:cs="Times New Roman"/>
          <w:sz w:val="28"/>
          <w:szCs w:val="28"/>
        </w:rPr>
        <w:t xml:space="preserve"> </w:t>
      </w:r>
      <w:r w:rsidR="00BC1B0B" w:rsidRPr="00BC1B0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 w:rsidR="00F5786A">
        <w:rPr>
          <w:rFonts w:ascii="Times New Roman" w:hAnsi="Times New Roman" w:cs="Times New Roman"/>
          <w:sz w:val="28"/>
          <w:szCs w:val="28"/>
        </w:rPr>
        <w:t>5</w:t>
      </w:r>
      <w:r w:rsidR="00BC1B0B" w:rsidRPr="00BC1B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5608" w:rsidRPr="00BC1B0B" w:rsidRDefault="000D067E" w:rsidP="000D067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1B0B">
        <w:rPr>
          <w:rFonts w:ascii="Times New Roman" w:hAnsi="Times New Roman" w:cs="Times New Roman"/>
          <w:sz w:val="28"/>
          <w:szCs w:val="28"/>
        </w:rPr>
        <w:t>3</w:t>
      </w:r>
      <w:r w:rsidR="007C439C" w:rsidRPr="00BC1B0B">
        <w:rPr>
          <w:rFonts w:ascii="Times New Roman" w:hAnsi="Times New Roman" w:cs="Times New Roman"/>
          <w:sz w:val="28"/>
          <w:szCs w:val="28"/>
        </w:rPr>
        <w:t>.</w:t>
      </w:r>
      <w:r w:rsidRPr="00BC1B0B">
        <w:rPr>
          <w:rFonts w:ascii="Times New Roman" w:hAnsi="Times New Roman" w:cs="Times New Roman"/>
          <w:sz w:val="28"/>
          <w:szCs w:val="28"/>
        </w:rPr>
        <w:t xml:space="preserve"> </w:t>
      </w:r>
      <w:r w:rsidR="00015608" w:rsidRPr="00BC1B0B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</w:t>
      </w:r>
      <w:r w:rsidRPr="00BC1B0B">
        <w:rPr>
          <w:rFonts w:ascii="Times New Roman" w:hAnsi="Times New Roman" w:cs="Times New Roman"/>
          <w:sz w:val="28"/>
          <w:szCs w:val="28"/>
        </w:rPr>
        <w:t xml:space="preserve">«Документы» - «Правовые акты администрации» и в разделе </w:t>
      </w:r>
      <w:r w:rsidR="00015608" w:rsidRPr="00BC1B0B">
        <w:rPr>
          <w:rFonts w:ascii="Times New Roman" w:hAnsi="Times New Roman" w:cs="Times New Roman"/>
          <w:sz w:val="28"/>
          <w:szCs w:val="28"/>
        </w:rPr>
        <w:t>«Деятельность» - «Земля, имущество, экономика» - «Земля»</w:t>
      </w:r>
      <w:r w:rsidRPr="00BC1B0B">
        <w:rPr>
          <w:rFonts w:ascii="Times New Roman" w:hAnsi="Times New Roman" w:cs="Times New Roman"/>
          <w:sz w:val="28"/>
          <w:szCs w:val="28"/>
        </w:rPr>
        <w:t xml:space="preserve"> </w:t>
      </w:r>
      <w:r w:rsidR="00015608" w:rsidRPr="00BC1B0B">
        <w:rPr>
          <w:rFonts w:ascii="Times New Roman" w:hAnsi="Times New Roman" w:cs="Times New Roman"/>
          <w:sz w:val="28"/>
          <w:szCs w:val="28"/>
        </w:rPr>
        <w:t>-</w:t>
      </w:r>
      <w:r w:rsidR="00A96CFD" w:rsidRPr="00BC1B0B">
        <w:rPr>
          <w:rFonts w:ascii="Times New Roman" w:hAnsi="Times New Roman" w:cs="Times New Roman"/>
          <w:sz w:val="28"/>
          <w:szCs w:val="28"/>
        </w:rPr>
        <w:t xml:space="preserve"> </w:t>
      </w:r>
      <w:r w:rsidR="00015608" w:rsidRPr="00BC1B0B">
        <w:rPr>
          <w:rFonts w:ascii="Times New Roman" w:hAnsi="Times New Roman" w:cs="Times New Roman"/>
          <w:sz w:val="28"/>
          <w:szCs w:val="28"/>
        </w:rPr>
        <w:t>«Муниципальный земельный контроль»</w:t>
      </w:r>
      <w:r w:rsidR="00A96CFD" w:rsidRPr="00BC1B0B">
        <w:rPr>
          <w:rFonts w:ascii="Times New Roman" w:hAnsi="Times New Roman" w:cs="Times New Roman"/>
          <w:sz w:val="28"/>
          <w:szCs w:val="28"/>
        </w:rPr>
        <w:t xml:space="preserve"> </w:t>
      </w:r>
      <w:r w:rsidR="00015608" w:rsidRPr="00BC1B0B">
        <w:rPr>
          <w:rFonts w:ascii="Times New Roman" w:hAnsi="Times New Roman" w:cs="Times New Roman"/>
          <w:sz w:val="28"/>
          <w:szCs w:val="28"/>
        </w:rPr>
        <w:t>-</w:t>
      </w:r>
      <w:r w:rsidR="00A96CFD" w:rsidRPr="00BC1B0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C1B0B" w:rsidRPr="00BC1B0B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https://uletov.75.ru/</w:t>
        </w:r>
      </w:hyperlink>
      <w:r w:rsidR="00BC1B0B" w:rsidRPr="00BC1B0B">
        <w:rPr>
          <w:rFonts w:ascii="Times New Roman" w:hAnsi="Times New Roman" w:cs="Times New Roman"/>
          <w:sz w:val="28"/>
          <w:szCs w:val="28"/>
        </w:rPr>
        <w:t>.</w:t>
      </w:r>
    </w:p>
    <w:p w:rsidR="00C263CB" w:rsidRDefault="00C263CB" w:rsidP="00C263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5608" w:rsidRPr="000D067E" w:rsidRDefault="00015608" w:rsidP="00C263C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447D9" w:rsidRPr="002447D9" w:rsidRDefault="00F5786A" w:rsidP="002447D9">
      <w:pPr>
        <w:pStyle w:val="50"/>
        <w:shd w:val="clear" w:color="auto" w:fill="auto"/>
        <w:spacing w:before="0" w:line="240" w:lineRule="auto"/>
        <w:rPr>
          <w:rFonts w:eastAsia="DejaVu Sans"/>
          <w:b w:val="0"/>
          <w:kern w:val="2"/>
          <w:sz w:val="28"/>
          <w:szCs w:val="28"/>
        </w:rPr>
      </w:pPr>
      <w:proofErr w:type="spellStart"/>
      <w:r>
        <w:rPr>
          <w:rFonts w:eastAsia="DejaVu Sans"/>
          <w:b w:val="0"/>
          <w:kern w:val="2"/>
          <w:sz w:val="28"/>
          <w:szCs w:val="28"/>
        </w:rPr>
        <w:t>И.</w:t>
      </w:r>
      <w:proofErr w:type="gramStart"/>
      <w:r>
        <w:rPr>
          <w:rFonts w:eastAsia="DejaVu Sans"/>
          <w:b w:val="0"/>
          <w:kern w:val="2"/>
          <w:sz w:val="28"/>
          <w:szCs w:val="28"/>
        </w:rPr>
        <w:t>о.г</w:t>
      </w:r>
      <w:r w:rsidR="002447D9" w:rsidRPr="002447D9">
        <w:rPr>
          <w:rFonts w:eastAsia="DejaVu Sans"/>
          <w:b w:val="0"/>
          <w:kern w:val="2"/>
          <w:sz w:val="28"/>
          <w:szCs w:val="28"/>
        </w:rPr>
        <w:t>лав</w:t>
      </w:r>
      <w:r>
        <w:rPr>
          <w:rFonts w:eastAsia="DejaVu Sans"/>
          <w:b w:val="0"/>
          <w:kern w:val="2"/>
          <w:sz w:val="28"/>
          <w:szCs w:val="28"/>
        </w:rPr>
        <w:t>ы</w:t>
      </w:r>
      <w:proofErr w:type="spellEnd"/>
      <w:proofErr w:type="gramEnd"/>
      <w:r w:rsidR="002447D9" w:rsidRPr="002447D9">
        <w:rPr>
          <w:rFonts w:eastAsia="DejaVu Sans"/>
          <w:b w:val="0"/>
          <w:kern w:val="2"/>
          <w:sz w:val="28"/>
          <w:szCs w:val="28"/>
        </w:rPr>
        <w:t xml:space="preserve"> муниципального района </w:t>
      </w:r>
    </w:p>
    <w:p w:rsidR="004E4B7B" w:rsidRPr="004E4B7B" w:rsidRDefault="002447D9" w:rsidP="0024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2"/>
          <w:sz w:val="28"/>
          <w:szCs w:val="28"/>
        </w:rPr>
        <w:t>«</w:t>
      </w:r>
      <w:proofErr w:type="spellStart"/>
      <w:r>
        <w:rPr>
          <w:rFonts w:ascii="Times New Roman" w:eastAsia="DejaVu Sans" w:hAnsi="Times New Roman" w:cs="Times New Roman"/>
          <w:kern w:val="2"/>
          <w:sz w:val="28"/>
          <w:szCs w:val="28"/>
        </w:rPr>
        <w:t>Улётовский</w:t>
      </w:r>
      <w:proofErr w:type="spellEnd"/>
      <w:r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район»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ab/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ab/>
      </w:r>
      <w:r w:rsidR="00C263CB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            </w:t>
      </w:r>
      <w:r w:rsidR="00A47DF7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В.А. </w:t>
      </w:r>
      <w:proofErr w:type="spellStart"/>
      <w:r w:rsidR="00A47DF7">
        <w:rPr>
          <w:rFonts w:ascii="Times New Roman" w:eastAsia="DejaVu Sans" w:hAnsi="Times New Roman" w:cs="Times New Roman"/>
          <w:kern w:val="2"/>
          <w:sz w:val="28"/>
          <w:szCs w:val="28"/>
        </w:rPr>
        <w:t>Горковенко</w:t>
      </w:r>
      <w:proofErr w:type="spellEnd"/>
    </w:p>
    <w:p w:rsidR="00794CF8" w:rsidRDefault="00794CF8" w:rsidP="00B1358F">
      <w:pPr>
        <w:spacing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</w:p>
    <w:p w:rsidR="004E4B7B" w:rsidRPr="00BC1B0B" w:rsidRDefault="000D067E" w:rsidP="00B1358F">
      <w:pPr>
        <w:spacing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 w:rsidRPr="00BC1B0B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0D067E" w:rsidRPr="00BC1B0B" w:rsidRDefault="000D067E" w:rsidP="00B1358F">
      <w:pPr>
        <w:spacing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BC1B0B">
        <w:rPr>
          <w:rFonts w:ascii="Times New Roman" w:hAnsi="Times New Roman"/>
          <w:sz w:val="24"/>
          <w:szCs w:val="24"/>
        </w:rPr>
        <w:t>к п</w:t>
      </w:r>
      <w:r w:rsidR="004E4B7B" w:rsidRPr="00BC1B0B">
        <w:rPr>
          <w:rFonts w:ascii="Times New Roman" w:hAnsi="Times New Roman"/>
          <w:sz w:val="24"/>
          <w:szCs w:val="24"/>
        </w:rPr>
        <w:t>остановлен</w:t>
      </w:r>
      <w:r w:rsidRPr="00BC1B0B">
        <w:rPr>
          <w:rFonts w:ascii="Times New Roman" w:hAnsi="Times New Roman"/>
          <w:sz w:val="24"/>
          <w:szCs w:val="24"/>
        </w:rPr>
        <w:t xml:space="preserve">ию </w:t>
      </w:r>
      <w:r w:rsidR="004E4B7B" w:rsidRPr="00BC1B0B">
        <w:rPr>
          <w:rFonts w:ascii="Times New Roman" w:hAnsi="Times New Roman"/>
          <w:sz w:val="24"/>
          <w:szCs w:val="24"/>
        </w:rPr>
        <w:t xml:space="preserve">администрации </w:t>
      </w:r>
      <w:r w:rsidRPr="00BC1B0B">
        <w:rPr>
          <w:rFonts w:ascii="Times New Roman" w:hAnsi="Times New Roman"/>
          <w:sz w:val="24"/>
          <w:szCs w:val="24"/>
        </w:rPr>
        <w:t>муниципального района</w:t>
      </w:r>
      <w:r w:rsidR="004E4B7B" w:rsidRPr="00BC1B0B">
        <w:rPr>
          <w:rFonts w:ascii="Times New Roman" w:hAnsi="Times New Roman"/>
          <w:sz w:val="24"/>
          <w:szCs w:val="24"/>
        </w:rPr>
        <w:t xml:space="preserve"> </w:t>
      </w:r>
    </w:p>
    <w:p w:rsidR="004E4B7B" w:rsidRPr="00BC1B0B" w:rsidRDefault="004E4B7B" w:rsidP="00B1358F">
      <w:pPr>
        <w:spacing w:line="240" w:lineRule="auto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BC1B0B">
        <w:rPr>
          <w:rFonts w:ascii="Times New Roman" w:hAnsi="Times New Roman"/>
          <w:sz w:val="24"/>
          <w:szCs w:val="24"/>
        </w:rPr>
        <w:t xml:space="preserve">«Улётовский район </w:t>
      </w:r>
    </w:p>
    <w:p w:rsidR="004E4B7B" w:rsidRPr="00BC1B0B" w:rsidRDefault="004E4B7B" w:rsidP="00B1358F">
      <w:pPr>
        <w:spacing w:line="240" w:lineRule="auto"/>
        <w:ind w:left="4536"/>
        <w:jc w:val="center"/>
        <w:rPr>
          <w:rFonts w:ascii="Times New Roman" w:hAnsi="Times New Roman"/>
          <w:sz w:val="24"/>
          <w:szCs w:val="24"/>
          <w:u w:val="single"/>
        </w:rPr>
      </w:pPr>
      <w:r w:rsidRPr="00BC1B0B">
        <w:rPr>
          <w:rFonts w:ascii="Times New Roman" w:hAnsi="Times New Roman"/>
          <w:sz w:val="24"/>
          <w:szCs w:val="24"/>
        </w:rPr>
        <w:t>от «</w:t>
      </w:r>
      <w:r w:rsidR="003555D5">
        <w:rPr>
          <w:rFonts w:ascii="Times New Roman" w:hAnsi="Times New Roman"/>
          <w:sz w:val="24"/>
          <w:szCs w:val="24"/>
        </w:rPr>
        <w:t>___</w:t>
      </w:r>
      <w:r w:rsidRPr="00BC1B0B">
        <w:rPr>
          <w:rFonts w:ascii="Times New Roman" w:hAnsi="Times New Roman"/>
          <w:sz w:val="24"/>
          <w:szCs w:val="24"/>
        </w:rPr>
        <w:t>» декабря 202</w:t>
      </w:r>
      <w:r w:rsidR="00B6376F">
        <w:rPr>
          <w:rFonts w:ascii="Times New Roman" w:hAnsi="Times New Roman"/>
          <w:sz w:val="24"/>
          <w:szCs w:val="24"/>
        </w:rPr>
        <w:t>4</w:t>
      </w:r>
      <w:r w:rsidR="00F11379" w:rsidRPr="00BC1B0B">
        <w:rPr>
          <w:rFonts w:ascii="Times New Roman" w:hAnsi="Times New Roman"/>
          <w:sz w:val="24"/>
          <w:szCs w:val="24"/>
        </w:rPr>
        <w:t xml:space="preserve"> </w:t>
      </w:r>
      <w:r w:rsidRPr="00BC1B0B">
        <w:rPr>
          <w:rFonts w:ascii="Times New Roman" w:hAnsi="Times New Roman"/>
          <w:sz w:val="24"/>
          <w:szCs w:val="24"/>
        </w:rPr>
        <w:t xml:space="preserve">года № </w:t>
      </w:r>
      <w:r w:rsidR="003555D5">
        <w:rPr>
          <w:rFonts w:ascii="Times New Roman" w:hAnsi="Times New Roman"/>
          <w:sz w:val="24"/>
          <w:szCs w:val="24"/>
        </w:rPr>
        <w:t>____</w:t>
      </w:r>
      <w:r w:rsidR="00BC1B0B">
        <w:rPr>
          <w:rFonts w:ascii="Times New Roman" w:hAnsi="Times New Roman"/>
          <w:sz w:val="24"/>
          <w:szCs w:val="24"/>
        </w:rPr>
        <w:t>/н</w:t>
      </w:r>
    </w:p>
    <w:p w:rsidR="004E4B7B" w:rsidRDefault="004E4B7B" w:rsidP="0089598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1B0B" w:rsidRPr="00A96CFD" w:rsidRDefault="00BC1B0B" w:rsidP="0089598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0D6F" w:rsidRDefault="00895988" w:rsidP="0089598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FE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E0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земельного контроля</w:t>
      </w:r>
      <w:r w:rsidR="00A15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B637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15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156F5" w:rsidRPr="002447D9" w:rsidRDefault="00A156F5" w:rsidP="0089598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6F5" w:rsidRPr="00C841F0" w:rsidRDefault="00A156F5" w:rsidP="0089598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C84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D06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C84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</w:t>
      </w:r>
      <w:r w:rsidR="00BC1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C84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положени</w:t>
      </w:r>
      <w:r w:rsidR="00BC1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A156F5" w:rsidRPr="00A156F5" w:rsidRDefault="00A156F5" w:rsidP="0089598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988" w:rsidRPr="000D067E" w:rsidRDefault="000F4FBA" w:rsidP="00E45ED3">
      <w:pPr>
        <w:tabs>
          <w:tab w:val="left" w:pos="709"/>
        </w:tabs>
        <w:spacing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A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5988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профилактики рисков причинения вреда (ущерба) охраняемым законом ценностям при осуществлении</w:t>
      </w:r>
      <w:r w:rsidR="00C04FCC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D6F" w:rsidRPr="000D06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земельного контроля</w:t>
      </w:r>
      <w:r w:rsidR="00C04FCC" w:rsidRPr="000D06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D06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202</w:t>
      </w:r>
      <w:r w:rsidR="00B637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0D06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 </w:t>
      </w:r>
      <w:r w:rsidR="00895988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C04FCC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988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04FCC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988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FE0D6F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земельного контроля, осуществляемого </w:t>
      </w:r>
      <w:r w:rsidR="00FE0D6F" w:rsidRPr="000D067E">
        <w:rPr>
          <w:rFonts w:ascii="Times New Roman" w:hAnsi="Times New Roman" w:cs="Times New Roman"/>
          <w:sz w:val="28"/>
          <w:szCs w:val="28"/>
        </w:rPr>
        <w:t>на территории сельских поселений, входящих в состав муниципального района</w:t>
      </w:r>
      <w:r w:rsidR="00FE0D6F" w:rsidRPr="000D06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0D6F" w:rsidRPr="000D067E">
        <w:rPr>
          <w:rFonts w:ascii="Times New Roman" w:hAnsi="Times New Roman" w:cs="Times New Roman"/>
          <w:sz w:val="28"/>
          <w:szCs w:val="28"/>
        </w:rPr>
        <w:t xml:space="preserve"> «Улётовский район» Забайкальского края</w:t>
      </w:r>
      <w:r w:rsidR="00895988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</w:t>
      </w:r>
      <w:r w:rsidR="00FA424A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</w:t>
      </w:r>
      <w:r w:rsidR="00895988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контроль).</w:t>
      </w:r>
    </w:p>
    <w:p w:rsidR="00A21E35" w:rsidRDefault="000F4FBA" w:rsidP="00E45ED3">
      <w:pPr>
        <w:pStyle w:val="ConsPlusNormal"/>
        <w:tabs>
          <w:tab w:val="left" w:pos="709"/>
        </w:tabs>
        <w:ind w:firstLine="709"/>
        <w:rPr>
          <w:sz w:val="28"/>
          <w:szCs w:val="28"/>
        </w:rPr>
      </w:pPr>
      <w:r w:rsidRPr="007A3057">
        <w:rPr>
          <w:sz w:val="28"/>
          <w:szCs w:val="28"/>
        </w:rPr>
        <w:t xml:space="preserve">1.2. </w:t>
      </w:r>
      <w:r w:rsidR="00A21E35" w:rsidRPr="007A3057">
        <w:rPr>
          <w:sz w:val="28"/>
          <w:szCs w:val="28"/>
        </w:rPr>
        <w:t>Программа разработана в соответствии</w:t>
      </w:r>
      <w:r w:rsidR="00251728" w:rsidRPr="00251728">
        <w:rPr>
          <w:rFonts w:ascii="Times New Roman CYR" w:eastAsia="Calibri" w:hAnsi="Times New Roman CYR" w:cs="Times New Roman CYR"/>
          <w:color w:val="000000"/>
          <w:szCs w:val="28"/>
        </w:rPr>
        <w:t xml:space="preserve"> </w:t>
      </w:r>
      <w:r w:rsidR="00251728" w:rsidRPr="00251728">
        <w:rPr>
          <w:rFonts w:ascii="Times New Roman CYR" w:eastAsia="Calibri" w:hAnsi="Times New Roman CYR" w:cs="Times New Roman CYR"/>
          <w:color w:val="000000"/>
          <w:sz w:val="28"/>
          <w:szCs w:val="28"/>
        </w:rPr>
        <w:t>с частью 2 статьи 44</w:t>
      </w:r>
      <w:r w:rsidR="00251728">
        <w:rPr>
          <w:rFonts w:ascii="Times New Roman CYR" w:eastAsia="Calibri" w:hAnsi="Times New Roman CYR" w:cs="Times New Roman CYR"/>
          <w:color w:val="000000"/>
          <w:szCs w:val="28"/>
        </w:rPr>
        <w:t xml:space="preserve"> </w:t>
      </w:r>
      <w:r w:rsidR="00A21E35" w:rsidRPr="007A3057">
        <w:rPr>
          <w:sz w:val="28"/>
          <w:szCs w:val="28"/>
        </w:rPr>
        <w:t xml:space="preserve">  Федерального </w:t>
      </w:r>
      <w:r w:rsidR="00C263CB" w:rsidRPr="007A3057">
        <w:rPr>
          <w:sz w:val="28"/>
          <w:szCs w:val="28"/>
        </w:rPr>
        <w:t>З</w:t>
      </w:r>
      <w:r w:rsidR="00A21E35" w:rsidRPr="007A3057">
        <w:rPr>
          <w:sz w:val="28"/>
          <w:szCs w:val="28"/>
        </w:rPr>
        <w:t xml:space="preserve">акона от 31.07.2020 </w:t>
      </w:r>
      <w:r w:rsidR="00A156F5" w:rsidRPr="007A3057">
        <w:rPr>
          <w:sz w:val="28"/>
          <w:szCs w:val="28"/>
        </w:rPr>
        <w:t>№</w:t>
      </w:r>
      <w:r w:rsidR="00C66B61" w:rsidRPr="007A3057">
        <w:rPr>
          <w:sz w:val="28"/>
          <w:szCs w:val="28"/>
        </w:rPr>
        <w:t xml:space="preserve"> 248-ФЗ «</w:t>
      </w:r>
      <w:r w:rsidR="00A21E35" w:rsidRPr="007A3057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66B61" w:rsidRPr="007A3057">
        <w:rPr>
          <w:sz w:val="28"/>
          <w:szCs w:val="28"/>
        </w:rPr>
        <w:t>»</w:t>
      </w:r>
      <w:r w:rsidR="00A21E35" w:rsidRPr="007A3057">
        <w:rPr>
          <w:sz w:val="28"/>
          <w:szCs w:val="28"/>
        </w:rPr>
        <w:t xml:space="preserve">, </w:t>
      </w:r>
      <w:r w:rsidR="004B67CA" w:rsidRPr="004B67CA">
        <w:rPr>
          <w:rFonts w:eastAsia="Calibri"/>
          <w:color w:val="000000"/>
          <w:sz w:val="28"/>
          <w:szCs w:val="28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</w:t>
      </w:r>
      <w:r w:rsidR="004B67CA">
        <w:rPr>
          <w:rFonts w:eastAsia="Calibri"/>
          <w:color w:val="000000"/>
          <w:szCs w:val="28"/>
        </w:rPr>
        <w:t xml:space="preserve"> </w:t>
      </w:r>
      <w:r w:rsidR="00C66B61" w:rsidRPr="007A3057">
        <w:rPr>
          <w:sz w:val="28"/>
          <w:szCs w:val="28"/>
        </w:rPr>
        <w:t>«</w:t>
      </w:r>
      <w:r w:rsidR="00A21E35" w:rsidRPr="007A3057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66B61" w:rsidRPr="007A3057">
        <w:rPr>
          <w:sz w:val="28"/>
          <w:szCs w:val="28"/>
        </w:rPr>
        <w:t>»</w:t>
      </w:r>
      <w:r w:rsidR="00A21E35" w:rsidRPr="007A3057">
        <w:rPr>
          <w:sz w:val="28"/>
          <w:szCs w:val="28"/>
        </w:rPr>
        <w:t>.</w:t>
      </w:r>
    </w:p>
    <w:p w:rsidR="005A0733" w:rsidRPr="00794CF8" w:rsidRDefault="005A0733" w:rsidP="00E45ED3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94CF8">
        <w:rPr>
          <w:color w:val="auto"/>
          <w:sz w:val="28"/>
          <w:szCs w:val="28"/>
        </w:rPr>
        <w:t>1.3.</w:t>
      </w:r>
      <w:r w:rsidRPr="00794CF8">
        <w:rPr>
          <w:rFonts w:eastAsia="Times New Roman"/>
          <w:color w:val="auto"/>
          <w:sz w:val="28"/>
          <w:szCs w:val="28"/>
          <w:lang w:eastAsia="ru-RU"/>
        </w:rPr>
        <w:t xml:space="preserve"> В соответствии с пунктом 1.2. раздела 1 Положения </w:t>
      </w:r>
      <w:r w:rsidRPr="00794CF8">
        <w:rPr>
          <w:bCs/>
          <w:color w:val="auto"/>
          <w:sz w:val="28"/>
          <w:szCs w:val="28"/>
        </w:rPr>
        <w:t>о муниципальном земельном контроле  на территории сельских поселений, входящих в с</w:t>
      </w:r>
      <w:r w:rsidR="00B25261">
        <w:rPr>
          <w:bCs/>
          <w:color w:val="auto"/>
          <w:sz w:val="28"/>
          <w:szCs w:val="28"/>
        </w:rPr>
        <w:t>остав муниципального района «Улё</w:t>
      </w:r>
      <w:r w:rsidRPr="00794CF8">
        <w:rPr>
          <w:bCs/>
          <w:color w:val="auto"/>
          <w:sz w:val="28"/>
          <w:szCs w:val="28"/>
        </w:rPr>
        <w:t>товский район» Забайкальского края,</w:t>
      </w:r>
      <w:r w:rsidRPr="00794CF8">
        <w:rPr>
          <w:rFonts w:eastAsia="Times New Roman"/>
          <w:color w:val="auto"/>
          <w:sz w:val="28"/>
          <w:szCs w:val="28"/>
          <w:lang w:eastAsia="ru-RU"/>
        </w:rPr>
        <w:t xml:space="preserve"> утвержденного решением Совета муниципального района «Улётовский район» Забайкальского края от 03.11.2021 № 83,</w:t>
      </w:r>
      <w:r w:rsidRPr="00794CF8">
        <w:rPr>
          <w:color w:val="auto"/>
          <w:sz w:val="28"/>
          <w:szCs w:val="28"/>
        </w:rPr>
        <w:t xml:space="preserve"> органом местного самоуправления муниципального района «Ул</w:t>
      </w:r>
      <w:r w:rsidR="00B25261">
        <w:rPr>
          <w:color w:val="auto"/>
          <w:sz w:val="28"/>
          <w:szCs w:val="28"/>
        </w:rPr>
        <w:t>ё</w:t>
      </w:r>
      <w:r w:rsidRPr="00794CF8">
        <w:rPr>
          <w:color w:val="auto"/>
          <w:sz w:val="28"/>
          <w:szCs w:val="28"/>
        </w:rPr>
        <w:t>товский район», уполномоченным на осуществление муниципального контроля, является администрация муниципального района «Ул</w:t>
      </w:r>
      <w:r w:rsidR="00B25261">
        <w:rPr>
          <w:color w:val="auto"/>
          <w:sz w:val="28"/>
          <w:szCs w:val="28"/>
        </w:rPr>
        <w:t>ё</w:t>
      </w:r>
      <w:r w:rsidRPr="00794CF8">
        <w:rPr>
          <w:color w:val="auto"/>
          <w:sz w:val="28"/>
          <w:szCs w:val="28"/>
        </w:rPr>
        <w:t>товский район» Забайкальского края</w:t>
      </w:r>
      <w:r w:rsidRPr="00794CF8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5A0733" w:rsidRPr="005A0733" w:rsidRDefault="005A0733" w:rsidP="005A0733">
      <w:pPr>
        <w:pStyle w:val="ConsPlusNormal"/>
        <w:tabs>
          <w:tab w:val="left" w:pos="709"/>
        </w:tabs>
        <w:ind w:firstLine="709"/>
        <w:rPr>
          <w:sz w:val="28"/>
          <w:szCs w:val="28"/>
        </w:rPr>
      </w:pPr>
    </w:p>
    <w:p w:rsidR="00895988" w:rsidRPr="000D067E" w:rsidRDefault="000F4FBA" w:rsidP="000D067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95988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текущего состояния осуществления муниципального </w:t>
      </w:r>
      <w:r w:rsidR="00FA424A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земельного </w:t>
      </w:r>
      <w:r w:rsidR="00895988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контроля, описание текущего развития профилактической деятельности</w:t>
      </w:r>
      <w:r w:rsidR="00364627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A4E14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 муниципального района «Улётовский район» Забайкальского края</w:t>
      </w:r>
      <w:r w:rsidR="00895988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характеристика проблем, на решение которых направлена </w:t>
      </w:r>
      <w:r w:rsidR="00FA424A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895988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</w:t>
      </w:r>
      <w:r w:rsidR="00FA424A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</w:t>
      </w:r>
    </w:p>
    <w:p w:rsidR="00843E90" w:rsidRPr="00843E90" w:rsidRDefault="00843E90" w:rsidP="00843E90">
      <w:pPr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43E9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2.1.  Администрацией муниц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ипального района «Улётовский район» Забайкальского края муниципальный земельный контроль</w:t>
      </w:r>
      <w:r w:rsidR="004D750D"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осуществляется в соответствии</w:t>
      </w:r>
      <w:r w:rsidRPr="00843E9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Pr="00843E90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843E90">
        <w:rPr>
          <w:rFonts w:ascii="Times New Roman" w:hAnsi="Times New Roman"/>
          <w:bCs/>
          <w:sz w:val="28"/>
          <w:szCs w:val="28"/>
        </w:rPr>
        <w:t xml:space="preserve"> о муниципальном земельном контроле на территории сельских поселений, входящих в состав муниципального района «Улётовский район» Забайкальского края</w:t>
      </w:r>
      <w:r>
        <w:rPr>
          <w:rFonts w:ascii="Times New Roman" w:hAnsi="Times New Roman"/>
          <w:bCs/>
          <w:sz w:val="28"/>
          <w:szCs w:val="28"/>
        </w:rPr>
        <w:t xml:space="preserve">, утвержденным </w:t>
      </w:r>
      <w:r w:rsidRPr="00843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района «Улётовский район» Забайкальского края от 03.11.2021 № 83</w:t>
      </w:r>
      <w:r w:rsidR="004D7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ECF" w:rsidRDefault="0077218F" w:rsidP="00E45ED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3E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6ECF">
        <w:rPr>
          <w:rFonts w:ascii="Times New Roman" w:hAnsi="Times New Roman" w:cs="Times New Roman"/>
          <w:sz w:val="28"/>
          <w:szCs w:val="28"/>
        </w:rPr>
        <w:t xml:space="preserve"> </w:t>
      </w:r>
      <w:r w:rsidR="00134904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является:</w:t>
      </w:r>
    </w:p>
    <w:p w:rsidR="00A26ECF" w:rsidRDefault="00A26ECF" w:rsidP="00E45ED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34904">
        <w:rPr>
          <w:rFonts w:ascii="Times New Roman" w:hAnsi="Times New Roman" w:cs="Times New Roman"/>
          <w:sz w:val="28"/>
          <w:szCs w:val="28"/>
        </w:rPr>
        <w:t>облюдение юридическими лицами, индивидуальными предпринимателями, гражданами, органами государственной власти и органами местного самоуправления (далее -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42096C" w:rsidRDefault="00A26ECF" w:rsidP="00E45ED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3057">
        <w:rPr>
          <w:rFonts w:ascii="Times New Roman" w:hAnsi="Times New Roman" w:cs="Times New Roman"/>
          <w:sz w:val="28"/>
          <w:szCs w:val="28"/>
        </w:rPr>
        <w:t xml:space="preserve"> </w:t>
      </w:r>
      <w:r w:rsidR="00134904">
        <w:rPr>
          <w:rFonts w:ascii="Times New Roman" w:hAnsi="Times New Roman" w:cs="Times New Roman"/>
          <w:sz w:val="28"/>
          <w:szCs w:val="28"/>
        </w:rPr>
        <w:t>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отношений, находящимися в государственной или муниципальной собственности.</w:t>
      </w:r>
    </w:p>
    <w:p w:rsidR="00134904" w:rsidRPr="000D067E" w:rsidRDefault="00EB0E41" w:rsidP="00EB0E4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6ECF">
        <w:rPr>
          <w:rFonts w:ascii="Times New Roman" w:hAnsi="Times New Roman" w:cs="Times New Roman"/>
          <w:sz w:val="28"/>
          <w:szCs w:val="28"/>
        </w:rPr>
        <w:t>2.</w:t>
      </w:r>
      <w:r w:rsidR="00D1521C">
        <w:rPr>
          <w:rFonts w:ascii="Times New Roman" w:hAnsi="Times New Roman" w:cs="Times New Roman"/>
          <w:sz w:val="28"/>
          <w:szCs w:val="28"/>
        </w:rPr>
        <w:t>3</w:t>
      </w:r>
      <w:r w:rsidR="00A26ECF">
        <w:rPr>
          <w:rFonts w:ascii="Times New Roman" w:hAnsi="Times New Roman" w:cs="Times New Roman"/>
          <w:sz w:val="28"/>
          <w:szCs w:val="28"/>
        </w:rPr>
        <w:t>.</w:t>
      </w:r>
      <w:r w:rsidR="00134904">
        <w:rPr>
          <w:rFonts w:ascii="Times New Roman" w:hAnsi="Times New Roman" w:cs="Times New Roman"/>
          <w:sz w:val="28"/>
          <w:szCs w:val="28"/>
        </w:rPr>
        <w:t xml:space="preserve"> Объектами </w:t>
      </w:r>
      <w:r w:rsidR="00A26ECF">
        <w:rPr>
          <w:rFonts w:ascii="Times New Roman" w:hAnsi="Times New Roman" w:cs="Times New Roman"/>
          <w:sz w:val="28"/>
          <w:szCs w:val="28"/>
        </w:rPr>
        <w:t>муниципального</w:t>
      </w:r>
      <w:r w:rsidR="00134904">
        <w:rPr>
          <w:rFonts w:ascii="Times New Roman" w:hAnsi="Times New Roman" w:cs="Times New Roman"/>
          <w:sz w:val="28"/>
          <w:szCs w:val="28"/>
        </w:rPr>
        <w:t xml:space="preserve"> земельного контроля (надзора) являются объекты земельных отношений (земли, земельные участки или части земельных участков), а также деятельность органов государственной власти и органов местного самоуправления по распоряжению объектами земельных отношений, находящимися в государственной или муниципальной собственности.</w:t>
      </w:r>
    </w:p>
    <w:p w:rsidR="004D750D" w:rsidRDefault="000D067E" w:rsidP="004D750D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B0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0E41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осуществлении </w:t>
      </w:r>
      <w:r w:rsidR="004D750D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земельного контроля администрация муниципального района «Улётовский район» осуществляет контроль</w:t>
      </w:r>
      <w:r w:rsidR="00EB0E41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соблюдением:</w:t>
      </w:r>
    </w:p>
    <w:p w:rsidR="004D750D" w:rsidRDefault="00EB0E41" w:rsidP="004D750D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 </w:t>
      </w:r>
    </w:p>
    <w:p w:rsidR="004D750D" w:rsidRDefault="00EB0E41" w:rsidP="004D750D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D750D" w:rsidRDefault="00EB0E41" w:rsidP="004D750D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4D750D" w:rsidRDefault="00EB0E41" w:rsidP="004D750D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г) органами государственной власти и органами местного самоуправления требований земельного законодательства при предоставлении земель, земельных участков, находящихся в государственной и муниципальной собственности; </w:t>
      </w:r>
    </w:p>
    <w:p w:rsidR="004D750D" w:rsidRDefault="00EB0E41" w:rsidP="004D750D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д) обязательных требований, связанных с обязанностью по приведению земель в состояние, пригодное для использования по целевому назначению; </w:t>
      </w:r>
    </w:p>
    <w:p w:rsidR="00917878" w:rsidRPr="000D067E" w:rsidRDefault="00895988" w:rsidP="00E45ED3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Контролируемыми лицами при осуществлении муниципального</w:t>
      </w:r>
      <w:r w:rsidR="00FA424A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</w:t>
      </w:r>
      <w:r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являются </w:t>
      </w:r>
      <w:r w:rsidR="00917878" w:rsidRPr="000D067E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предпринимателями, граждане.</w:t>
      </w:r>
    </w:p>
    <w:p w:rsidR="00D94745" w:rsidRDefault="00A96CFD" w:rsidP="00D94745">
      <w:pPr>
        <w:spacing w:line="322" w:lineRule="exact"/>
        <w:ind w:firstLine="709"/>
        <w:rPr>
          <w:color w:val="000000"/>
          <w:sz w:val="28"/>
          <w:szCs w:val="28"/>
        </w:rPr>
      </w:pPr>
      <w:r w:rsidRPr="00AA18D8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18317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AA18D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912BA" w:rsidRPr="000D06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554297" w:rsidRPr="000D067E">
        <w:rPr>
          <w:rFonts w:ascii="Times New Roman" w:hAnsi="Times New Roman" w:cs="Times New Roman"/>
          <w:bCs/>
          <w:color w:val="000000"/>
          <w:sz w:val="28"/>
          <w:szCs w:val="28"/>
        </w:rPr>
        <w:t>текущий период</w:t>
      </w:r>
      <w:r w:rsidR="003912BA" w:rsidRPr="000D06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30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(январь-сентябрь) </w:t>
      </w:r>
      <w:r w:rsidR="003912BA" w:rsidRPr="000D067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75676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3912BA" w:rsidRPr="000D06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администрацией муниципального района «Улётовский район» Забайкальского края </w:t>
      </w:r>
      <w:r w:rsidR="00253084" w:rsidRPr="000D06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плановые </w:t>
      </w:r>
      <w:r w:rsidR="00DC2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контрольные мероприятия </w:t>
      </w:r>
      <w:r w:rsidR="00EA7C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</w:t>
      </w:r>
      <w:r w:rsidR="00DC2A8B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3912BA" w:rsidRPr="000D067E">
        <w:rPr>
          <w:rFonts w:ascii="Times New Roman" w:hAnsi="Times New Roman" w:cs="Times New Roman"/>
          <w:bCs/>
          <w:color w:val="000000"/>
          <w:sz w:val="28"/>
          <w:szCs w:val="28"/>
        </w:rPr>
        <w:t>униципального земельного контроля</w:t>
      </w:r>
      <w:r w:rsidR="00CE69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76F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отношении юридических, физических лиц и предпринимателей </w:t>
      </w:r>
      <w:r w:rsidR="00CE69FD">
        <w:rPr>
          <w:rFonts w:ascii="Times New Roman" w:hAnsi="Times New Roman" w:cs="Times New Roman"/>
          <w:bCs/>
          <w:color w:val="000000"/>
          <w:sz w:val="28"/>
          <w:szCs w:val="28"/>
        </w:rPr>
        <w:t>не проводились</w:t>
      </w:r>
      <w:r w:rsidR="00D94745">
        <w:rPr>
          <w:rFonts w:ascii="Times New Roman" w:hAnsi="Times New Roman" w:cs="Times New Roman"/>
          <w:bCs/>
          <w:color w:val="000000"/>
          <w:sz w:val="28"/>
          <w:szCs w:val="28"/>
        </w:rPr>
        <w:t>, в связи с ограничениями</w:t>
      </w:r>
      <w:r w:rsidR="00D94745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проведение КНМ, введенными постановлением Правительства Российской Федерации от 10 марта 2022 г. </w:t>
      </w:r>
      <w:r w:rsidR="00D94745">
        <w:rPr>
          <w:color w:val="000000"/>
          <w:sz w:val="28"/>
          <w:szCs w:val="28"/>
        </w:rPr>
        <w:t>№ 336 «</w:t>
      </w:r>
      <w:r w:rsidR="00D94745">
        <w:rPr>
          <w:rFonts w:ascii="Times New Roman CYR" w:hAnsi="Times New Roman CYR" w:cs="Times New Roman CYR"/>
          <w:color w:val="000000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D94745">
        <w:rPr>
          <w:color w:val="000000"/>
          <w:sz w:val="28"/>
          <w:szCs w:val="28"/>
        </w:rPr>
        <w:t>».</w:t>
      </w:r>
    </w:p>
    <w:p w:rsidR="00EA5591" w:rsidRPr="00EA5591" w:rsidRDefault="00D94745" w:rsidP="00D9474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591">
        <w:rPr>
          <w:rFonts w:ascii="Times New Roman" w:hAnsi="Times New Roman" w:cs="Times New Roman"/>
          <w:sz w:val="28"/>
          <w:szCs w:val="28"/>
        </w:rPr>
        <w:t>В</w:t>
      </w:r>
      <w:r w:rsidR="002655A5">
        <w:rPr>
          <w:rFonts w:ascii="Times New Roman" w:hAnsi="Times New Roman" w:cs="Times New Roman"/>
          <w:sz w:val="28"/>
          <w:szCs w:val="28"/>
        </w:rPr>
        <w:t xml:space="preserve"> текущем году </w:t>
      </w:r>
      <w:r w:rsidR="00FC6EA0">
        <w:rPr>
          <w:rFonts w:ascii="Times New Roman" w:hAnsi="Times New Roman" w:cs="Times New Roman"/>
          <w:sz w:val="28"/>
          <w:szCs w:val="28"/>
        </w:rPr>
        <w:t>(январь-</w:t>
      </w:r>
      <w:r w:rsidR="007D2F68">
        <w:rPr>
          <w:rFonts w:ascii="Times New Roman" w:hAnsi="Times New Roman" w:cs="Times New Roman"/>
          <w:sz w:val="28"/>
          <w:szCs w:val="28"/>
        </w:rPr>
        <w:t>сентябрь</w:t>
      </w:r>
      <w:r w:rsidR="00FC6EA0">
        <w:rPr>
          <w:rFonts w:ascii="Times New Roman" w:hAnsi="Times New Roman" w:cs="Times New Roman"/>
          <w:sz w:val="28"/>
          <w:szCs w:val="28"/>
        </w:rPr>
        <w:t xml:space="preserve">) </w:t>
      </w:r>
      <w:r w:rsidR="002655A5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AD2BB7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="002655A5" w:rsidRPr="002655A5">
        <w:rPr>
          <w:rFonts w:ascii="Times New Roman" w:hAnsi="Times New Roman" w:cs="Times New Roman"/>
          <w:sz w:val="28"/>
        </w:rPr>
        <w:t>без взаимодействия с контролируемым лицом (выездное обследование)</w:t>
      </w:r>
      <w:r w:rsidR="00EA5591">
        <w:rPr>
          <w:rFonts w:ascii="Times New Roman" w:hAnsi="Times New Roman" w:cs="Times New Roman"/>
          <w:sz w:val="28"/>
        </w:rPr>
        <w:t xml:space="preserve"> в отношении </w:t>
      </w:r>
      <w:r w:rsidR="00E13A54">
        <w:rPr>
          <w:rFonts w:ascii="Times New Roman" w:hAnsi="Times New Roman" w:cs="Times New Roman"/>
          <w:sz w:val="28"/>
        </w:rPr>
        <w:t>1</w:t>
      </w:r>
      <w:r w:rsidR="00FC6EA0">
        <w:rPr>
          <w:rFonts w:ascii="Times New Roman" w:hAnsi="Times New Roman" w:cs="Times New Roman"/>
          <w:sz w:val="28"/>
        </w:rPr>
        <w:t>8</w:t>
      </w:r>
      <w:r w:rsidR="00EA5591">
        <w:rPr>
          <w:rFonts w:ascii="Times New Roman" w:hAnsi="Times New Roman" w:cs="Times New Roman"/>
          <w:sz w:val="28"/>
        </w:rPr>
        <w:t xml:space="preserve">-ти </w:t>
      </w:r>
      <w:r w:rsidR="00990A0A">
        <w:rPr>
          <w:rFonts w:ascii="Times New Roman" w:hAnsi="Times New Roman" w:cs="Times New Roman"/>
          <w:sz w:val="28"/>
        </w:rPr>
        <w:t xml:space="preserve">объектов муниципального земельного контроля. </w:t>
      </w:r>
      <w:r w:rsidR="00EA5591" w:rsidRPr="00EA5591">
        <w:rPr>
          <w:rFonts w:ascii="Times New Roman" w:hAnsi="Times New Roman" w:cs="Times New Roman"/>
          <w:sz w:val="28"/>
          <w:szCs w:val="28"/>
        </w:rPr>
        <w:t>В ходе выездн</w:t>
      </w:r>
      <w:r w:rsidR="00990A0A">
        <w:rPr>
          <w:rFonts w:ascii="Times New Roman" w:hAnsi="Times New Roman" w:cs="Times New Roman"/>
          <w:sz w:val="28"/>
          <w:szCs w:val="28"/>
        </w:rPr>
        <w:t>ых</w:t>
      </w:r>
      <w:r w:rsidR="00EA5591" w:rsidRPr="00EA5591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990A0A">
        <w:rPr>
          <w:rFonts w:ascii="Times New Roman" w:hAnsi="Times New Roman" w:cs="Times New Roman"/>
          <w:sz w:val="28"/>
          <w:szCs w:val="28"/>
        </w:rPr>
        <w:t>й</w:t>
      </w:r>
      <w:r w:rsidR="00EA5591" w:rsidRPr="00EA5591">
        <w:rPr>
          <w:rFonts w:ascii="Times New Roman" w:hAnsi="Times New Roman" w:cs="Times New Roman"/>
          <w:sz w:val="28"/>
          <w:szCs w:val="28"/>
        </w:rPr>
        <w:t xml:space="preserve"> </w:t>
      </w:r>
      <w:r w:rsidR="00EA5591">
        <w:rPr>
          <w:rFonts w:ascii="Times New Roman" w:hAnsi="Times New Roman" w:cs="Times New Roman"/>
          <w:sz w:val="28"/>
          <w:szCs w:val="28"/>
        </w:rPr>
        <w:t>осуществлялся осмотр земельн</w:t>
      </w:r>
      <w:r w:rsidR="00990A0A">
        <w:rPr>
          <w:rFonts w:ascii="Times New Roman" w:hAnsi="Times New Roman" w:cs="Times New Roman"/>
          <w:sz w:val="28"/>
          <w:szCs w:val="28"/>
        </w:rPr>
        <w:t>ых</w:t>
      </w:r>
      <w:r w:rsidR="00EA559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90A0A">
        <w:rPr>
          <w:rFonts w:ascii="Times New Roman" w:hAnsi="Times New Roman" w:cs="Times New Roman"/>
          <w:sz w:val="28"/>
          <w:szCs w:val="28"/>
        </w:rPr>
        <w:t>ов.</w:t>
      </w:r>
    </w:p>
    <w:p w:rsidR="00DC2A8B" w:rsidRDefault="00362554" w:rsidP="00E45ED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0A0A" w:rsidRPr="00990A0A">
        <w:rPr>
          <w:rFonts w:ascii="Times New Roman" w:hAnsi="Times New Roman" w:cs="Times New Roman"/>
          <w:sz w:val="28"/>
          <w:szCs w:val="28"/>
        </w:rPr>
        <w:t xml:space="preserve"> рамках выездного обследования выявлены признаки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13A54">
        <w:rPr>
          <w:rFonts w:ascii="Times New Roman" w:hAnsi="Times New Roman" w:cs="Times New Roman"/>
          <w:sz w:val="28"/>
          <w:szCs w:val="28"/>
        </w:rPr>
        <w:t>1</w:t>
      </w:r>
      <w:r w:rsidR="002B1D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3A54">
        <w:rPr>
          <w:rFonts w:ascii="Times New Roman" w:hAnsi="Times New Roman" w:cs="Times New Roman"/>
          <w:sz w:val="28"/>
          <w:szCs w:val="28"/>
        </w:rPr>
        <w:t>ти</w:t>
      </w:r>
      <w:r>
        <w:rPr>
          <w:sz w:val="28"/>
        </w:rPr>
        <w:t xml:space="preserve"> </w:t>
      </w:r>
      <w:r w:rsidRPr="003D29F2">
        <w:rPr>
          <w:rFonts w:ascii="Times New Roman" w:hAnsi="Times New Roman" w:cs="Times New Roman"/>
          <w:sz w:val="28"/>
        </w:rPr>
        <w:t xml:space="preserve">объектов контроля, материалы выездного обследования </w:t>
      </w:r>
      <w:r w:rsidR="00DC2A8B" w:rsidRPr="003D29F2">
        <w:rPr>
          <w:rFonts w:ascii="Times New Roman" w:hAnsi="Times New Roman" w:cs="Times New Roman"/>
          <w:sz w:val="28"/>
        </w:rPr>
        <w:t xml:space="preserve">направлены в </w:t>
      </w:r>
      <w:r w:rsidR="00D94745">
        <w:rPr>
          <w:rFonts w:ascii="Times New Roman" w:hAnsi="Times New Roman" w:cs="Times New Roman"/>
          <w:sz w:val="28"/>
        </w:rPr>
        <w:t>Т</w:t>
      </w:r>
      <w:r w:rsidR="00DC2A8B" w:rsidRPr="003D29F2">
        <w:rPr>
          <w:rFonts w:ascii="Times New Roman" w:hAnsi="Times New Roman" w:cs="Times New Roman"/>
          <w:sz w:val="28"/>
          <w:szCs w:val="28"/>
        </w:rPr>
        <w:t xml:space="preserve">ерриториальное </w:t>
      </w:r>
      <w:r w:rsidRPr="003D29F2">
        <w:rPr>
          <w:rFonts w:ascii="Times New Roman" w:hAnsi="Times New Roman" w:cs="Times New Roman"/>
          <w:sz w:val="28"/>
          <w:szCs w:val="28"/>
        </w:rPr>
        <w:t>управление федеральной службы по ветер</w:t>
      </w:r>
      <w:r w:rsidR="003D29F2">
        <w:rPr>
          <w:rFonts w:ascii="Times New Roman" w:hAnsi="Times New Roman" w:cs="Times New Roman"/>
          <w:sz w:val="28"/>
          <w:szCs w:val="28"/>
        </w:rPr>
        <w:t>и</w:t>
      </w:r>
      <w:r w:rsidRPr="003D29F2">
        <w:rPr>
          <w:rFonts w:ascii="Times New Roman" w:hAnsi="Times New Roman" w:cs="Times New Roman"/>
          <w:sz w:val="28"/>
          <w:szCs w:val="28"/>
        </w:rPr>
        <w:t xml:space="preserve">нарному и фитосанитарному надзору </w:t>
      </w:r>
      <w:r w:rsidR="00794CF8">
        <w:rPr>
          <w:rFonts w:ascii="Times New Roman" w:hAnsi="Times New Roman" w:cs="Times New Roman"/>
          <w:sz w:val="28"/>
          <w:szCs w:val="28"/>
        </w:rPr>
        <w:t xml:space="preserve">по Забайкальскому краю, территориальное </w:t>
      </w:r>
      <w:r w:rsidR="00DC2A8B" w:rsidRPr="003D29F2">
        <w:rPr>
          <w:rFonts w:ascii="Times New Roman" w:hAnsi="Times New Roman" w:cs="Times New Roman"/>
          <w:sz w:val="28"/>
          <w:szCs w:val="28"/>
        </w:rPr>
        <w:t xml:space="preserve">подразделение по надзорной деятельности по </w:t>
      </w:r>
      <w:proofErr w:type="spellStart"/>
      <w:r w:rsidR="00DC2A8B" w:rsidRPr="003D29F2">
        <w:rPr>
          <w:rFonts w:ascii="Times New Roman" w:hAnsi="Times New Roman" w:cs="Times New Roman"/>
          <w:sz w:val="28"/>
          <w:szCs w:val="28"/>
        </w:rPr>
        <w:t>Хилокскому</w:t>
      </w:r>
      <w:proofErr w:type="spellEnd"/>
      <w:r w:rsidR="00DC2A8B" w:rsidRPr="003D2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A8B" w:rsidRPr="003D29F2">
        <w:rPr>
          <w:rFonts w:ascii="Times New Roman" w:hAnsi="Times New Roman" w:cs="Times New Roman"/>
          <w:sz w:val="28"/>
          <w:szCs w:val="28"/>
        </w:rPr>
        <w:t>Улётовскому</w:t>
      </w:r>
      <w:proofErr w:type="spellEnd"/>
      <w:r w:rsidR="00DC2A8B" w:rsidRPr="003D29F2">
        <w:rPr>
          <w:rFonts w:ascii="Times New Roman" w:hAnsi="Times New Roman" w:cs="Times New Roman"/>
          <w:sz w:val="28"/>
          <w:szCs w:val="28"/>
        </w:rPr>
        <w:t xml:space="preserve"> районам и г. Хилок </w:t>
      </w:r>
      <w:proofErr w:type="gramStart"/>
      <w:r w:rsidR="00DC2A8B" w:rsidRPr="003D29F2">
        <w:rPr>
          <w:rFonts w:ascii="Times New Roman" w:hAnsi="Times New Roman" w:cs="Times New Roman"/>
          <w:sz w:val="28"/>
          <w:szCs w:val="28"/>
        </w:rPr>
        <w:t>УНД  ГУ</w:t>
      </w:r>
      <w:proofErr w:type="gramEnd"/>
      <w:r w:rsidR="00DC2A8B" w:rsidRPr="003D29F2">
        <w:rPr>
          <w:rFonts w:ascii="Times New Roman" w:hAnsi="Times New Roman" w:cs="Times New Roman"/>
          <w:sz w:val="28"/>
          <w:szCs w:val="28"/>
        </w:rPr>
        <w:t xml:space="preserve"> МЧС по Забайкальскому краю</w:t>
      </w:r>
      <w:r w:rsidR="00794CF8">
        <w:rPr>
          <w:rFonts w:ascii="Times New Roman" w:hAnsi="Times New Roman" w:cs="Times New Roman"/>
          <w:sz w:val="28"/>
          <w:szCs w:val="28"/>
        </w:rPr>
        <w:t xml:space="preserve">, </w:t>
      </w:r>
      <w:r w:rsidR="00DC2A8B" w:rsidRPr="003D29F2">
        <w:rPr>
          <w:rFonts w:ascii="Times New Roman" w:hAnsi="Times New Roman" w:cs="Times New Roman"/>
          <w:sz w:val="28"/>
          <w:szCs w:val="28"/>
        </w:rPr>
        <w:t>для принятия мер административного воздействия.</w:t>
      </w:r>
    </w:p>
    <w:p w:rsidR="00D23044" w:rsidRDefault="00D23044" w:rsidP="00D23044">
      <w:pPr>
        <w:autoSpaceDE w:val="0"/>
        <w:autoSpaceDN w:val="0"/>
        <w:adjustRightInd w:val="0"/>
        <w:spacing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Наибольшее число составляют нарушения, выразившиеся в нецелевом использовании земельного участка из земель сельскохозяйственного назначения (более 72</w:t>
      </w:r>
      <w:r>
        <w:rPr>
          <w:color w:val="000000"/>
          <w:sz w:val="28"/>
          <w:szCs w:val="28"/>
        </w:rPr>
        <w:t xml:space="preserve">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общего числа выявленных нарушений).</w:t>
      </w:r>
    </w:p>
    <w:p w:rsidR="004043DD" w:rsidRPr="00B4561A" w:rsidRDefault="00B4561A" w:rsidP="00E45ED3">
      <w:pPr>
        <w:spacing w:line="322" w:lineRule="exact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5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1831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B45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B39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5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</w:t>
      </w:r>
      <w:r w:rsidRPr="00B456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Программой </w:t>
      </w:r>
      <w:r w:rsidRPr="00B4561A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2B1DC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B45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год, утверждённой постановлением администрации муниципального района «Улётовский район» Забайкальского края от 1</w:t>
      </w:r>
      <w:r w:rsidR="002B1DC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B45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.12.2022 № </w:t>
      </w:r>
      <w:r w:rsidR="002B1DCA">
        <w:rPr>
          <w:rFonts w:ascii="Times New Roman" w:hAnsi="Times New Roman" w:cs="Times New Roman"/>
          <w:bCs/>
          <w:color w:val="000000"/>
          <w:sz w:val="28"/>
          <w:szCs w:val="28"/>
        </w:rPr>
        <w:t>725/н в 2024</w:t>
      </w:r>
      <w:r w:rsidRPr="00B456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в</w:t>
      </w:r>
      <w:r w:rsidR="004043DD" w:rsidRPr="00B45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рамках профилактики рисков причинения вреда (ущерба)</w:t>
      </w:r>
      <w:r w:rsidR="00EB5055" w:rsidRPr="00B45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043DD" w:rsidRPr="00B45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охраняемым законом осуществля</w:t>
      </w:r>
      <w:r w:rsidRPr="00B45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лись</w:t>
      </w:r>
      <w:r w:rsidR="004043DD" w:rsidRPr="00B45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следующие мероприятия:</w:t>
      </w:r>
    </w:p>
    <w:p w:rsidR="004043DD" w:rsidRPr="00B4561A" w:rsidRDefault="004043DD" w:rsidP="004B66F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официальном сайте администрации района (</w:t>
      </w:r>
      <w:hyperlink w:history="1">
        <w:r w:rsidR="004B66F8" w:rsidRPr="00846A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4B66F8" w:rsidRPr="00846A1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 xml:space="preserve">: </w:t>
        </w:r>
        <w:r w:rsidR="004B66F8" w:rsidRPr="00846A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4B66F8" w:rsidRPr="00846A1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://</w:t>
        </w:r>
        <w:r w:rsidR="004B66F8" w:rsidRPr="00846A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uletov</w:t>
        </w:r>
        <w:r w:rsidR="004B66F8" w:rsidRPr="00846A1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.75.</w:t>
        </w:r>
        <w:r w:rsidR="004B66F8" w:rsidRPr="00846A1D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4B66F8" w:rsidRPr="00846A1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EB5055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«Муниципальный </w:t>
      </w:r>
      <w:r w:rsidR="001C794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контроль» </w:t>
      </w:r>
      <w:r w:rsidR="00506C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</w:t>
      </w:r>
      <w:r w:rsidR="00506CDA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изированы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перечни нормативных</w:t>
      </w:r>
      <w:r w:rsidR="00EB5055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муниципальных нормативных правовых актов или их</w:t>
      </w:r>
      <w:r w:rsidR="00EB5055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частей, содержащих </w:t>
      </w:r>
      <w:r w:rsidR="004B66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бязательные требования, требования,</w:t>
      </w:r>
      <w:r w:rsidR="004B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муниципальными правовыми актами, оценка соблюдения которых является предметом муниципального контроля;</w:t>
      </w:r>
    </w:p>
    <w:p w:rsidR="004043DD" w:rsidRPr="00B4561A" w:rsidRDefault="004043DD" w:rsidP="00D94745">
      <w:pPr>
        <w:shd w:val="clear" w:color="auto" w:fill="FFFFFF"/>
        <w:spacing w:line="240" w:lineRule="auto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обеспечено информирование юридических лиц, индивидуальных</w:t>
      </w:r>
    </w:p>
    <w:p w:rsidR="004043DD" w:rsidRPr="00B4561A" w:rsidRDefault="004043DD" w:rsidP="00D94745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 по вопросам соблюдения обязательных требований,</w:t>
      </w:r>
    </w:p>
    <w:p w:rsidR="004043DD" w:rsidRPr="00B4561A" w:rsidRDefault="004043DD" w:rsidP="00D94745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муниципальных правовых актов посредством:</w:t>
      </w:r>
    </w:p>
    <w:p w:rsidR="004043DD" w:rsidRPr="00B4561A" w:rsidRDefault="00B4561A" w:rsidP="004B66F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84B" w:rsidRPr="0050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29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мещения </w:t>
      </w:r>
      <w:r w:rsidR="005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CDA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29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3D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соблюдения обязательных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3D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проведении консультирования </w:t>
      </w:r>
      <w:r w:rsidR="004043D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вопросам, связанным с исполнением обязательных</w:t>
      </w:r>
      <w:r w:rsidR="00DE74BE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3D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29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4043D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</w:t>
      </w:r>
      <w:r w:rsidR="002948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43D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9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4043D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как лично, так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3D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 связи;</w:t>
      </w:r>
    </w:p>
    <w:p w:rsidR="00424FBC" w:rsidRPr="00DE74BE" w:rsidRDefault="008502E1" w:rsidP="004B66F8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43D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 мониторинга изменений обязательных</w:t>
      </w:r>
      <w:r w:rsidR="0050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</w:t>
      </w:r>
      <w:r w:rsidR="004043D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3DD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требований, установленных </w:t>
      </w:r>
      <w:r w:rsidR="00DE74BE" w:rsidRPr="00B456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актами.</w:t>
      </w:r>
    </w:p>
    <w:p w:rsidR="00A21E35" w:rsidRPr="00DE74BE" w:rsidRDefault="00A96CFD" w:rsidP="004B66F8">
      <w:pPr>
        <w:pStyle w:val="ConsPlusNormal"/>
        <w:tabs>
          <w:tab w:val="left" w:pos="709"/>
        </w:tabs>
        <w:ind w:firstLine="709"/>
        <w:rPr>
          <w:sz w:val="28"/>
          <w:szCs w:val="28"/>
        </w:rPr>
      </w:pPr>
      <w:r w:rsidRPr="00DE74BE">
        <w:rPr>
          <w:sz w:val="28"/>
          <w:szCs w:val="28"/>
        </w:rPr>
        <w:t>2.</w:t>
      </w:r>
      <w:r w:rsidR="00183173">
        <w:rPr>
          <w:sz w:val="28"/>
          <w:szCs w:val="28"/>
        </w:rPr>
        <w:t>7</w:t>
      </w:r>
      <w:r w:rsidRPr="00DE74BE">
        <w:rPr>
          <w:sz w:val="28"/>
          <w:szCs w:val="28"/>
        </w:rPr>
        <w:t xml:space="preserve">. </w:t>
      </w:r>
      <w:r w:rsidR="00DE74BE" w:rsidRPr="00DE74BE">
        <w:rPr>
          <w:sz w:val="28"/>
          <w:szCs w:val="28"/>
        </w:rPr>
        <w:t>Основные п</w:t>
      </w:r>
      <w:r w:rsidR="00A21E35" w:rsidRPr="00DE74BE">
        <w:rPr>
          <w:sz w:val="28"/>
          <w:szCs w:val="28"/>
        </w:rPr>
        <w:t>роблемы, на решение которых направлена программа профилактики:</w:t>
      </w:r>
    </w:p>
    <w:p w:rsidR="00DE74BE" w:rsidRPr="00DE74BE" w:rsidRDefault="008502E1" w:rsidP="004B66F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74BE" w:rsidRPr="00DE74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A21E35" w:rsidRDefault="00A21E35" w:rsidP="004B66F8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4221" w:rsidRPr="000D067E" w:rsidRDefault="00E04E83" w:rsidP="00E45ED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C841F0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895988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9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95988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реализации </w:t>
      </w:r>
      <w:r w:rsidR="00EC2EAA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895988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  <w:r w:rsidR="00A9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="00EC2EAA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рофилактики</w:t>
      </w:r>
    </w:p>
    <w:p w:rsidR="00AD46A4" w:rsidRDefault="00AD46A4" w:rsidP="00AD46A4">
      <w:pPr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color w:val="000000"/>
          <w:sz w:val="26"/>
          <w:szCs w:val="26"/>
        </w:rPr>
      </w:pPr>
    </w:p>
    <w:p w:rsidR="00EC2EAA" w:rsidRPr="000D067E" w:rsidRDefault="00EC2EAA" w:rsidP="000D067E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74BE" w:rsidRPr="004A2072" w:rsidRDefault="00DE74BE" w:rsidP="004A207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</w:t>
      </w:r>
      <w:r w:rsidR="00AD46A4" w:rsidRPr="00AD46A4">
        <w:rPr>
          <w:rFonts w:ascii="Times New Roman CYR" w:eastAsia="Calibri" w:hAnsi="Times New Roman CYR" w:cs="Times New Roman CYR"/>
          <w:color w:val="000000"/>
          <w:szCs w:val="28"/>
        </w:rPr>
        <w:t xml:space="preserve"> </w:t>
      </w:r>
      <w:r w:rsidR="00AD46A4" w:rsidRPr="00AD46A4">
        <w:rPr>
          <w:rFonts w:ascii="Times New Roman CYR" w:eastAsia="Calibri" w:hAnsi="Times New Roman CYR" w:cs="Times New Roman CYR"/>
          <w:color w:val="000000"/>
          <w:sz w:val="28"/>
          <w:szCs w:val="28"/>
        </w:rPr>
        <w:t>Целями организации проведения в 2025 году администрацией муниципального района «Улётовский район» Забайкальского края профилактики рисков причинения вреда (ущерба) при использовании земельных участков являются</w:t>
      </w:r>
      <w:r w:rsidR="00AD46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DE74BE" w:rsidRPr="004A2072" w:rsidRDefault="004A2072" w:rsidP="004A207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E74BE"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устранение условий, причин и факторов, способных привести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74BE"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нарушениям обязательных требований и (или) причинению вреда (ущерба)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74BE"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охраняемым законом ценностям в отношении объектов земельных отношений;</w:t>
      </w:r>
    </w:p>
    <w:p w:rsidR="00DE74BE" w:rsidRPr="004A2072" w:rsidRDefault="004A2072" w:rsidP="004A207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E74BE"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создание условий для доведения </w:t>
      </w:r>
      <w:r w:rsidR="00AD46A4"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обязательных </w:t>
      </w:r>
      <w:r w:rsidR="00AD46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требований </w:t>
      </w:r>
      <w:r w:rsidR="00DE74BE"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контролируемых лиц, повышение информированности о способах их соблюдения.</w:t>
      </w:r>
    </w:p>
    <w:p w:rsidR="00297857" w:rsidRPr="004A2072" w:rsidRDefault="00DE74BE" w:rsidP="0029785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3.2. Задачами </w:t>
      </w:r>
      <w:r w:rsidR="008176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проведения </w:t>
      </w:r>
      <w:r w:rsidR="00297857" w:rsidRPr="00AD46A4">
        <w:rPr>
          <w:rFonts w:ascii="Times New Roman CYR" w:eastAsia="Calibri" w:hAnsi="Times New Roman CYR" w:cs="Times New Roman CYR"/>
          <w:color w:val="000000"/>
          <w:sz w:val="28"/>
          <w:szCs w:val="28"/>
        </w:rPr>
        <w:t>в 2025 году администрацией муниципального района «Улётовский район» Забайкальского края профилактики рисков причинения вреда (ущерба) при использовании земельных участков являются</w:t>
      </w:r>
      <w:r w:rsidR="002978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297857" w:rsidRDefault="00297857" w:rsidP="00817617">
      <w:pPr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color w:val="000000"/>
          <w:sz w:val="26"/>
          <w:szCs w:val="26"/>
        </w:rPr>
      </w:pPr>
      <w:r>
        <w:rPr>
          <w:rFonts w:ascii="Times New Roman CYR" w:eastAsia="Calibri" w:hAnsi="Times New Roman CYR" w:cs="Times New Roman CYR"/>
          <w:color w:val="000000"/>
          <w:sz w:val="26"/>
          <w:szCs w:val="26"/>
        </w:rPr>
        <w:t xml:space="preserve">          </w:t>
      </w:r>
      <w:r w:rsidRPr="00297857">
        <w:rPr>
          <w:rFonts w:ascii="Times New Roman CYR" w:eastAsia="Calibri" w:hAnsi="Times New Roman CYR" w:cs="Times New Roman CYR"/>
          <w:color w:val="000000"/>
          <w:sz w:val="28"/>
          <w:szCs w:val="28"/>
        </w:rPr>
        <w:t>-</w:t>
      </w:r>
      <w:r w:rsidR="00817617" w:rsidRPr="00297857">
        <w:rPr>
          <w:rFonts w:ascii="Times New Roman CYR" w:eastAsia="Calibri" w:hAnsi="Times New Roman CYR" w:cs="Times New Roman CYR"/>
          <w:color w:val="000000"/>
          <w:sz w:val="28"/>
          <w:szCs w:val="28"/>
        </w:rPr>
        <w:t>укрепление системы профилактики причинения вреда (ущерба) охраняемым законом ценностям;</w:t>
      </w:r>
      <w:r w:rsidR="00817617">
        <w:rPr>
          <w:rFonts w:ascii="Times New Roman CYR" w:eastAsia="Calibri" w:hAnsi="Times New Roman CYR" w:cs="Times New Roman CYR"/>
          <w:color w:val="000000"/>
          <w:sz w:val="26"/>
          <w:szCs w:val="26"/>
        </w:rPr>
        <w:t xml:space="preserve"> </w:t>
      </w:r>
    </w:p>
    <w:p w:rsidR="00297857" w:rsidRDefault="00297857" w:rsidP="00817617">
      <w:pPr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color w:val="000000"/>
          <w:sz w:val="26"/>
          <w:szCs w:val="26"/>
        </w:rPr>
      </w:pPr>
      <w:r>
        <w:rPr>
          <w:rFonts w:ascii="Times New Roman CYR" w:eastAsia="Calibri" w:hAnsi="Times New Roman CYR" w:cs="Times New Roman CYR"/>
          <w:color w:val="000000"/>
          <w:sz w:val="26"/>
          <w:szCs w:val="26"/>
        </w:rPr>
        <w:t xml:space="preserve">          -</w:t>
      </w:r>
      <w:r w:rsidR="00817617" w:rsidRPr="00297857">
        <w:rPr>
          <w:rFonts w:ascii="Times New Roman CYR" w:eastAsia="Calibri" w:hAnsi="Times New Roman CYR" w:cs="Times New Roman CYR"/>
          <w:color w:val="000000"/>
          <w:sz w:val="28"/>
          <w:szCs w:val="28"/>
        </w:rPr>
        <w:t>определение способов устранения или снижения рисков их возникновения;</w:t>
      </w:r>
      <w:r w:rsidR="00817617">
        <w:rPr>
          <w:rFonts w:ascii="Times New Roman CYR" w:eastAsia="Calibri" w:hAnsi="Times New Roman CYR" w:cs="Times New Roman CYR"/>
          <w:color w:val="000000"/>
          <w:sz w:val="26"/>
          <w:szCs w:val="26"/>
        </w:rPr>
        <w:t xml:space="preserve"> </w:t>
      </w:r>
    </w:p>
    <w:p w:rsidR="00297857" w:rsidRDefault="00297857" w:rsidP="00817617">
      <w:pPr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color w:val="000000"/>
          <w:sz w:val="26"/>
          <w:szCs w:val="26"/>
        </w:rPr>
      </w:pPr>
      <w:r>
        <w:rPr>
          <w:rFonts w:ascii="Times New Roman CYR" w:eastAsia="Calibri" w:hAnsi="Times New Roman CYR" w:cs="Times New Roman CYR"/>
          <w:color w:val="000000"/>
          <w:sz w:val="26"/>
          <w:szCs w:val="26"/>
        </w:rPr>
        <w:t xml:space="preserve">         -</w:t>
      </w:r>
      <w:r w:rsidR="00817617" w:rsidRPr="00297857">
        <w:rPr>
          <w:rFonts w:ascii="Times New Roman CYR" w:eastAsia="Calibri" w:hAnsi="Times New Roman CYR" w:cs="Times New Roman CYR"/>
          <w:color w:val="000000"/>
          <w:sz w:val="28"/>
          <w:szCs w:val="28"/>
        </w:rPr>
        <w:t>разработка механизмов эффективного, законопослушного поведения подконтрольных субъектов и повышение уровня их правовой грамотности;</w:t>
      </w:r>
      <w:r w:rsidR="00817617">
        <w:rPr>
          <w:rFonts w:ascii="Times New Roman CYR" w:eastAsia="Calibri" w:hAnsi="Times New Roman CYR" w:cs="Times New Roman CYR"/>
          <w:color w:val="000000"/>
          <w:sz w:val="26"/>
          <w:szCs w:val="26"/>
        </w:rPr>
        <w:t xml:space="preserve"> </w:t>
      </w:r>
    </w:p>
    <w:p w:rsidR="00817617" w:rsidRPr="00297857" w:rsidRDefault="00297857" w:rsidP="00817617">
      <w:pPr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6"/>
          <w:szCs w:val="26"/>
        </w:rPr>
        <w:t xml:space="preserve">          -</w:t>
      </w:r>
      <w:r w:rsidR="00817617" w:rsidRPr="00297857">
        <w:rPr>
          <w:rFonts w:ascii="Times New Roman CYR" w:eastAsia="Calibri" w:hAnsi="Times New Roman CYR" w:cs="Times New Roman CYR"/>
          <w:color w:val="000000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</w:r>
    </w:p>
    <w:p w:rsidR="00297857" w:rsidRDefault="00297857" w:rsidP="00817617">
      <w:pPr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color w:val="000000"/>
          <w:sz w:val="26"/>
          <w:szCs w:val="26"/>
        </w:rPr>
      </w:pPr>
      <w:r>
        <w:rPr>
          <w:rFonts w:ascii="Times New Roman CYR" w:eastAsia="Calibri" w:hAnsi="Times New Roman CYR" w:cs="Times New Roman CYR"/>
          <w:color w:val="000000"/>
          <w:sz w:val="26"/>
          <w:szCs w:val="26"/>
        </w:rPr>
        <w:t xml:space="preserve">         -</w:t>
      </w:r>
      <w:r w:rsidR="00817617" w:rsidRPr="00297857">
        <w:rPr>
          <w:rFonts w:ascii="Times New Roman CYR" w:eastAsia="Calibri" w:hAnsi="Times New Roman CYR" w:cs="Times New Roman CYR"/>
          <w:color w:val="000000"/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  <w:r w:rsidR="006B6867">
        <w:rPr>
          <w:rFonts w:ascii="Times New Roman CYR" w:eastAsia="Calibri" w:hAnsi="Times New Roman CYR" w:cs="Times New Roman CYR"/>
          <w:color w:val="000000"/>
          <w:sz w:val="26"/>
          <w:szCs w:val="26"/>
        </w:rPr>
        <w:t xml:space="preserve"> </w:t>
      </w:r>
    </w:p>
    <w:p w:rsidR="00817617" w:rsidRPr="00297857" w:rsidRDefault="00297857" w:rsidP="00817617">
      <w:pPr>
        <w:autoSpaceDE w:val="0"/>
        <w:autoSpaceDN w:val="0"/>
        <w:adjustRightInd w:val="0"/>
        <w:spacing w:line="240" w:lineRule="auto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97857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         -п</w:t>
      </w:r>
      <w:r w:rsidR="00817617" w:rsidRPr="00297857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овышение квалификации кадрового состава должностных лиц, уполномоченных осуществлять </w:t>
      </w:r>
      <w:r w:rsidR="00922536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муниципальный </w:t>
      </w:r>
      <w:r w:rsidR="00922536" w:rsidRPr="00297857">
        <w:rPr>
          <w:rFonts w:ascii="Times New Roman CYR" w:eastAsia="Calibri" w:hAnsi="Times New Roman CYR" w:cs="Times New Roman CYR"/>
          <w:color w:val="000000"/>
          <w:sz w:val="28"/>
          <w:szCs w:val="28"/>
        </w:rPr>
        <w:t>земельный</w:t>
      </w:r>
      <w:r w:rsidR="00817617" w:rsidRPr="00297857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контроль;</w:t>
      </w:r>
    </w:p>
    <w:p w:rsidR="00DE74BE" w:rsidRPr="00DE74BE" w:rsidRDefault="004A2072" w:rsidP="004A2072">
      <w:pPr>
        <w:shd w:val="clear" w:color="auto" w:fill="FFFFFF"/>
        <w:spacing w:line="240" w:lineRule="auto"/>
        <w:ind w:firstLine="709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</w:t>
      </w:r>
      <w:r w:rsidR="00DE74BE"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приоритет реализации профилактических мероприятий, направленных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74BE"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снижение риска причинения вреда (ущерба), по отношению к</w:t>
      </w:r>
      <w:r w:rsidR="002978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количеству </w:t>
      </w:r>
      <w:r w:rsidR="00DE74BE"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</w:t>
      </w:r>
      <w:r w:rsidR="002978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E74BE" w:rsidRPr="004A207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контрольных (надзорных) мероприятий</w:t>
      </w:r>
      <w:r w:rsidR="00DE74BE" w:rsidRPr="004A207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DE74BE" w:rsidRDefault="00DE74BE" w:rsidP="004A2072">
      <w:pPr>
        <w:tabs>
          <w:tab w:val="left" w:pos="709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95988" w:rsidRDefault="00364627" w:rsidP="00A96CF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C841F0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895988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9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895988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 сроки</w:t>
      </w:r>
      <w:r w:rsidR="00A9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5988"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D23044" w:rsidRPr="000D067E" w:rsidRDefault="00D23044" w:rsidP="00A96CF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Описание текущего уровня развития профилактической деятельности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при осуществлении федерального государственного земельного контроля (надзоре), характеристика проблем, на решение которых направлена программа профилактики рисков причинения вреда</w:t>
      </w:r>
    </w:p>
    <w:p w:rsidR="00C34491" w:rsidRPr="000D067E" w:rsidRDefault="00C34491" w:rsidP="000D067E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26A8" w:rsidRPr="000D067E" w:rsidRDefault="00A96CFD" w:rsidP="00C426A8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C426A8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рисков деятельность администрации муниципального района «Улётовский район» Забайкальского края в 202</w:t>
      </w:r>
      <w:r w:rsidR="00922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426A8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будет сосредоточена на следующих направлениях:</w:t>
      </w:r>
    </w:p>
    <w:p w:rsidR="00C426A8" w:rsidRPr="000D067E" w:rsidRDefault="00C426A8" w:rsidP="00C426A8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информирование;</w:t>
      </w:r>
    </w:p>
    <w:p w:rsidR="00C426A8" w:rsidRDefault="00C426A8" w:rsidP="00C426A8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консультирование.</w:t>
      </w:r>
    </w:p>
    <w:p w:rsidR="00895988" w:rsidRPr="000D067E" w:rsidRDefault="00A96CFD" w:rsidP="000D067E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895988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в приложении к </w:t>
      </w:r>
      <w:r w:rsidR="006B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настоящей </w:t>
      </w:r>
      <w:r w:rsidR="00895988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Программе.</w:t>
      </w:r>
    </w:p>
    <w:p w:rsidR="000C3D62" w:rsidRPr="000D067E" w:rsidRDefault="000C3D62" w:rsidP="000D067E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988" w:rsidRPr="000D067E" w:rsidRDefault="00895988" w:rsidP="000D067E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</w:t>
      </w:r>
      <w:r w:rsidR="00A96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0D0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результативности и эффективности Программы</w:t>
      </w:r>
    </w:p>
    <w:p w:rsidR="00422562" w:rsidRPr="000D067E" w:rsidRDefault="00422562" w:rsidP="000D067E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988" w:rsidRPr="000D067E" w:rsidRDefault="00A96CFD" w:rsidP="00CD55F4">
      <w:pPr>
        <w:tabs>
          <w:tab w:val="left" w:pos="709"/>
        </w:tabs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95988" w:rsidRPr="000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426A8" w:rsidRPr="00CD55F4" w:rsidRDefault="00CD55F4" w:rsidP="00CD55F4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D55F4">
        <w:rPr>
          <w:rFonts w:ascii="Times New Roman" w:hAnsi="Times New Roman" w:cs="Times New Roman"/>
          <w:sz w:val="28"/>
          <w:szCs w:val="28"/>
        </w:rPr>
        <w:t>д</w:t>
      </w:r>
      <w:r w:rsidR="00C426A8" w:rsidRPr="00CD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5A0733" w:rsidRPr="00CD55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получивших консультации</w:t>
      </w:r>
      <w:r w:rsidR="00C426A8" w:rsidRPr="00CD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733" w:rsidRPr="00CD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числа обратившихся </w:t>
      </w:r>
      <w:r w:rsidR="00C426A8" w:rsidRPr="00CD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="00C426A8" w:rsidRPr="00CD5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консультацией  -</w:t>
      </w:r>
      <w:proofErr w:type="gramEnd"/>
      <w:r w:rsidR="00C426A8" w:rsidRPr="00CD55F4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</w:p>
    <w:p w:rsidR="00C426A8" w:rsidRDefault="00CD55F4" w:rsidP="00CD55F4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C426A8" w:rsidRPr="00CD5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олнота информации, размещенной на официальном сайте администрации района в соответствии со статьей 46 Федерального закона № 248-ФЗ -100%;</w:t>
      </w:r>
    </w:p>
    <w:p w:rsidR="00CF152F" w:rsidRDefault="00CF152F" w:rsidP="00CF152F">
      <w:pPr>
        <w:shd w:val="clear" w:color="auto" w:fill="FFFF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15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F152F">
        <w:rPr>
          <w:rFonts w:ascii="Times New Roman" w:hAnsi="Times New Roman"/>
          <w:sz w:val="28"/>
          <w:szCs w:val="28"/>
        </w:rPr>
        <w:t>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</w:r>
      <w:r>
        <w:rPr>
          <w:rFonts w:ascii="Times New Roman" w:hAnsi="Times New Roman"/>
          <w:sz w:val="28"/>
          <w:szCs w:val="28"/>
        </w:rPr>
        <w:t>-0%;</w:t>
      </w:r>
    </w:p>
    <w:p w:rsidR="00CF152F" w:rsidRPr="00CF152F" w:rsidRDefault="00CF152F" w:rsidP="00CF152F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2F">
        <w:rPr>
          <w:rFonts w:ascii="Times New Roman" w:hAnsi="Times New Roman"/>
          <w:sz w:val="28"/>
          <w:szCs w:val="28"/>
        </w:rPr>
        <w:t>-процент отмененных результатов контрольных (надзорных) мероприятий</w:t>
      </w:r>
      <w:r>
        <w:rPr>
          <w:rFonts w:ascii="Times New Roman" w:hAnsi="Times New Roman"/>
          <w:sz w:val="28"/>
          <w:szCs w:val="28"/>
        </w:rPr>
        <w:t>- 0%.</w:t>
      </w:r>
    </w:p>
    <w:p w:rsidR="004B66F8" w:rsidRDefault="00A96CFD" w:rsidP="000D067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="00797897" w:rsidRPr="000D067E">
        <w:rPr>
          <w:rFonts w:ascii="Times New Roman" w:hAnsi="Times New Roman" w:cs="Times New Roman"/>
          <w:sz w:val="28"/>
          <w:szCs w:val="28"/>
          <w:lang w:eastAsia="ru-RU"/>
        </w:rPr>
        <w:t>Ожидаемый результат Программы</w:t>
      </w:r>
      <w:r w:rsidR="004B66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97897" w:rsidRPr="000D067E" w:rsidRDefault="00797897" w:rsidP="000D067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D067E">
        <w:rPr>
          <w:rFonts w:ascii="Times New Roman" w:hAnsi="Times New Roman" w:cs="Times New Roman"/>
          <w:sz w:val="28"/>
          <w:szCs w:val="28"/>
          <w:lang w:eastAsia="ru-RU"/>
        </w:rPr>
        <w:t xml:space="preserve"> - снижение количества выявленных нарушений обязательных требований, требований, установленных </w:t>
      </w:r>
      <w:r w:rsidR="0092253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федеральными, </w:t>
      </w:r>
      <w:proofErr w:type="gramStart"/>
      <w:r w:rsidRPr="000D067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="009225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67E">
        <w:rPr>
          <w:rFonts w:ascii="Times New Roman" w:hAnsi="Times New Roman" w:cs="Times New Roman"/>
          <w:sz w:val="28"/>
          <w:szCs w:val="28"/>
          <w:lang w:eastAsia="ru-RU"/>
        </w:rPr>
        <w:t>правовыми</w:t>
      </w:r>
      <w:proofErr w:type="gramEnd"/>
      <w:r w:rsidRPr="000D067E">
        <w:rPr>
          <w:rFonts w:ascii="Times New Roman" w:hAnsi="Times New Roman" w:cs="Times New Roman"/>
          <w:sz w:val="28"/>
          <w:szCs w:val="28"/>
          <w:lang w:eastAsia="ru-RU"/>
        </w:rPr>
        <w:t xml:space="preserve"> актами</w:t>
      </w:r>
      <w:r w:rsidR="009225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D067E">
        <w:rPr>
          <w:rFonts w:ascii="Times New Roman" w:hAnsi="Times New Roman" w:cs="Times New Roman"/>
          <w:sz w:val="28"/>
          <w:szCs w:val="28"/>
          <w:lang w:eastAsia="ru-RU"/>
        </w:rPr>
        <w:t xml:space="preserve"> при увеличении количества и качества проводимых профилактических мероприятий.</w:t>
      </w:r>
    </w:p>
    <w:p w:rsidR="00797897" w:rsidRPr="000D067E" w:rsidRDefault="00A96CFD" w:rsidP="000D067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5.3. </w:t>
      </w:r>
      <w:r w:rsidR="00797897" w:rsidRPr="000D067E">
        <w:rPr>
          <w:rFonts w:ascii="Times New Roman" w:hAnsi="Times New Roman" w:cs="Times New Roman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97897" w:rsidRPr="000D067E" w:rsidRDefault="00A96CFD" w:rsidP="000D067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5.4. </w:t>
      </w:r>
      <w:r w:rsidR="00797897" w:rsidRPr="000D067E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A00F12" w:rsidRPr="006B4563" w:rsidRDefault="00A96CFD" w:rsidP="000D067E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895988" w:rsidRPr="006B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F12" w:rsidRPr="006B456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</w:t>
      </w:r>
      <w:r w:rsidR="00EC2EAA" w:rsidRPr="006B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включаются </w:t>
      </w:r>
      <w:r w:rsidR="00895988" w:rsidRPr="006B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доклада о виде муниципального</w:t>
      </w:r>
      <w:r w:rsidR="00A00F12" w:rsidRPr="006B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</w:t>
      </w:r>
      <w:r w:rsidR="00895988" w:rsidRPr="006B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в соответствии со статьей 30 Федерального закона </w:t>
      </w:r>
      <w:r w:rsidR="006B4563" w:rsidRPr="006B4563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A00F12" w:rsidRPr="006B4563">
        <w:rPr>
          <w:rFonts w:ascii="Times New Roman" w:hAnsi="Times New Roman" w:cs="Times New Roman"/>
          <w:sz w:val="28"/>
          <w:szCs w:val="28"/>
          <w:lang w:eastAsia="ru-RU"/>
        </w:rPr>
        <w:t xml:space="preserve"> и в виде отдельного информационного сообщения размещаются на </w:t>
      </w:r>
      <w:r w:rsidR="00A00F12" w:rsidRPr="006B4563">
        <w:rPr>
          <w:rFonts w:ascii="Times New Roman" w:hAnsi="Times New Roman" w:cs="Times New Roman"/>
          <w:sz w:val="28"/>
          <w:szCs w:val="28"/>
        </w:rPr>
        <w:t>официальном сайте муниципального района «Улётовский район» в информационно-телекоммуникационной сети «Интернет».</w:t>
      </w:r>
    </w:p>
    <w:p w:rsidR="0007191E" w:rsidRPr="000D067E" w:rsidRDefault="00A96CFD" w:rsidP="000D067E">
      <w:pPr>
        <w:tabs>
          <w:tab w:val="left" w:pos="709"/>
        </w:tabs>
        <w:autoSpaceDE w:val="0"/>
        <w:autoSpaceDN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5.6.</w:t>
      </w:r>
      <w:r w:rsidR="0007191E" w:rsidRPr="000D067E">
        <w:rPr>
          <w:rFonts w:ascii="Times New Roman" w:hAnsi="Times New Roman" w:cs="Times New Roman"/>
          <w:sz w:val="28"/>
          <w:szCs w:val="28"/>
          <w:lang w:eastAsia="ru-RU"/>
        </w:rPr>
        <w:t xml:space="preserve"> В Программу возможно внесение изменений и корректировка перечня мероприятий в связи с необходимостью осуществления профилактических мер. Изменения вносятся без проведения публичного обсуждения.</w:t>
      </w:r>
    </w:p>
    <w:p w:rsidR="00570C16" w:rsidRPr="00583697" w:rsidRDefault="00570C16" w:rsidP="00C04FCC">
      <w:pPr>
        <w:tabs>
          <w:tab w:val="left" w:pos="709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5CA" w:rsidRPr="00583697" w:rsidRDefault="000535CA" w:rsidP="00C04FCC">
      <w:pPr>
        <w:tabs>
          <w:tab w:val="left" w:pos="709"/>
        </w:tabs>
        <w:spacing w:line="240" w:lineRule="auto"/>
        <w:ind w:firstLine="5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B4" w:rsidRDefault="005965B4" w:rsidP="00C04FCC">
      <w:pPr>
        <w:tabs>
          <w:tab w:val="left" w:pos="709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965B4" w:rsidSect="00C263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841F0" w:rsidRPr="006B4563" w:rsidRDefault="00895988" w:rsidP="001735E6">
      <w:pPr>
        <w:spacing w:line="240" w:lineRule="auto"/>
        <w:ind w:left="907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364627" w:rsidRPr="006B4563" w:rsidRDefault="00895988" w:rsidP="001735E6">
      <w:pPr>
        <w:spacing w:line="240" w:lineRule="auto"/>
        <w:ind w:left="907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B4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</w:t>
      </w:r>
      <w:r w:rsidR="00C841F0" w:rsidRPr="006B4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41F0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</w:t>
      </w:r>
      <w:r w:rsidR="00A96CFD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841F0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причинения вреда</w:t>
      </w:r>
      <w:r w:rsidR="00364627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(ущерба) охраняемым </w:t>
      </w:r>
      <w:proofErr w:type="gramStart"/>
      <w:r w:rsidR="00364627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законом </w:t>
      </w:r>
      <w:r w:rsidR="00A96CFD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64627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ценностям</w:t>
      </w:r>
      <w:proofErr w:type="gramEnd"/>
      <w:r w:rsidR="00364627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осуществлении</w:t>
      </w:r>
      <w:r w:rsidR="00A96CFD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841F0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r w:rsidR="001B0732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земельного контроля на 202</w:t>
      </w:r>
      <w:r w:rsidR="007E7C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364627" w:rsidRPr="006B45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C34491" w:rsidRPr="001735E6" w:rsidRDefault="00C34491" w:rsidP="001735E6">
      <w:pPr>
        <w:spacing w:line="240" w:lineRule="auto"/>
        <w:ind w:left="9072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B4563" w:rsidRPr="001735E6" w:rsidRDefault="006B4563" w:rsidP="001735E6">
      <w:pPr>
        <w:spacing w:line="240" w:lineRule="auto"/>
        <w:ind w:left="9072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5988" w:rsidRDefault="00895988" w:rsidP="0089598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  <w:r w:rsidR="007C4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p w:rsidR="00B14589" w:rsidRPr="001735E6" w:rsidRDefault="00B14589" w:rsidP="0089598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B4563" w:rsidRPr="001735E6" w:rsidRDefault="006B4563" w:rsidP="0089598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4569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7"/>
        <w:gridCol w:w="4352"/>
        <w:gridCol w:w="2830"/>
        <w:gridCol w:w="4552"/>
      </w:tblGrid>
      <w:tr w:rsidR="00895988" w:rsidRPr="00CF2497" w:rsidTr="00164EE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CF2497" w:rsidRDefault="00895988" w:rsidP="00164E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164EE4" w:rsidRPr="00CF2497" w:rsidRDefault="00164EE4" w:rsidP="00164E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CF2497" w:rsidRDefault="00895988" w:rsidP="00164E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CF2497" w:rsidRDefault="00895988" w:rsidP="00164EE4">
            <w:pPr>
              <w:spacing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CF2497" w:rsidRDefault="00895988" w:rsidP="00164E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Подразделение </w:t>
            </w:r>
            <w:r w:rsidR="00D932E0"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B14589"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дминистрации МР «Улётовский район»,</w:t>
            </w:r>
            <w:r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ответственн</w:t>
            </w:r>
            <w:r w:rsidR="00364627"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ое</w:t>
            </w:r>
            <w:r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мероприятия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88" w:rsidRPr="00CF2497" w:rsidRDefault="00895988" w:rsidP="00164E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895988" w:rsidRPr="00CF2497" w:rsidTr="00AD509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988" w:rsidRPr="00CF2497" w:rsidRDefault="00895988" w:rsidP="00CB70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988" w:rsidRPr="00CF2497" w:rsidRDefault="00895988" w:rsidP="00CB703C">
            <w:pPr>
              <w:spacing w:line="0" w:lineRule="atLeast"/>
              <w:ind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536" w:rsidRDefault="00922536" w:rsidP="009225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Размещение и поддержание в актуальном состоянии на официальном сайте МР «Улётовский район»:</w:t>
            </w:r>
          </w:p>
          <w:p w:rsidR="00922536" w:rsidRPr="00922536" w:rsidRDefault="00922536" w:rsidP="0092253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922536">
              <w:rPr>
                <w:rFonts w:ascii="Times New Roman CYR" w:hAnsi="Times New Roman CYR" w:cs="Times New Roman CYR"/>
                <w:color w:val="000000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:rsidR="00922536" w:rsidRPr="00922536" w:rsidRDefault="00922536" w:rsidP="0092253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922536">
              <w:rPr>
                <w:rFonts w:ascii="Times New Roman CYR" w:hAnsi="Times New Roman CYR" w:cs="Times New Roman CYR"/>
                <w:color w:val="000000"/>
              </w:rPr>
              <w:t>муниципального земельного контроля</w:t>
            </w:r>
            <w:r>
              <w:rPr>
                <w:rFonts w:ascii="Times New Roman CYR" w:hAnsi="Times New Roman CYR" w:cs="Times New Roman CYR"/>
                <w:color w:val="000000"/>
              </w:rPr>
              <w:t>, о сроках и порядке их вступления в силу;</w:t>
            </w:r>
          </w:p>
          <w:p w:rsidR="00922536" w:rsidRPr="00922536" w:rsidRDefault="00922536" w:rsidP="0092253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индикаторов риска нарушения обязательных требований;</w:t>
            </w:r>
          </w:p>
          <w:p w:rsidR="00922536" w:rsidRPr="00922536" w:rsidRDefault="00922536" w:rsidP="0092253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перечней объектов контроля, учитываемых в рамках формирования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ежегодного плана контрольных мероприятий, с указанием категории риска</w:t>
            </w:r>
          </w:p>
          <w:p w:rsidR="00922536" w:rsidRPr="00922536" w:rsidRDefault="00922536" w:rsidP="0092253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программы профилактики рисков причинения вреда</w:t>
            </w:r>
          </w:p>
          <w:p w:rsidR="00895988" w:rsidRPr="00CF2497" w:rsidRDefault="00895988" w:rsidP="00CB70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988" w:rsidRDefault="00895988" w:rsidP="00CB70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</w:t>
            </w:r>
            <w:r w:rsidR="00B14589"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имущественных, земельных отношений и экономики</w:t>
            </w:r>
            <w:r w:rsidR="00A96CFD"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A96CFD" w:rsidRPr="00CF249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A96CFD"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«Улётовский район»</w:t>
            </w:r>
            <w:r w:rsidR="006B4563"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CF152F" w:rsidRDefault="00CF152F" w:rsidP="00CB70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3173" w:rsidRPr="00CF2497" w:rsidRDefault="00183173" w:rsidP="00CB70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отдела-Сараева Л.А.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988" w:rsidRDefault="007529DE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895988"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3296" w:rsidRPr="00CF2497" w:rsidRDefault="007B3296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5-ти дней после утверждения</w:t>
            </w:r>
          </w:p>
        </w:tc>
      </w:tr>
      <w:tr w:rsidR="001B0732" w:rsidRPr="00CF2497" w:rsidTr="00AD509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0732" w:rsidRPr="00CF2497" w:rsidRDefault="001B0732" w:rsidP="00CB70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32" w:rsidRPr="00CF2497" w:rsidRDefault="001B0732" w:rsidP="00CB703C">
            <w:pPr>
              <w:spacing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296" w:rsidRDefault="007B3296" w:rsidP="00CB703C">
            <w:pPr>
              <w:spacing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Проведение консультирования заинтересованных лиц по вопросам:</w:t>
            </w:r>
          </w:p>
          <w:p w:rsidR="007B3296" w:rsidRDefault="007B3296" w:rsidP="007B3296">
            <w:pPr>
              <w:spacing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2.1 организации и осуществления муниципального земельного контроля4</w:t>
            </w:r>
          </w:p>
          <w:p w:rsidR="007B3296" w:rsidRDefault="007B3296" w:rsidP="007B3296">
            <w:pPr>
              <w:spacing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соблюдения обязательных требований </w:t>
            </w:r>
          </w:p>
          <w:p w:rsidR="007B3296" w:rsidRDefault="007B3296" w:rsidP="007B3296">
            <w:pPr>
              <w:spacing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и осуществления муниципального         земельного контроля;</w:t>
            </w:r>
          </w:p>
          <w:p w:rsidR="001B0732" w:rsidRPr="00CF2497" w:rsidRDefault="001B0732" w:rsidP="00CB70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посредствам личного обращения, телефонной связи, при получении письменно</w:t>
            </w:r>
            <w:r w:rsidR="00CB703C"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запроса - в письменной форме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32" w:rsidRPr="00CF2497" w:rsidRDefault="001B0732" w:rsidP="00CB70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имущественных, земельных отношений и экономики администрации </w:t>
            </w:r>
            <w:r w:rsidRPr="00CF249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«Улётовский район»</w:t>
            </w:r>
            <w:r w:rsidR="006B4563"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32" w:rsidRPr="00CF2497" w:rsidRDefault="003217E1" w:rsidP="003217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B0732" w:rsidRPr="00CF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</w:tr>
    </w:tbl>
    <w:p w:rsidR="00895988" w:rsidRPr="00895988" w:rsidRDefault="00895988" w:rsidP="008959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95988" w:rsidRPr="00895988" w:rsidSect="00CB703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BD9"/>
    <w:multiLevelType w:val="multilevel"/>
    <w:tmpl w:val="337C6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3F9A4A0C"/>
    <w:multiLevelType w:val="multilevel"/>
    <w:tmpl w:val="CF126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5C3BC7"/>
    <w:multiLevelType w:val="hybridMultilevel"/>
    <w:tmpl w:val="FD2ABDFA"/>
    <w:lvl w:ilvl="0" w:tplc="DC38F9D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88"/>
    <w:rsid w:val="000113E4"/>
    <w:rsid w:val="00015608"/>
    <w:rsid w:val="00026375"/>
    <w:rsid w:val="000535CA"/>
    <w:rsid w:val="0007191E"/>
    <w:rsid w:val="00074AB6"/>
    <w:rsid w:val="000A4E14"/>
    <w:rsid w:val="000C3D62"/>
    <w:rsid w:val="000C69C5"/>
    <w:rsid w:val="000D067E"/>
    <w:rsid w:val="000D44B1"/>
    <w:rsid w:val="000E7A50"/>
    <w:rsid w:val="000F30E9"/>
    <w:rsid w:val="000F4FBA"/>
    <w:rsid w:val="000F789D"/>
    <w:rsid w:val="00110BE6"/>
    <w:rsid w:val="00125E9F"/>
    <w:rsid w:val="00132EB9"/>
    <w:rsid w:val="00134904"/>
    <w:rsid w:val="00160FDE"/>
    <w:rsid w:val="00164EE4"/>
    <w:rsid w:val="001735E6"/>
    <w:rsid w:val="00177861"/>
    <w:rsid w:val="00183173"/>
    <w:rsid w:val="00193B7F"/>
    <w:rsid w:val="001B0732"/>
    <w:rsid w:val="001B37DF"/>
    <w:rsid w:val="001B390D"/>
    <w:rsid w:val="001C45EC"/>
    <w:rsid w:val="001C794D"/>
    <w:rsid w:val="001D1AE1"/>
    <w:rsid w:val="001D52C1"/>
    <w:rsid w:val="00223589"/>
    <w:rsid w:val="00223B73"/>
    <w:rsid w:val="0023691B"/>
    <w:rsid w:val="002447D9"/>
    <w:rsid w:val="00251728"/>
    <w:rsid w:val="00253084"/>
    <w:rsid w:val="002655A5"/>
    <w:rsid w:val="0029484B"/>
    <w:rsid w:val="00297857"/>
    <w:rsid w:val="002B1DCA"/>
    <w:rsid w:val="002E2CA4"/>
    <w:rsid w:val="00306880"/>
    <w:rsid w:val="003217E1"/>
    <w:rsid w:val="00340C84"/>
    <w:rsid w:val="003555D5"/>
    <w:rsid w:val="00362554"/>
    <w:rsid w:val="00364627"/>
    <w:rsid w:val="0037145A"/>
    <w:rsid w:val="003912BA"/>
    <w:rsid w:val="003A615F"/>
    <w:rsid w:val="003D29F2"/>
    <w:rsid w:val="003E1E46"/>
    <w:rsid w:val="003F245E"/>
    <w:rsid w:val="004043DD"/>
    <w:rsid w:val="0042096C"/>
    <w:rsid w:val="00422562"/>
    <w:rsid w:val="00424FBC"/>
    <w:rsid w:val="00461DB1"/>
    <w:rsid w:val="004738E8"/>
    <w:rsid w:val="00475480"/>
    <w:rsid w:val="004A2072"/>
    <w:rsid w:val="004B3D3A"/>
    <w:rsid w:val="004B66F8"/>
    <w:rsid w:val="004B67CA"/>
    <w:rsid w:val="004B7725"/>
    <w:rsid w:val="004D750D"/>
    <w:rsid w:val="004E4B7B"/>
    <w:rsid w:val="00506CDA"/>
    <w:rsid w:val="00510B94"/>
    <w:rsid w:val="00554297"/>
    <w:rsid w:val="00570C16"/>
    <w:rsid w:val="00583697"/>
    <w:rsid w:val="005965B4"/>
    <w:rsid w:val="005A0733"/>
    <w:rsid w:val="006445BB"/>
    <w:rsid w:val="0067680A"/>
    <w:rsid w:val="006A1489"/>
    <w:rsid w:val="006B040B"/>
    <w:rsid w:val="006B4563"/>
    <w:rsid w:val="006B5147"/>
    <w:rsid w:val="006B6867"/>
    <w:rsid w:val="006F324A"/>
    <w:rsid w:val="007529DE"/>
    <w:rsid w:val="00756764"/>
    <w:rsid w:val="0077218F"/>
    <w:rsid w:val="00776F69"/>
    <w:rsid w:val="00794CF8"/>
    <w:rsid w:val="00795B71"/>
    <w:rsid w:val="00797897"/>
    <w:rsid w:val="007A3057"/>
    <w:rsid w:val="007B0374"/>
    <w:rsid w:val="007B3296"/>
    <w:rsid w:val="007C439C"/>
    <w:rsid w:val="007D2F68"/>
    <w:rsid w:val="007D7C12"/>
    <w:rsid w:val="007E7C19"/>
    <w:rsid w:val="00817617"/>
    <w:rsid w:val="00833F8E"/>
    <w:rsid w:val="00842439"/>
    <w:rsid w:val="00843E90"/>
    <w:rsid w:val="008502E1"/>
    <w:rsid w:val="00870066"/>
    <w:rsid w:val="00895988"/>
    <w:rsid w:val="008A54C4"/>
    <w:rsid w:val="008E7203"/>
    <w:rsid w:val="008F36FA"/>
    <w:rsid w:val="00917878"/>
    <w:rsid w:val="00922536"/>
    <w:rsid w:val="00931720"/>
    <w:rsid w:val="00947FE5"/>
    <w:rsid w:val="00990A0A"/>
    <w:rsid w:val="00990C81"/>
    <w:rsid w:val="009A607D"/>
    <w:rsid w:val="009C2831"/>
    <w:rsid w:val="009E15D3"/>
    <w:rsid w:val="00A00F12"/>
    <w:rsid w:val="00A156F5"/>
    <w:rsid w:val="00A21E35"/>
    <w:rsid w:val="00A26ECF"/>
    <w:rsid w:val="00A30152"/>
    <w:rsid w:val="00A3284C"/>
    <w:rsid w:val="00A47DF7"/>
    <w:rsid w:val="00A6045C"/>
    <w:rsid w:val="00A96CFD"/>
    <w:rsid w:val="00AA18D8"/>
    <w:rsid w:val="00AA1E2A"/>
    <w:rsid w:val="00AC184E"/>
    <w:rsid w:val="00AD2BB7"/>
    <w:rsid w:val="00AD46A4"/>
    <w:rsid w:val="00AD509A"/>
    <w:rsid w:val="00AF2FB2"/>
    <w:rsid w:val="00B1358F"/>
    <w:rsid w:val="00B14589"/>
    <w:rsid w:val="00B25261"/>
    <w:rsid w:val="00B26479"/>
    <w:rsid w:val="00B27886"/>
    <w:rsid w:val="00B4561A"/>
    <w:rsid w:val="00B54C57"/>
    <w:rsid w:val="00B6376F"/>
    <w:rsid w:val="00B72B6F"/>
    <w:rsid w:val="00B76FD1"/>
    <w:rsid w:val="00BC1B0B"/>
    <w:rsid w:val="00BC45B9"/>
    <w:rsid w:val="00BD30C6"/>
    <w:rsid w:val="00C04FCC"/>
    <w:rsid w:val="00C10C5D"/>
    <w:rsid w:val="00C263CB"/>
    <w:rsid w:val="00C321B4"/>
    <w:rsid w:val="00C34491"/>
    <w:rsid w:val="00C426A8"/>
    <w:rsid w:val="00C47FA7"/>
    <w:rsid w:val="00C63B47"/>
    <w:rsid w:val="00C66B61"/>
    <w:rsid w:val="00C841F0"/>
    <w:rsid w:val="00CA4221"/>
    <w:rsid w:val="00CB703C"/>
    <w:rsid w:val="00CC0E60"/>
    <w:rsid w:val="00CC5C90"/>
    <w:rsid w:val="00CD55F4"/>
    <w:rsid w:val="00CD5BAF"/>
    <w:rsid w:val="00CE69FD"/>
    <w:rsid w:val="00CF152F"/>
    <w:rsid w:val="00CF2497"/>
    <w:rsid w:val="00D1521C"/>
    <w:rsid w:val="00D23044"/>
    <w:rsid w:val="00D25BA7"/>
    <w:rsid w:val="00D47F81"/>
    <w:rsid w:val="00D54897"/>
    <w:rsid w:val="00D93040"/>
    <w:rsid w:val="00D932E0"/>
    <w:rsid w:val="00D94745"/>
    <w:rsid w:val="00D978E3"/>
    <w:rsid w:val="00DB6584"/>
    <w:rsid w:val="00DC2A8B"/>
    <w:rsid w:val="00DE74BE"/>
    <w:rsid w:val="00E04E83"/>
    <w:rsid w:val="00E13A54"/>
    <w:rsid w:val="00E17F90"/>
    <w:rsid w:val="00E45ED3"/>
    <w:rsid w:val="00E849F1"/>
    <w:rsid w:val="00EA5591"/>
    <w:rsid w:val="00EA7CEC"/>
    <w:rsid w:val="00EB0E41"/>
    <w:rsid w:val="00EB5055"/>
    <w:rsid w:val="00EC2E73"/>
    <w:rsid w:val="00EC2EAA"/>
    <w:rsid w:val="00EC3C1B"/>
    <w:rsid w:val="00EC6E2B"/>
    <w:rsid w:val="00EE25F0"/>
    <w:rsid w:val="00F018D3"/>
    <w:rsid w:val="00F11379"/>
    <w:rsid w:val="00F5786A"/>
    <w:rsid w:val="00F724EA"/>
    <w:rsid w:val="00F72571"/>
    <w:rsid w:val="00FA424A"/>
    <w:rsid w:val="00FC6EA0"/>
    <w:rsid w:val="00FD6081"/>
    <w:rsid w:val="00F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94D6"/>
  <w15:docId w15:val="{5CBB69F0-418F-4778-834B-2CB01A10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6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0535CA"/>
    <w:pPr>
      <w:widowControl w:val="0"/>
      <w:spacing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535CA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rmal (Web)"/>
    <w:basedOn w:val="a"/>
    <w:uiPriority w:val="99"/>
    <w:unhideWhenUsed/>
    <w:rsid w:val="00CA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00F12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01560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608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5">
    <w:name w:val="Основной текст (5)_"/>
    <w:link w:val="50"/>
    <w:uiPriority w:val="99"/>
    <w:locked/>
    <w:rsid w:val="002447D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447D9"/>
    <w:pPr>
      <w:widowControl w:val="0"/>
      <w:shd w:val="clear" w:color="auto" w:fill="FFFFFF"/>
      <w:spacing w:before="120" w:line="317" w:lineRule="exact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263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3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0733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4090-4DF9-4915-BA1D-6D20A744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Luba</cp:lastModifiedBy>
  <cp:revision>3</cp:revision>
  <cp:lastPrinted>2023-12-01T01:21:00Z</cp:lastPrinted>
  <dcterms:created xsi:type="dcterms:W3CDTF">2024-09-26T06:08:00Z</dcterms:created>
  <dcterms:modified xsi:type="dcterms:W3CDTF">2024-09-26T23:57:00Z</dcterms:modified>
</cp:coreProperties>
</file>