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F9" w:rsidRPr="005222F9" w:rsidRDefault="005222F9" w:rsidP="005222F9">
      <w:pPr>
        <w:shd w:val="clear" w:color="auto" w:fill="FFFFFF"/>
        <w:spacing w:line="451" w:lineRule="atLeast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5222F9">
        <w:rPr>
          <w:rFonts w:ascii="Times New Roman" w:eastAsia="Times New Roman" w:hAnsi="Times New Roman" w:cs="Times New Roman"/>
          <w:b/>
          <w:bCs/>
        </w:rPr>
        <w:t>Неисполнение обязанностей по воспитанию детей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Соблюдение прав несовершеннолетних обеспечено основным законом страны - Конституцией Российской Федерации.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Статьей 38 Конституции Российской Федерации предусмотрена защита семьи, материнства и детства со стороны государства. В Семейном кодексе Российской Федерации установлены обязанности родителей по воспитанию, образованию и защите прав и интересов детей.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Так, родителям надлежит заботиться о здоровье, физическом, психическом, духовном и нравственном развитии своих детей. При осуществлении родительских прав родители не вправе причинять вред физическому и психическому здоровью детей, их нравственному развитию.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 xml:space="preserve">За неисполнение родителем возложенных на него обязанностей по воспитанию детей законодательством предусмотрена как административная, так и уголовная ответственность. В случае, если родитель, а также законный представитель (усыновитель, опекун) ребенка не исполняет, а также </w:t>
      </w:r>
      <w:proofErr w:type="spellStart"/>
      <w:r w:rsidRPr="005222F9">
        <w:rPr>
          <w:rFonts w:ascii="Times New Roman" w:eastAsia="Times New Roman" w:hAnsi="Times New Roman" w:cs="Times New Roman"/>
        </w:rPr>
        <w:t>ненадлежаще</w:t>
      </w:r>
      <w:proofErr w:type="spellEnd"/>
      <w:r w:rsidRPr="005222F9">
        <w:rPr>
          <w:rFonts w:ascii="Times New Roman" w:eastAsia="Times New Roman" w:hAnsi="Times New Roman" w:cs="Times New Roman"/>
        </w:rPr>
        <w:t xml:space="preserve"> исполняет свои обязанности по воспитанию, обучению, защите прав и интересов несовершеннолетних их могут привлечь к административной ответственности по статье 5.35 Кодекса Российской Федерации об административных правонарушениях. Данная норма предусматривает наказание в виде предупреждения или наложения административного штрафа в размере от 100 до 500 рублей.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В качестве ненадлежащего исполнения обязанностей родителей можно привести примеры нахождения детей на улице в ночное время без сопровождения взрослых, семейные скандалы в присутствии детей, необеспечение ребенка питанием, одеждой по сезону, непосещение двумя несовершеннолетними образовательного учреждения без уважительных причин, нахождение детей в заброшенных зданиях.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 xml:space="preserve">Статьей 156 Уголовного кодекса Российской Федерации (далее – УК </w:t>
      </w:r>
      <w:proofErr w:type="spellStart"/>
      <w:r w:rsidRPr="005222F9">
        <w:rPr>
          <w:rFonts w:ascii="Times New Roman" w:eastAsia="Times New Roman" w:hAnsi="Times New Roman" w:cs="Times New Roman"/>
        </w:rPr>
        <w:t>рФ</w:t>
      </w:r>
      <w:proofErr w:type="spellEnd"/>
      <w:r w:rsidRPr="005222F9">
        <w:rPr>
          <w:rFonts w:ascii="Times New Roman" w:eastAsia="Times New Roman" w:hAnsi="Times New Roman" w:cs="Times New Roman"/>
        </w:rPr>
        <w:t>) установлена уголовная ответственность за неисполнение или ненадлежащее исполнение обязанности по воспитанию несовершеннолетнего. При этом к ответственности за указанное преступление могут быть привлечены как родители (законные представители), так и работники образовательной и иной организации, обязанные осуществлять надзор за несовершеннолетним.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Ответственность за данное преступление наступает только в том случае, если неисполнением обязанности по воспитанию соединено с жестоким обращением с несовершеннолетним. Жестокое обращение может проявляться физически (применения насилия, лишение или ограничение питания) и психологически (оскорбление, угрозы, лишение сна, отдыха). За данное преступление предусмотрено наказание до лишения свободы сроком до 3-х лет.</w:t>
      </w:r>
    </w:p>
    <w:p w:rsidR="005222F9" w:rsidRPr="005222F9" w:rsidRDefault="005222F9" w:rsidP="005222F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5222F9">
        <w:rPr>
          <w:rFonts w:ascii="Times New Roman" w:eastAsia="Times New Roman" w:hAnsi="Times New Roman" w:cs="Times New Roman"/>
        </w:rPr>
        <w:t>Если несовершеннолетнему систематически причиняются физические или психические страдания, виновные лица (не только родители) могут быть привлечены к уголовной ответственности по ст. 117 УК РФ за истязание в виде лишения свободы на срок от 3-х до 7 лет.</w:t>
      </w:r>
    </w:p>
    <w:p w:rsidR="00E83338" w:rsidRPr="00EE6EC8" w:rsidRDefault="006C54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Читинский транспортный прокурор</w:t>
      </w:r>
    </w:p>
    <w:sectPr w:rsidR="00E83338" w:rsidRPr="00EE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0"/>
    <w:rsid w:val="005222F9"/>
    <w:rsid w:val="006B040E"/>
    <w:rsid w:val="006C5405"/>
    <w:rsid w:val="00B650E0"/>
    <w:rsid w:val="00E25EE1"/>
    <w:rsid w:val="00E83338"/>
    <w:rsid w:val="00E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472D-520D-4452-9ED1-827244A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2024-10-30T04:37:00Z</dcterms:created>
  <dcterms:modified xsi:type="dcterms:W3CDTF">2024-10-30T04:37:00Z</dcterms:modified>
</cp:coreProperties>
</file>