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8(3022) </w:t>
            </w:r>
            <w:r w:rsidR="002D76E1">
              <w:rPr>
                <w:rFonts w:ascii="Times New Roman" w:hAnsi="Times New Roman"/>
                <w:sz w:val="20"/>
              </w:rPr>
              <w:t>21-80-35 доб. 1974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72234C">
        <w:rPr>
          <w:rFonts w:ascii="Times New Roman" w:hAnsi="Times New Roman"/>
          <w:b/>
          <w:sz w:val="20"/>
        </w:rPr>
        <w:t>5 ноября</w:t>
      </w:r>
      <w:r w:rsidR="002D76E1">
        <w:rPr>
          <w:rFonts w:ascii="Times New Roman" w:hAnsi="Times New Roman"/>
          <w:b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6742FD" w:rsidRDefault="006742FD" w:rsidP="006742FD">
      <w:pPr>
        <w:rPr>
          <w:b/>
          <w:sz w:val="26"/>
          <w:szCs w:val="26"/>
        </w:rPr>
      </w:pPr>
    </w:p>
    <w:p w:rsidR="0000636C" w:rsidRDefault="0000636C" w:rsidP="000063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Налогоплательщиками Забайкалья уплачено более 2 </w:t>
      </w:r>
      <w:proofErr w:type="gramStart"/>
      <w:r>
        <w:rPr>
          <w:rFonts w:ascii="Times New Roman" w:hAnsi="Times New Roman"/>
          <w:b/>
          <w:sz w:val="26"/>
          <w:szCs w:val="26"/>
        </w:rPr>
        <w:t>млрд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рублей задолженности</w:t>
      </w:r>
    </w:p>
    <w:p w:rsidR="0000636C" w:rsidRPr="00136F07" w:rsidRDefault="0000636C" w:rsidP="0000636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0636C" w:rsidRDefault="0000636C" w:rsidP="000063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У</w:t>
      </w:r>
      <w:r w:rsidRPr="00A04947">
        <w:rPr>
          <w:rFonts w:ascii="Times New Roman" w:hAnsi="Times New Roman"/>
          <w:sz w:val="26"/>
          <w:szCs w:val="26"/>
        </w:rPr>
        <w:t>ФНС России по Забайкальскому краю совместно с администрациями муниципальных образований на постоянной основе проводятся межведомственные комиссии по мобилизации доходов в местные бюджеты, на которые приглашаются налогоплательщики, имеющие задолженность по налоговым платежам в бюджеты различных уровней.</w:t>
      </w:r>
    </w:p>
    <w:p w:rsidR="0000636C" w:rsidRPr="00A04947" w:rsidRDefault="0000636C" w:rsidP="000063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636C" w:rsidRDefault="0000636C" w:rsidP="000063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4947">
        <w:rPr>
          <w:rFonts w:ascii="Times New Roman" w:hAnsi="Times New Roman"/>
          <w:sz w:val="26"/>
          <w:szCs w:val="26"/>
        </w:rPr>
        <w:t>На комиссиях с налогоплательщиками обсуждаются проблемы, ставшие причиной образования долга перед бюджетом, для дальнейшей выработки решений по выходу из сложившейся ситуации либо принятия комплекса мер поддержки.</w:t>
      </w:r>
    </w:p>
    <w:p w:rsidR="0000636C" w:rsidRPr="00A04947" w:rsidRDefault="0000636C" w:rsidP="000063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636C" w:rsidRDefault="0000636C" w:rsidP="000063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4947">
        <w:rPr>
          <w:rFonts w:ascii="Times New Roman" w:hAnsi="Times New Roman"/>
          <w:sz w:val="26"/>
          <w:szCs w:val="26"/>
        </w:rPr>
        <w:t>За 9 месяцев текущего года проведено 132 комиссии, на которые были приглашены 2430 налогоплательщиков, имеющих задолженност</w:t>
      </w:r>
      <w:r>
        <w:rPr>
          <w:rFonts w:ascii="Times New Roman" w:hAnsi="Times New Roman"/>
          <w:sz w:val="26"/>
          <w:szCs w:val="26"/>
        </w:rPr>
        <w:t>ь на сумму более</w:t>
      </w:r>
      <w:r w:rsidRPr="00A04947">
        <w:rPr>
          <w:rFonts w:ascii="Times New Roman" w:hAnsi="Times New Roman"/>
          <w:sz w:val="26"/>
          <w:szCs w:val="26"/>
        </w:rPr>
        <w:t xml:space="preserve"> 6</w:t>
      </w:r>
      <w:r>
        <w:rPr>
          <w:rFonts w:ascii="Times New Roman" w:hAnsi="Times New Roman"/>
          <w:sz w:val="26"/>
          <w:szCs w:val="26"/>
        </w:rPr>
        <w:t>,</w:t>
      </w:r>
      <w:r w:rsidRPr="00A0494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млрд</w:t>
      </w:r>
      <w:proofErr w:type="gramEnd"/>
      <w:r w:rsidRPr="00A04947">
        <w:rPr>
          <w:rFonts w:ascii="Times New Roman" w:hAnsi="Times New Roman"/>
          <w:sz w:val="26"/>
          <w:szCs w:val="26"/>
        </w:rPr>
        <w:t xml:space="preserve"> руб</w:t>
      </w:r>
      <w:r>
        <w:rPr>
          <w:rFonts w:ascii="Times New Roman" w:hAnsi="Times New Roman"/>
          <w:sz w:val="26"/>
          <w:szCs w:val="26"/>
        </w:rPr>
        <w:t>лей.</w:t>
      </w:r>
      <w:r w:rsidRPr="00A049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итогам заседаний</w:t>
      </w:r>
      <w:r w:rsidRPr="00A049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налогоплательщиками уплачено </w:t>
      </w:r>
      <w:r w:rsidRPr="00A0494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</w:t>
      </w:r>
      <w:r w:rsidRPr="00A04947">
        <w:rPr>
          <w:rFonts w:ascii="Times New Roman" w:hAnsi="Times New Roman"/>
          <w:sz w:val="26"/>
          <w:szCs w:val="26"/>
        </w:rPr>
        <w:t xml:space="preserve">06 </w:t>
      </w:r>
      <w:proofErr w:type="gramStart"/>
      <w:r w:rsidRPr="00A04947">
        <w:rPr>
          <w:rFonts w:ascii="Times New Roman" w:hAnsi="Times New Roman"/>
          <w:sz w:val="26"/>
          <w:szCs w:val="26"/>
        </w:rPr>
        <w:t>мл</w:t>
      </w:r>
      <w:r>
        <w:rPr>
          <w:rFonts w:ascii="Times New Roman" w:hAnsi="Times New Roman"/>
          <w:sz w:val="26"/>
          <w:szCs w:val="26"/>
        </w:rPr>
        <w:t>рд</w:t>
      </w:r>
      <w:proofErr w:type="gramEnd"/>
      <w:r w:rsidRPr="00A04947">
        <w:rPr>
          <w:rFonts w:ascii="Times New Roman" w:hAnsi="Times New Roman"/>
          <w:sz w:val="26"/>
          <w:szCs w:val="26"/>
        </w:rPr>
        <w:t xml:space="preserve"> руб</w:t>
      </w:r>
      <w:r>
        <w:rPr>
          <w:rFonts w:ascii="Times New Roman" w:hAnsi="Times New Roman"/>
          <w:sz w:val="26"/>
          <w:szCs w:val="26"/>
        </w:rPr>
        <w:t xml:space="preserve">лей </w:t>
      </w:r>
      <w:r w:rsidRPr="00A04947">
        <w:rPr>
          <w:rFonts w:ascii="Times New Roman" w:hAnsi="Times New Roman"/>
          <w:sz w:val="26"/>
          <w:szCs w:val="26"/>
        </w:rPr>
        <w:t>(31</w:t>
      </w:r>
      <w:r>
        <w:rPr>
          <w:rFonts w:ascii="Times New Roman" w:hAnsi="Times New Roman"/>
          <w:sz w:val="26"/>
          <w:szCs w:val="26"/>
        </w:rPr>
        <w:t> </w:t>
      </w:r>
      <w:r w:rsidRPr="00A04947">
        <w:rPr>
          <w:rFonts w:ascii="Times New Roman" w:hAnsi="Times New Roman"/>
          <w:sz w:val="26"/>
          <w:szCs w:val="26"/>
        </w:rPr>
        <w:t>%).</w:t>
      </w:r>
    </w:p>
    <w:p w:rsidR="0000636C" w:rsidRPr="000B215F" w:rsidRDefault="0000636C" w:rsidP="000063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636C" w:rsidRPr="00314343" w:rsidRDefault="0000636C" w:rsidP="000063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4947">
        <w:rPr>
          <w:rFonts w:ascii="Times New Roman" w:hAnsi="Times New Roman"/>
          <w:sz w:val="26"/>
          <w:szCs w:val="26"/>
        </w:rPr>
        <w:t>Напом</w:t>
      </w:r>
      <w:r>
        <w:rPr>
          <w:rFonts w:ascii="Times New Roman" w:hAnsi="Times New Roman"/>
          <w:sz w:val="26"/>
          <w:szCs w:val="26"/>
        </w:rPr>
        <w:t>ни</w:t>
      </w:r>
      <w:r w:rsidRPr="00A04947">
        <w:rPr>
          <w:rFonts w:ascii="Times New Roman" w:hAnsi="Times New Roman"/>
          <w:sz w:val="26"/>
          <w:szCs w:val="26"/>
        </w:rPr>
        <w:t>м, на уровне Управления также продолжает работу комиссия с приглашением налогоплательщиков. Работа ведется индивидуально</w:t>
      </w:r>
      <w:r>
        <w:rPr>
          <w:rFonts w:ascii="Times New Roman" w:hAnsi="Times New Roman"/>
          <w:sz w:val="26"/>
          <w:szCs w:val="26"/>
        </w:rPr>
        <w:t>,</w:t>
      </w:r>
      <w:r w:rsidRPr="00A04947">
        <w:rPr>
          <w:rFonts w:ascii="Times New Roman" w:hAnsi="Times New Roman"/>
          <w:sz w:val="26"/>
          <w:szCs w:val="26"/>
        </w:rPr>
        <w:t xml:space="preserve"> каждое юридическое лицо, индивидуальный предприниматель или физическое лицо может самостоятельно обратиться в налоговый орган для оказания консультативной помощи и решения вопроса о принятии мер поддержки в рамках действующего налогового законодательства.</w:t>
      </w:r>
    </w:p>
    <w:p w:rsidR="002312D6" w:rsidRPr="0072234C" w:rsidRDefault="002312D6" w:rsidP="00006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sectPr w:rsidR="002312D6" w:rsidRPr="0072234C" w:rsidSect="00C52D6B">
      <w:pgSz w:w="11906" w:h="16838"/>
      <w:pgMar w:top="232" w:right="851" w:bottom="23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0636C"/>
    <w:rsid w:val="00014476"/>
    <w:rsid w:val="00015576"/>
    <w:rsid w:val="0001611A"/>
    <w:rsid w:val="00016CB6"/>
    <w:rsid w:val="0003127D"/>
    <w:rsid w:val="00037B0E"/>
    <w:rsid w:val="00041920"/>
    <w:rsid w:val="000572BB"/>
    <w:rsid w:val="00077BBF"/>
    <w:rsid w:val="000818C5"/>
    <w:rsid w:val="000B41B5"/>
    <w:rsid w:val="000D1B21"/>
    <w:rsid w:val="00133CFA"/>
    <w:rsid w:val="0015194C"/>
    <w:rsid w:val="001519F5"/>
    <w:rsid w:val="001852E1"/>
    <w:rsid w:val="001A28EC"/>
    <w:rsid w:val="001B7CF8"/>
    <w:rsid w:val="001D2182"/>
    <w:rsid w:val="001E12C2"/>
    <w:rsid w:val="001E2476"/>
    <w:rsid w:val="00206059"/>
    <w:rsid w:val="00230797"/>
    <w:rsid w:val="002312D6"/>
    <w:rsid w:val="0026369C"/>
    <w:rsid w:val="0026637E"/>
    <w:rsid w:val="00272DA4"/>
    <w:rsid w:val="00292A6E"/>
    <w:rsid w:val="002A0A17"/>
    <w:rsid w:val="002A6A2D"/>
    <w:rsid w:val="002D6EFD"/>
    <w:rsid w:val="002D76A8"/>
    <w:rsid w:val="002D76E1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3E61B6"/>
    <w:rsid w:val="00400CE0"/>
    <w:rsid w:val="00403821"/>
    <w:rsid w:val="004076E8"/>
    <w:rsid w:val="00455917"/>
    <w:rsid w:val="004850AC"/>
    <w:rsid w:val="00494E75"/>
    <w:rsid w:val="00494F3B"/>
    <w:rsid w:val="00496A82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B423C"/>
    <w:rsid w:val="005C0D04"/>
    <w:rsid w:val="005E584E"/>
    <w:rsid w:val="00645D87"/>
    <w:rsid w:val="006528E8"/>
    <w:rsid w:val="00656913"/>
    <w:rsid w:val="00660906"/>
    <w:rsid w:val="006742FD"/>
    <w:rsid w:val="006821C8"/>
    <w:rsid w:val="00683504"/>
    <w:rsid w:val="006975AF"/>
    <w:rsid w:val="006A2BC4"/>
    <w:rsid w:val="006A6860"/>
    <w:rsid w:val="0072234C"/>
    <w:rsid w:val="00722537"/>
    <w:rsid w:val="007630ED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91CA3"/>
    <w:rsid w:val="008A6DFC"/>
    <w:rsid w:val="008C04D1"/>
    <w:rsid w:val="008D5CF5"/>
    <w:rsid w:val="008E7EA0"/>
    <w:rsid w:val="00942E28"/>
    <w:rsid w:val="0097056D"/>
    <w:rsid w:val="00970AF9"/>
    <w:rsid w:val="00977382"/>
    <w:rsid w:val="009A1139"/>
    <w:rsid w:val="009A7885"/>
    <w:rsid w:val="009C21F8"/>
    <w:rsid w:val="009D5332"/>
    <w:rsid w:val="00A01A22"/>
    <w:rsid w:val="00A20238"/>
    <w:rsid w:val="00A25161"/>
    <w:rsid w:val="00A602C4"/>
    <w:rsid w:val="00AC0BBA"/>
    <w:rsid w:val="00AD7A7B"/>
    <w:rsid w:val="00AE4AD0"/>
    <w:rsid w:val="00B02777"/>
    <w:rsid w:val="00B15DB7"/>
    <w:rsid w:val="00B4032E"/>
    <w:rsid w:val="00B40C6A"/>
    <w:rsid w:val="00B526A0"/>
    <w:rsid w:val="00BB3506"/>
    <w:rsid w:val="00BD1B43"/>
    <w:rsid w:val="00BD4056"/>
    <w:rsid w:val="00BE3920"/>
    <w:rsid w:val="00BE6E29"/>
    <w:rsid w:val="00BF44E2"/>
    <w:rsid w:val="00C52D6B"/>
    <w:rsid w:val="00C531DF"/>
    <w:rsid w:val="00C76619"/>
    <w:rsid w:val="00C82FFA"/>
    <w:rsid w:val="00C91E6A"/>
    <w:rsid w:val="00CB0151"/>
    <w:rsid w:val="00CC500D"/>
    <w:rsid w:val="00CD34EE"/>
    <w:rsid w:val="00D200AD"/>
    <w:rsid w:val="00D2277A"/>
    <w:rsid w:val="00D77F23"/>
    <w:rsid w:val="00D84B61"/>
    <w:rsid w:val="00D87633"/>
    <w:rsid w:val="00D9494F"/>
    <w:rsid w:val="00DA3F97"/>
    <w:rsid w:val="00DA5DB7"/>
    <w:rsid w:val="00DA7B73"/>
    <w:rsid w:val="00DC2E91"/>
    <w:rsid w:val="00E02D37"/>
    <w:rsid w:val="00E03DB0"/>
    <w:rsid w:val="00E26BCF"/>
    <w:rsid w:val="00E31F3B"/>
    <w:rsid w:val="00E904CC"/>
    <w:rsid w:val="00F07609"/>
    <w:rsid w:val="00F239AC"/>
    <w:rsid w:val="00F24AC7"/>
    <w:rsid w:val="00F31008"/>
    <w:rsid w:val="00F45ABB"/>
    <w:rsid w:val="00F544CF"/>
    <w:rsid w:val="00F55987"/>
    <w:rsid w:val="00F60EDC"/>
    <w:rsid w:val="00FA296B"/>
    <w:rsid w:val="00FA7314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08D6-E5C8-4134-8EE0-D4D8169C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1231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2024-08-30T05:25:00Z</dcterms:created>
  <dcterms:modified xsi:type="dcterms:W3CDTF">2024-11-05T00:05:00Z</dcterms:modified>
</cp:coreProperties>
</file>