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6D3996">
        <w:rPr>
          <w:rFonts w:ascii="Times New Roman" w:hAnsi="Times New Roman"/>
          <w:b/>
          <w:sz w:val="24"/>
          <w:szCs w:val="24"/>
        </w:rPr>
        <w:t>8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0A81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D62490" w:rsidRDefault="00D62490" w:rsidP="00D6249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Более 1,5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рублей имущественных налогов уплатили забайкальцы в мобильных офисах УФНС</w:t>
      </w:r>
    </w:p>
    <w:bookmarkEnd w:id="0"/>
    <w:p w:rsidR="00D62490" w:rsidRDefault="00D62490" w:rsidP="00D6249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62490" w:rsidRDefault="00D62490" w:rsidP="00D6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октября 2024 года 2870 забайкальцев, проживающих в удаленных районах края, обратились в мобильные офисы налоговой службы. Основная часть вопросов касалась уплаты имущественных налогов и урегулирования задолженности. По полученным налоговым уведомлениям и квитанциям на уплату недоимки забайкальцы пополнили бюджет на 1,57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   </w:t>
      </w:r>
    </w:p>
    <w:p w:rsidR="00D62490" w:rsidRDefault="00D62490" w:rsidP="00D6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удаленных районов могут записаться на прием в мобильные офисы к сотрудникам УФНС России по Забайкальскому краю заранее. </w:t>
      </w:r>
    </w:p>
    <w:p w:rsidR="00D62490" w:rsidRDefault="00D62490" w:rsidP="00D6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Ближайший выезд запланирован на 12 ноября в п. Первомайский. Прием граждан проведут с 10:00 до 16:00 по адресу: ул. </w:t>
      </w:r>
      <w:proofErr w:type="gramStart"/>
      <w:r>
        <w:rPr>
          <w:rFonts w:ascii="Times New Roman" w:hAnsi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3. </w:t>
      </w:r>
    </w:p>
    <w:p w:rsidR="00D62490" w:rsidRDefault="00D62490" w:rsidP="00D6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среду, 13 ноября, мобильные офисы будут работать: </w:t>
      </w:r>
    </w:p>
    <w:p w:rsidR="00D62490" w:rsidRPr="004C5A0F" w:rsidRDefault="00D62490" w:rsidP="00D62490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C5A0F">
        <w:rPr>
          <w:rFonts w:ascii="Times New Roman" w:hAnsi="Times New Roman"/>
          <w:sz w:val="28"/>
          <w:szCs w:val="28"/>
        </w:rPr>
        <w:t>в Могойтуе с 10:00 до 16:00 на ул. Гагарина, 11;</w:t>
      </w:r>
    </w:p>
    <w:p w:rsidR="00D62490" w:rsidRPr="004C5A0F" w:rsidRDefault="00D62490" w:rsidP="00D62490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C5A0F">
        <w:rPr>
          <w:rFonts w:ascii="Times New Roman" w:hAnsi="Times New Roman"/>
          <w:sz w:val="28"/>
          <w:szCs w:val="28"/>
        </w:rPr>
        <w:t xml:space="preserve">в Приаргунске с 12:00 до 15:00 на ул. </w:t>
      </w:r>
      <w:proofErr w:type="gramStart"/>
      <w:r w:rsidRPr="004C5A0F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4C5A0F">
        <w:rPr>
          <w:rFonts w:ascii="Times New Roman" w:hAnsi="Times New Roman"/>
          <w:sz w:val="28"/>
          <w:szCs w:val="28"/>
        </w:rPr>
        <w:t>, 10;</w:t>
      </w:r>
    </w:p>
    <w:p w:rsidR="00D62490" w:rsidRPr="004C5A0F" w:rsidRDefault="00D62490" w:rsidP="00D62490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C5A0F">
        <w:rPr>
          <w:rFonts w:ascii="Times New Roman" w:hAnsi="Times New Roman"/>
          <w:sz w:val="28"/>
          <w:szCs w:val="28"/>
        </w:rPr>
        <w:t>в Сретенске с 13:00 до 16:00 на ул. Луначарского, 190;</w:t>
      </w:r>
    </w:p>
    <w:p w:rsidR="00D62490" w:rsidRPr="004C5A0F" w:rsidRDefault="00D62490" w:rsidP="00D62490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C5A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C5A0F">
        <w:rPr>
          <w:rFonts w:ascii="Times New Roman" w:hAnsi="Times New Roman"/>
          <w:sz w:val="28"/>
          <w:szCs w:val="28"/>
        </w:rPr>
        <w:t>Кокуе</w:t>
      </w:r>
      <w:proofErr w:type="spellEnd"/>
      <w:r w:rsidRPr="004C5A0F">
        <w:rPr>
          <w:rFonts w:ascii="Times New Roman" w:hAnsi="Times New Roman"/>
          <w:sz w:val="28"/>
          <w:szCs w:val="28"/>
        </w:rPr>
        <w:t xml:space="preserve"> с 9:00 до 12:00 на ул. Комсомольская, 8.</w:t>
      </w:r>
    </w:p>
    <w:p w:rsidR="00D62490" w:rsidRPr="004C5A0F" w:rsidRDefault="00D62490" w:rsidP="00D62490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4C5A0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C5A0F">
        <w:rPr>
          <w:rFonts w:ascii="Times New Roman" w:hAnsi="Times New Roman"/>
          <w:sz w:val="28"/>
          <w:szCs w:val="28"/>
        </w:rPr>
        <w:t>Петровск-Забайкальском</w:t>
      </w:r>
      <w:proofErr w:type="gramEnd"/>
      <w:r w:rsidRPr="004C5A0F">
        <w:rPr>
          <w:rFonts w:ascii="Times New Roman" w:hAnsi="Times New Roman"/>
          <w:sz w:val="28"/>
          <w:szCs w:val="28"/>
        </w:rPr>
        <w:t xml:space="preserve"> с 10:00 до 14:00 на ул. Ленина, 2.</w:t>
      </w:r>
    </w:p>
    <w:p w:rsidR="00D62490" w:rsidRDefault="00D62490" w:rsidP="00D6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четверг, 14 ноября, специалисты налоговой службы посетят  Дульдургу (с 10:00 до 16:00) и Александровский Завод (с 11:00 до 15:00).  </w:t>
      </w:r>
    </w:p>
    <w:p w:rsidR="00D62490" w:rsidRPr="00D62490" w:rsidRDefault="00D62490" w:rsidP="00D624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Выезды мобильных офисов, а также контактные телефоны для предварительной записи можно посмотреть</w:t>
      </w:r>
      <w:r w:rsidRPr="00D62490">
        <w:rPr>
          <w:rFonts w:ascii="Times New Roman" w:hAnsi="Times New Roman"/>
          <w:sz w:val="28"/>
          <w:szCs w:val="28"/>
        </w:rPr>
        <w:t xml:space="preserve"> в разделе «Графики публичного информирования налогоплательщиков»</w:t>
      </w:r>
      <w:r>
        <w:rPr>
          <w:rFonts w:ascii="Times New Roman" w:hAnsi="Times New Roman"/>
          <w:sz w:val="28"/>
          <w:szCs w:val="28"/>
        </w:rPr>
        <w:t xml:space="preserve"> на сайте ФНС России </w:t>
      </w:r>
      <w:hyperlink r:id="rId9" w:history="1">
        <w:r w:rsidRPr="00D448D1">
          <w:rPr>
            <w:rStyle w:val="a3"/>
            <w:rFonts w:ascii="Times New Roman" w:hAnsi="Times New Roman"/>
            <w:sz w:val="28"/>
            <w:szCs w:val="28"/>
          </w:rPr>
          <w:t>www.nalog.gov.ru</w:t>
        </w:r>
      </w:hyperlink>
      <w:r w:rsidRPr="00D62490">
        <w:rPr>
          <w:rFonts w:ascii="Times New Roman" w:hAnsi="Times New Roman"/>
          <w:sz w:val="28"/>
          <w:szCs w:val="28"/>
        </w:rPr>
        <w:t xml:space="preserve">. </w:t>
      </w:r>
    </w:p>
    <w:p w:rsidR="002A2E55" w:rsidRPr="009B75CE" w:rsidRDefault="002A2E55" w:rsidP="00D62490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10"/>
      <w:footerReference w:type="default" r:id="rId11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46" w:rsidRDefault="00513A46" w:rsidP="00DC2D47">
      <w:pPr>
        <w:spacing w:after="0" w:line="240" w:lineRule="auto"/>
      </w:pPr>
      <w:r>
        <w:separator/>
      </w:r>
    </w:p>
  </w:endnote>
  <w:endnote w:type="continuationSeparator" w:id="0">
    <w:p w:rsidR="00513A46" w:rsidRDefault="00513A46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46" w:rsidRDefault="00513A46" w:rsidP="00DC2D47">
      <w:pPr>
        <w:spacing w:after="0" w:line="240" w:lineRule="auto"/>
      </w:pPr>
      <w:r>
        <w:separator/>
      </w:r>
    </w:p>
  </w:footnote>
  <w:footnote w:type="continuationSeparator" w:id="0">
    <w:p w:rsidR="00513A46" w:rsidRDefault="00513A46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310A81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3A46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6D3996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2024-11-11T06:17:00Z</dcterms:created>
  <dcterms:modified xsi:type="dcterms:W3CDTF">2024-11-11T06:17:00Z</dcterms:modified>
</cp:coreProperties>
</file>