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7D638E" w:rsidRPr="007D638E">
        <w:rPr>
          <w:rFonts w:ascii="Times New Roman" w:hAnsi="Times New Roman"/>
          <w:b/>
          <w:sz w:val="24"/>
          <w:szCs w:val="24"/>
        </w:rPr>
        <w:t>15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10A81">
        <w:rPr>
          <w:rFonts w:ascii="Times New Roman" w:hAnsi="Times New Roman"/>
          <w:b/>
          <w:color w:val="000000" w:themeColor="text1"/>
          <w:sz w:val="24"/>
          <w:szCs w:val="24"/>
        </w:rPr>
        <w:t>н</w:t>
      </w:r>
      <w:r w:rsidR="00097295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D62490" w:rsidRDefault="007D638E" w:rsidP="007D638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7D638E">
        <w:rPr>
          <w:b/>
          <w:sz w:val="28"/>
          <w:szCs w:val="28"/>
        </w:rPr>
        <w:t>Специалисты УФНС посетят еще шесть районов Забайкалья</w:t>
      </w:r>
    </w:p>
    <w:p w:rsidR="007D638E" w:rsidRPr="007D638E" w:rsidRDefault="007D638E" w:rsidP="007D638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7D638E" w:rsidRPr="007D638E" w:rsidRDefault="007D638E" w:rsidP="007D638E">
      <w:pPr>
        <w:pStyle w:val="a7"/>
        <w:shd w:val="clear" w:color="auto" w:fill="FFFFFF"/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638E">
        <w:rPr>
          <w:rFonts w:eastAsia="Calibri"/>
          <w:sz w:val="28"/>
          <w:szCs w:val="28"/>
          <w:lang w:eastAsia="en-US"/>
        </w:rPr>
        <w:t>Две недели осталось до наступления срока уплаты имущественных налогов. Если плательщик не получил налоговое уведомление по почте и не видит начислений в Личном кабинете, дубликат можно получить в обособленных подразделениях или выездном мобильном офисе налоговой службы.</w:t>
      </w:r>
    </w:p>
    <w:p w:rsidR="007D638E" w:rsidRPr="007D638E" w:rsidRDefault="007D638E" w:rsidP="007D638E">
      <w:pPr>
        <w:pStyle w:val="a7"/>
        <w:shd w:val="clear" w:color="auto" w:fill="FFFFFF"/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638E">
        <w:rPr>
          <w:rFonts w:eastAsia="Calibri"/>
          <w:sz w:val="28"/>
          <w:szCs w:val="28"/>
          <w:lang w:eastAsia="en-US"/>
        </w:rPr>
        <w:t>Также в мобильных офисах можно уточнить имеющуюся задолженность, проконсультироваться по текущим начислениям и подключиться к «Личному кабинету налогоплательщика для физических лиц».</w:t>
      </w:r>
    </w:p>
    <w:p w:rsidR="007D638E" w:rsidRPr="007D638E" w:rsidRDefault="007D638E" w:rsidP="007D638E">
      <w:pPr>
        <w:pStyle w:val="a7"/>
        <w:shd w:val="clear" w:color="auto" w:fill="FFFFFF"/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638E">
        <w:rPr>
          <w:rFonts w:eastAsia="Calibri"/>
          <w:sz w:val="28"/>
          <w:szCs w:val="28"/>
          <w:lang w:eastAsia="en-US"/>
        </w:rPr>
        <w:t>Ближайшие выезды специали</w:t>
      </w:r>
      <w:bookmarkStart w:id="0" w:name="_GoBack"/>
      <w:bookmarkEnd w:id="0"/>
      <w:r w:rsidRPr="007D638E">
        <w:rPr>
          <w:rFonts w:eastAsia="Calibri"/>
          <w:sz w:val="28"/>
          <w:szCs w:val="28"/>
          <w:lang w:eastAsia="en-US"/>
        </w:rPr>
        <w:t>стов запланированы:</w:t>
      </w:r>
    </w:p>
    <w:p w:rsidR="007D638E" w:rsidRPr="007D638E" w:rsidRDefault="007D638E" w:rsidP="007D638E">
      <w:pPr>
        <w:pStyle w:val="a7"/>
        <w:numPr>
          <w:ilvl w:val="0"/>
          <w:numId w:val="19"/>
        </w:numPr>
        <w:shd w:val="clear" w:color="auto" w:fill="FFFFFF"/>
        <w:spacing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Красный Чикой (ул. </w:t>
      </w:r>
      <w:proofErr w:type="gramStart"/>
      <w:r>
        <w:rPr>
          <w:rFonts w:eastAsia="Calibri"/>
          <w:sz w:val="28"/>
          <w:szCs w:val="28"/>
          <w:lang w:eastAsia="en-US"/>
        </w:rPr>
        <w:t>Па</w:t>
      </w:r>
      <w:r w:rsidRPr="007D638E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т</w:t>
      </w:r>
      <w:r w:rsidRPr="007D638E">
        <w:rPr>
          <w:rFonts w:eastAsia="Calibri"/>
          <w:sz w:val="28"/>
          <w:szCs w:val="28"/>
          <w:lang w:eastAsia="en-US"/>
        </w:rPr>
        <w:t>изанская</w:t>
      </w:r>
      <w:proofErr w:type="gramEnd"/>
      <w:r w:rsidRPr="007D638E">
        <w:rPr>
          <w:rFonts w:eastAsia="Calibri"/>
          <w:sz w:val="28"/>
          <w:szCs w:val="28"/>
          <w:lang w:eastAsia="en-US"/>
        </w:rPr>
        <w:t>, 27) 18 ноября с 11:00 до 15:00;</w:t>
      </w:r>
    </w:p>
    <w:p w:rsidR="007D638E" w:rsidRPr="007D638E" w:rsidRDefault="007D638E" w:rsidP="007D638E">
      <w:pPr>
        <w:pStyle w:val="a7"/>
        <w:numPr>
          <w:ilvl w:val="0"/>
          <w:numId w:val="19"/>
        </w:numPr>
        <w:shd w:val="clear" w:color="auto" w:fill="FFFFFF"/>
        <w:spacing w:after="0"/>
        <w:jc w:val="both"/>
        <w:rPr>
          <w:rFonts w:eastAsia="Calibri"/>
          <w:sz w:val="28"/>
          <w:szCs w:val="28"/>
          <w:lang w:eastAsia="en-US"/>
        </w:rPr>
      </w:pPr>
      <w:r w:rsidRPr="007D638E">
        <w:rPr>
          <w:rFonts w:eastAsia="Calibri"/>
          <w:sz w:val="28"/>
          <w:szCs w:val="28"/>
          <w:lang w:eastAsia="en-US"/>
        </w:rPr>
        <w:t>в Ясногорск (ул. Строителей, 10) 19 ноября с 10:00 до 16:00;</w:t>
      </w:r>
    </w:p>
    <w:p w:rsidR="007D638E" w:rsidRPr="007D638E" w:rsidRDefault="007D638E" w:rsidP="007D638E">
      <w:pPr>
        <w:pStyle w:val="a7"/>
        <w:numPr>
          <w:ilvl w:val="0"/>
          <w:numId w:val="19"/>
        </w:numPr>
        <w:shd w:val="clear" w:color="auto" w:fill="FFFFFF"/>
        <w:spacing w:after="0"/>
        <w:jc w:val="both"/>
        <w:rPr>
          <w:rFonts w:eastAsia="Calibri"/>
          <w:sz w:val="28"/>
          <w:szCs w:val="28"/>
          <w:lang w:eastAsia="en-US"/>
        </w:rPr>
      </w:pPr>
      <w:r w:rsidRPr="007D638E">
        <w:rPr>
          <w:rFonts w:eastAsia="Calibri"/>
          <w:sz w:val="28"/>
          <w:szCs w:val="28"/>
          <w:lang w:eastAsia="en-US"/>
        </w:rPr>
        <w:t xml:space="preserve">в Могочу (ул. </w:t>
      </w:r>
      <w:proofErr w:type="gramStart"/>
      <w:r w:rsidRPr="007D638E">
        <w:rPr>
          <w:rFonts w:eastAsia="Calibri"/>
          <w:sz w:val="28"/>
          <w:szCs w:val="28"/>
          <w:lang w:eastAsia="en-US"/>
        </w:rPr>
        <w:t>Комсомольская</w:t>
      </w:r>
      <w:proofErr w:type="gramEnd"/>
      <w:r w:rsidRPr="007D638E">
        <w:rPr>
          <w:rFonts w:eastAsia="Calibri"/>
          <w:sz w:val="28"/>
          <w:szCs w:val="28"/>
          <w:lang w:eastAsia="en-US"/>
        </w:rPr>
        <w:t>, 15) 19 ноября с 08:30 до 17:30;</w:t>
      </w:r>
    </w:p>
    <w:p w:rsidR="007D638E" w:rsidRPr="007D638E" w:rsidRDefault="007D638E" w:rsidP="007D638E">
      <w:pPr>
        <w:pStyle w:val="a7"/>
        <w:numPr>
          <w:ilvl w:val="0"/>
          <w:numId w:val="19"/>
        </w:numPr>
        <w:shd w:val="clear" w:color="auto" w:fill="FFFFFF"/>
        <w:spacing w:after="0"/>
        <w:jc w:val="both"/>
        <w:rPr>
          <w:rFonts w:eastAsia="Calibri"/>
          <w:sz w:val="28"/>
          <w:szCs w:val="28"/>
          <w:lang w:eastAsia="en-US"/>
        </w:rPr>
      </w:pPr>
      <w:r w:rsidRPr="007D638E">
        <w:rPr>
          <w:rFonts w:eastAsia="Calibri"/>
          <w:sz w:val="28"/>
          <w:szCs w:val="28"/>
          <w:lang w:eastAsia="en-US"/>
        </w:rPr>
        <w:t>в Шелопугино (ул. Лазо, 6) 20 ноября с 10:00 до 14:00;</w:t>
      </w:r>
    </w:p>
    <w:p w:rsidR="007D638E" w:rsidRPr="007D638E" w:rsidRDefault="007D638E" w:rsidP="007D638E">
      <w:pPr>
        <w:pStyle w:val="a7"/>
        <w:numPr>
          <w:ilvl w:val="0"/>
          <w:numId w:val="19"/>
        </w:numPr>
        <w:shd w:val="clear" w:color="auto" w:fill="FFFFFF"/>
        <w:spacing w:after="0"/>
        <w:jc w:val="both"/>
        <w:rPr>
          <w:rFonts w:eastAsia="Calibri"/>
          <w:sz w:val="28"/>
          <w:szCs w:val="28"/>
          <w:lang w:eastAsia="en-US"/>
        </w:rPr>
      </w:pPr>
      <w:r w:rsidRPr="007D638E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7D638E">
        <w:rPr>
          <w:rFonts w:eastAsia="Calibri"/>
          <w:sz w:val="28"/>
          <w:szCs w:val="28"/>
          <w:lang w:eastAsia="en-US"/>
        </w:rPr>
        <w:t>Оловянную</w:t>
      </w:r>
      <w:proofErr w:type="gramEnd"/>
      <w:r w:rsidRPr="007D638E">
        <w:rPr>
          <w:rFonts w:eastAsia="Calibri"/>
          <w:sz w:val="28"/>
          <w:szCs w:val="28"/>
          <w:lang w:eastAsia="en-US"/>
        </w:rPr>
        <w:t xml:space="preserve"> (ул. Ленина, 38) 20 ноября с 10:00 до 16:00;</w:t>
      </w:r>
    </w:p>
    <w:p w:rsidR="007D638E" w:rsidRPr="007D638E" w:rsidRDefault="007D638E" w:rsidP="007D638E">
      <w:pPr>
        <w:pStyle w:val="a7"/>
        <w:numPr>
          <w:ilvl w:val="0"/>
          <w:numId w:val="19"/>
        </w:numPr>
        <w:shd w:val="clear" w:color="auto" w:fill="FFFFFF"/>
        <w:spacing w:after="0"/>
        <w:jc w:val="both"/>
        <w:rPr>
          <w:rFonts w:eastAsia="Calibri"/>
          <w:sz w:val="28"/>
          <w:szCs w:val="28"/>
          <w:lang w:eastAsia="en-US"/>
        </w:rPr>
      </w:pPr>
      <w:r w:rsidRPr="007D638E">
        <w:rPr>
          <w:rFonts w:eastAsia="Calibri"/>
          <w:sz w:val="28"/>
          <w:szCs w:val="28"/>
          <w:lang w:eastAsia="en-US"/>
        </w:rPr>
        <w:t xml:space="preserve">в Нижний Цасучей (ул. </w:t>
      </w:r>
      <w:proofErr w:type="gramStart"/>
      <w:r w:rsidRPr="007D638E">
        <w:rPr>
          <w:rFonts w:eastAsia="Calibri"/>
          <w:sz w:val="28"/>
          <w:szCs w:val="28"/>
          <w:lang w:eastAsia="en-US"/>
        </w:rPr>
        <w:t>Комсомольская</w:t>
      </w:r>
      <w:proofErr w:type="gramEnd"/>
      <w:r w:rsidRPr="007D638E">
        <w:rPr>
          <w:rFonts w:eastAsia="Calibri"/>
          <w:sz w:val="28"/>
          <w:szCs w:val="28"/>
          <w:lang w:eastAsia="en-US"/>
        </w:rPr>
        <w:t>, 35) 21 ноября с 10:00 до 16:00.</w:t>
      </w:r>
    </w:p>
    <w:p w:rsidR="002A2E55" w:rsidRPr="009B75CE" w:rsidRDefault="007D638E" w:rsidP="007D638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f"/>
          <w:b w:val="0"/>
          <w:bCs w:val="0"/>
          <w:sz w:val="28"/>
          <w:szCs w:val="28"/>
          <w:shd w:val="clear" w:color="auto" w:fill="FFFFFF"/>
        </w:rPr>
      </w:pPr>
      <w:r w:rsidRPr="007D638E">
        <w:rPr>
          <w:rFonts w:eastAsia="Calibri"/>
          <w:sz w:val="28"/>
          <w:szCs w:val="28"/>
          <w:lang w:eastAsia="en-US"/>
        </w:rPr>
        <w:t>Время работы и даты выездов мобильных офисов в ноябре можно посмотреть в разделе «Графики публичного информирования налогоплательщиков».</w:t>
      </w:r>
    </w:p>
    <w:sectPr w:rsidR="002A2E55" w:rsidRPr="009B75CE" w:rsidSect="00914902">
      <w:headerReference w:type="default" r:id="rId9"/>
      <w:footerReference w:type="default" r:id="rId10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60" w:rsidRDefault="00BA5B60" w:rsidP="00DC2D47">
      <w:pPr>
        <w:spacing w:after="0" w:line="240" w:lineRule="auto"/>
      </w:pPr>
      <w:r>
        <w:separator/>
      </w:r>
    </w:p>
  </w:endnote>
  <w:endnote w:type="continuationSeparator" w:id="0">
    <w:p w:rsidR="00BA5B60" w:rsidRDefault="00BA5B60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60" w:rsidRDefault="00BA5B60" w:rsidP="00DC2D47">
      <w:pPr>
        <w:spacing w:after="0" w:line="240" w:lineRule="auto"/>
      </w:pPr>
      <w:r>
        <w:separator/>
      </w:r>
    </w:p>
  </w:footnote>
  <w:footnote w:type="continuationSeparator" w:id="0">
    <w:p w:rsidR="00BA5B60" w:rsidRDefault="00BA5B60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310A81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0"/>
  </w:num>
  <w:num w:numId="4">
    <w:abstractNumId w:val="10"/>
  </w:num>
  <w:num w:numId="5">
    <w:abstractNumId w:val="0"/>
  </w:num>
  <w:num w:numId="6">
    <w:abstractNumId w:val="12"/>
  </w:num>
  <w:num w:numId="7">
    <w:abstractNumId w:val="7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10"/>
  </w:num>
  <w:num w:numId="15">
    <w:abstractNumId w:val="4"/>
  </w:num>
  <w:num w:numId="16">
    <w:abstractNumId w:val="6"/>
  </w:num>
  <w:num w:numId="17">
    <w:abstractNumId w:val="2"/>
  </w:num>
  <w:num w:numId="18">
    <w:abstractNumId w:val="13"/>
  </w:num>
  <w:num w:numId="1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D263F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3A46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5B39"/>
    <w:rsid w:val="00656F98"/>
    <w:rsid w:val="00661C09"/>
    <w:rsid w:val="00664664"/>
    <w:rsid w:val="00667663"/>
    <w:rsid w:val="006740FC"/>
    <w:rsid w:val="0067575D"/>
    <w:rsid w:val="006810B4"/>
    <w:rsid w:val="00686404"/>
    <w:rsid w:val="00686A05"/>
    <w:rsid w:val="00691D04"/>
    <w:rsid w:val="006D21F0"/>
    <w:rsid w:val="006D3996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7254A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5E3B"/>
    <w:rsid w:val="007E76A2"/>
    <w:rsid w:val="007F15F3"/>
    <w:rsid w:val="007F43B8"/>
    <w:rsid w:val="007F5761"/>
    <w:rsid w:val="007F61CE"/>
    <w:rsid w:val="008014CF"/>
    <w:rsid w:val="00801D5E"/>
    <w:rsid w:val="008032A2"/>
    <w:rsid w:val="00803558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63D5"/>
    <w:rsid w:val="009B1989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3157E"/>
    <w:rsid w:val="00A31D1D"/>
    <w:rsid w:val="00A35429"/>
    <w:rsid w:val="00A648D1"/>
    <w:rsid w:val="00A707DD"/>
    <w:rsid w:val="00A7137A"/>
    <w:rsid w:val="00A80990"/>
    <w:rsid w:val="00A9138C"/>
    <w:rsid w:val="00A916A3"/>
    <w:rsid w:val="00A95CE4"/>
    <w:rsid w:val="00AA03C9"/>
    <w:rsid w:val="00AB0EB8"/>
    <w:rsid w:val="00AC42F8"/>
    <w:rsid w:val="00AD0FC1"/>
    <w:rsid w:val="00AE0460"/>
    <w:rsid w:val="00AE3C28"/>
    <w:rsid w:val="00AF7249"/>
    <w:rsid w:val="00B3116A"/>
    <w:rsid w:val="00B461EE"/>
    <w:rsid w:val="00B46342"/>
    <w:rsid w:val="00B51EB7"/>
    <w:rsid w:val="00B5590A"/>
    <w:rsid w:val="00B57D96"/>
    <w:rsid w:val="00B60C91"/>
    <w:rsid w:val="00B610E3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7A23"/>
    <w:rsid w:val="00BD4BFA"/>
    <w:rsid w:val="00BE6251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200F1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7D62"/>
    <w:rsid w:val="00EC6099"/>
    <w:rsid w:val="00ED3B73"/>
    <w:rsid w:val="00EE2E3B"/>
    <w:rsid w:val="00EE5249"/>
    <w:rsid w:val="00F027CD"/>
    <w:rsid w:val="00F0621C"/>
    <w:rsid w:val="00F108BF"/>
    <w:rsid w:val="00F11CD4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2024-11-15T12:53:00Z</dcterms:created>
  <dcterms:modified xsi:type="dcterms:W3CDTF">2024-11-15T12:53:00Z</dcterms:modified>
</cp:coreProperties>
</file>