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6" w:type="dxa"/>
        <w:tblLook w:val="04A0" w:firstRow="1" w:lastRow="0" w:firstColumn="1" w:lastColumn="0" w:noHBand="0" w:noVBand="1"/>
      </w:tblPr>
      <w:tblGrid>
        <w:gridCol w:w="9255"/>
      </w:tblGrid>
      <w:tr w:rsidR="00DD5F54" w:rsidTr="00DD5F54">
        <w:tc>
          <w:tcPr>
            <w:tcW w:w="9255" w:type="dxa"/>
          </w:tcPr>
          <w:p w:rsidR="00DD5F54" w:rsidRPr="0084392C" w:rsidRDefault="00DD5F54" w:rsidP="008439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706"/>
        <w:tblOverlap w:val="never"/>
        <w:tblW w:w="9960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6"/>
      </w:tblGrid>
      <w:tr w:rsidR="00DE467B" w:rsidTr="00DE467B">
        <w:trPr>
          <w:trHeight w:val="537"/>
        </w:trPr>
        <w:tc>
          <w:tcPr>
            <w:tcW w:w="444" w:type="dxa"/>
          </w:tcPr>
          <w:p w:rsidR="00DE467B" w:rsidRDefault="00DE467B" w:rsidP="00DE46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30" w:type="dxa"/>
          </w:tcPr>
          <w:p w:rsidR="00DE467B" w:rsidRDefault="00DE467B" w:rsidP="00DE46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086" w:type="dxa"/>
            <w:hideMark/>
          </w:tcPr>
          <w:p w:rsidR="00DE467B" w:rsidRDefault="00DE467B" w:rsidP="00DE46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19050" t="0" r="0" b="0"/>
                  <wp:wrapTight wrapText="bothSides">
                    <wp:wrapPolygon edited="0">
                      <wp:start x="-523" y="0"/>
                      <wp:lineTo x="-523" y="19248"/>
                      <wp:lineTo x="2615" y="21081"/>
                      <wp:lineTo x="9414" y="21081"/>
                      <wp:lineTo x="12029" y="21081"/>
                      <wp:lineTo x="18828" y="21081"/>
                      <wp:lineTo x="21443" y="19248"/>
                      <wp:lineTo x="21443" y="0"/>
                      <wp:lineTo x="-523" y="0"/>
                    </wp:wrapPolygon>
                  </wp:wrapTight>
                  <wp:docPr id="1" name="Рисунок 1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467B" w:rsidTr="00DE467B">
        <w:tc>
          <w:tcPr>
            <w:tcW w:w="9960" w:type="dxa"/>
            <w:gridSpan w:val="3"/>
          </w:tcPr>
          <w:p w:rsidR="00DE467B" w:rsidRDefault="00DE467B" w:rsidP="00DE4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67B" w:rsidRDefault="00DE467B" w:rsidP="006C6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  <w:r w:rsidR="006C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DE467B" w:rsidRDefault="00DE467B" w:rsidP="00DE4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DE467B" w:rsidRDefault="00DE467B" w:rsidP="00DE46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:rsidR="00DE467B" w:rsidRDefault="00DD5F54" w:rsidP="0084392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W w:w="113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9"/>
        <w:gridCol w:w="1579"/>
        <w:gridCol w:w="2786"/>
        <w:gridCol w:w="5388"/>
        <w:gridCol w:w="898"/>
      </w:tblGrid>
      <w:tr w:rsidR="00DE467B" w:rsidTr="00DE467B">
        <w:trPr>
          <w:gridAfter w:val="1"/>
          <w:wAfter w:w="426" w:type="dxa"/>
          <w:trHeight w:val="4820"/>
        </w:trPr>
        <w:tc>
          <w:tcPr>
            <w:tcW w:w="10443" w:type="dxa"/>
            <w:gridSpan w:val="4"/>
            <w:noWrap/>
            <w:vAlign w:val="bottom"/>
          </w:tcPr>
          <w:p w:rsidR="00DE467B" w:rsidRDefault="00DE46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67B" w:rsidRDefault="006C66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«24» декабря </w:t>
            </w:r>
            <w:r w:rsidR="00DE4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года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№ 82</w:t>
            </w:r>
          </w:p>
          <w:p w:rsidR="00DE467B" w:rsidRDefault="00DE467B" w:rsidP="006C6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Улёты</w:t>
            </w:r>
          </w:p>
          <w:p w:rsidR="00DE467B" w:rsidRDefault="00DE46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467B" w:rsidRDefault="00DE467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Совета сельского поселения «Артинское» от 25.12.2023  №77  «О бюджете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«Артинское» на 2024 год и плановый период 2025, 2026 годов»</w:t>
            </w:r>
          </w:p>
          <w:p w:rsidR="00DE467B" w:rsidRDefault="00DE467B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Федеральным законом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6" w:history="1">
              <w:r w:rsidRPr="00DE467B">
                <w:rPr>
                  <w:rStyle w:val="a3"/>
                  <w:color w:val="000000"/>
                  <w:szCs w:val="28"/>
                  <w:lang w:val="ru-RU"/>
                </w:rPr>
                <w:t>Уставом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округа, принятым решением 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Забайкальского края от 15.10.2024 № 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DE467B" w:rsidRDefault="00DE467B">
            <w:pPr>
              <w:ind w:firstLine="708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Внести в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ешение Совета сельского поселения «Артинское»</w:t>
            </w:r>
            <w:r w:rsidR="00275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25.12.2023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№77  «О бюджете сельского поселения «Артинское» на 2024 год и плановый период 2025, 2026 годов»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DE467B" w:rsidRDefault="00DE467B">
            <w:pPr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 статью 1 главы 1 изложить в следующей редакции:</w:t>
            </w:r>
          </w:p>
          <w:p w:rsidR="00DE467B" w:rsidRDefault="00DE467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«Статья 1. Основные характеристики  бюджета сельского поселения на 2024 год и плановый период 2025, 2026 годов</w:t>
            </w:r>
          </w:p>
          <w:p w:rsidR="00DE467B" w:rsidRDefault="00DE467B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основные характеристики бюджета сельского поселения «Артинское» на 2024 год:</w:t>
            </w:r>
          </w:p>
          <w:p w:rsidR="00DE467B" w:rsidRDefault="00DE467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1) общий объём доходов  бюджета сельского поселения «Артин</w:t>
            </w:r>
            <w:r w:rsidR="000F21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ское» на 2024 год в сумме  4562,9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  <w:p w:rsidR="00DE467B" w:rsidRDefault="00DE467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рублей, в том числе безвозмездные поступ</w:t>
            </w:r>
            <w:r w:rsidR="000F21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ления на 2024 год в сумме 3780,1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тыс. рублей;</w:t>
            </w:r>
          </w:p>
          <w:p w:rsidR="00DE467B" w:rsidRDefault="00DE467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2) рас</w:t>
            </w:r>
            <w:r w:rsidR="000F21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ходов на 2024 год в сумме 4580,4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рублей;</w:t>
            </w:r>
          </w:p>
          <w:p w:rsidR="00DE467B" w:rsidRDefault="00275A99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3) дефицит</w:t>
            </w:r>
            <w:r w:rsidR="00DE46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бюджета сельского поселения «Артинское» на 2024 год в сумме 17,5 тыс. рублей;</w:t>
            </w:r>
          </w:p>
          <w:p w:rsidR="00DE467B" w:rsidRDefault="00DE4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Утвердить основные характеристики бюджета сельского поселения «Артинское» на плановый период 2025, 2026 годов:</w:t>
            </w:r>
          </w:p>
          <w:p w:rsidR="00DE467B" w:rsidRDefault="00DE4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общий объем доходов бюджета сельского поселения «Артинское»  на 2025 год в сумме 4094,7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безвозмездные поступления 3366,4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 на 2026 год в сумме 4094,7 тыс. рублей, в том числе безвозмездные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3366,4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E467B" w:rsidRDefault="00DE4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общий объем расходов бюджета сельского поселения «Артинское»  на 2025 год в сумме 4094,7  тыс. рублей, </w:t>
            </w:r>
          </w:p>
          <w:p w:rsidR="00DE467B" w:rsidRDefault="00DE4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 год в сумме 4094,7  тыс. рублей;</w:t>
            </w:r>
          </w:p>
          <w:p w:rsidR="00DE467B" w:rsidRDefault="00DE467B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 изложить в новой редакции согласно приложения 1;</w:t>
            </w:r>
          </w:p>
          <w:p w:rsidR="00DE467B" w:rsidRDefault="00DE467B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изложить в новой редакции согласно приложения 2;</w:t>
            </w:r>
          </w:p>
          <w:p w:rsidR="00DE467B" w:rsidRDefault="00275A99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DE467B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3;</w:t>
            </w:r>
          </w:p>
          <w:p w:rsidR="00DE467B" w:rsidRDefault="00275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DE467B">
              <w:rPr>
                <w:rFonts w:ascii="Times New Roman" w:hAnsi="Times New Roman" w:cs="Times New Roman"/>
                <w:sz w:val="28"/>
                <w:szCs w:val="28"/>
              </w:rPr>
              <w:t xml:space="preserve">  изложить в новой редакции согласно приложения 4.</w:t>
            </w:r>
          </w:p>
          <w:p w:rsidR="00DE467B" w:rsidRDefault="00DE467B">
            <w:pPr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Настоящее решение подлежит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публикованию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в информационно-телекоммуникационной сети «Интернет» в разделе «НПА Совета»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://uletov.75.ru/.</w:t>
            </w:r>
          </w:p>
          <w:p w:rsidR="00DE467B" w:rsidRDefault="00DE467B">
            <w:pPr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7B" w:rsidRDefault="00DE467B" w:rsidP="006C6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EA1" w:rsidRPr="00382EA1" w:rsidRDefault="00382EA1" w:rsidP="00382EA1">
            <w:pPr>
              <w:shd w:val="clear" w:color="auto" w:fill="FFFFFF"/>
              <w:spacing w:line="276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EA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82E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82EA1">
              <w:rPr>
                <w:rFonts w:ascii="Times New Roman" w:hAnsi="Times New Roman" w:cs="Times New Roman"/>
                <w:sz w:val="28"/>
                <w:szCs w:val="28"/>
              </w:rPr>
              <w:t>главы  муниципального</w:t>
            </w:r>
            <w:proofErr w:type="gramEnd"/>
            <w:r w:rsidRPr="00382EA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82EA1" w:rsidRPr="00382EA1" w:rsidRDefault="00382EA1" w:rsidP="00382EA1">
            <w:pPr>
              <w:shd w:val="clear" w:color="auto" w:fill="FFFFFF"/>
              <w:spacing w:line="276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82E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82EA1"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Pr="00382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2EA1">
              <w:rPr>
                <w:rFonts w:ascii="Times New Roman" w:hAnsi="Times New Roman" w:cs="Times New Roman"/>
                <w:sz w:val="28"/>
                <w:szCs w:val="28"/>
              </w:rPr>
              <w:t xml:space="preserve">район»   </w:t>
            </w:r>
            <w:proofErr w:type="gramEnd"/>
            <w:r w:rsidRPr="00382E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proofErr w:type="spellStart"/>
            <w:r w:rsidRPr="00382EA1">
              <w:rPr>
                <w:rFonts w:ascii="Times New Roman" w:hAnsi="Times New Roman" w:cs="Times New Roman"/>
                <w:sz w:val="28"/>
                <w:szCs w:val="28"/>
              </w:rPr>
              <w:t>А.И.Синкевич</w:t>
            </w:r>
            <w:proofErr w:type="spellEnd"/>
          </w:p>
          <w:p w:rsidR="00DE467B" w:rsidRDefault="00DE467B">
            <w:pPr>
              <w:shd w:val="clear" w:color="auto" w:fill="FFFFFF"/>
              <w:spacing w:line="276" w:lineRule="auto"/>
              <w:ind w:left="709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467B" w:rsidTr="00DE467B">
        <w:trPr>
          <w:gridBefore w:val="1"/>
          <w:wBefore w:w="690" w:type="dxa"/>
          <w:trHeight w:val="1395"/>
        </w:trPr>
        <w:tc>
          <w:tcPr>
            <w:tcW w:w="1579" w:type="dxa"/>
            <w:vAlign w:val="center"/>
            <w:hideMark/>
          </w:tcPr>
          <w:p w:rsidR="00DE467B" w:rsidRDefault="00DE467B">
            <w:pPr>
              <w:spacing w:line="276" w:lineRule="auto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  <w:hideMark/>
          </w:tcPr>
          <w:p w:rsidR="00DE467B" w:rsidRDefault="00DE467B">
            <w:pPr>
              <w:spacing w:line="276" w:lineRule="auto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86" w:type="dxa"/>
            <w:gridSpan w:val="2"/>
          </w:tcPr>
          <w:p w:rsidR="00DE467B" w:rsidRDefault="00DE467B">
            <w:pPr>
              <w:ind w:left="-407" w:firstLine="4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5F54" w:rsidRPr="00DE467B" w:rsidRDefault="00DD5F54" w:rsidP="00DE467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</w:p>
    <w:p w:rsidR="000770C9" w:rsidRDefault="000770C9">
      <w:r>
        <w:br w:type="page"/>
      </w:r>
    </w:p>
    <w:p w:rsidR="00DD5F54" w:rsidRDefault="00DD5F54" w:rsidP="00DD5F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D5F54" w:rsidRDefault="00DD5F54" w:rsidP="00A570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</w:t>
      </w:r>
      <w:r w:rsidR="00A570FE">
        <w:rPr>
          <w:rFonts w:ascii="Times New Roman" w:hAnsi="Times New Roman" w:cs="Times New Roman"/>
          <w:sz w:val="28"/>
          <w:szCs w:val="28"/>
        </w:rPr>
        <w:t xml:space="preserve">шению Совета </w:t>
      </w:r>
      <w:proofErr w:type="spellStart"/>
      <w:r w:rsidR="00A570F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</w:p>
    <w:p w:rsidR="00A570FE" w:rsidRDefault="00A570FE" w:rsidP="00A570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D5F54" w:rsidRDefault="00DD5F54" w:rsidP="00DD5F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0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C66D2">
        <w:rPr>
          <w:rFonts w:ascii="Times New Roman" w:hAnsi="Times New Roman" w:cs="Times New Roman"/>
          <w:sz w:val="28"/>
          <w:szCs w:val="28"/>
        </w:rPr>
        <w:t xml:space="preserve">«24» декабря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6C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66D2"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DD5F54" w:rsidRDefault="00DD5F54" w:rsidP="00DD5F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DD5F54" w:rsidRDefault="00DD5F54" w:rsidP="00DD5F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сельского </w:t>
      </w:r>
    </w:p>
    <w:p w:rsidR="00DD5F54" w:rsidRDefault="00DD5F54" w:rsidP="00DD5F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«Артинское»</w:t>
      </w:r>
    </w:p>
    <w:p w:rsidR="00DD5F54" w:rsidRDefault="00A743A3" w:rsidP="00DD5F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25.12.2023 года №77</w:t>
      </w:r>
    </w:p>
    <w:p w:rsidR="00DD5F54" w:rsidRDefault="00DD5F54" w:rsidP="00DD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5F54" w:rsidRDefault="00DD5F54" w:rsidP="00DD5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</w:t>
      </w:r>
      <w:r w:rsidR="00A570FE">
        <w:rPr>
          <w:rFonts w:ascii="Times New Roman" w:hAnsi="Times New Roman" w:cs="Times New Roman"/>
          <w:sz w:val="28"/>
          <w:szCs w:val="28"/>
        </w:rPr>
        <w:t>ельского поселения «Артинское»</w:t>
      </w:r>
      <w:r>
        <w:rPr>
          <w:rFonts w:ascii="Times New Roman" w:hAnsi="Times New Roman" w:cs="Times New Roman"/>
          <w:sz w:val="28"/>
          <w:szCs w:val="28"/>
        </w:rPr>
        <w:t>» на 2024 год.</w:t>
      </w:r>
    </w:p>
    <w:p w:rsidR="00DD5F54" w:rsidRDefault="00DD5F54" w:rsidP="00DD5F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77"/>
        <w:gridCol w:w="2883"/>
        <w:gridCol w:w="1585"/>
      </w:tblGrid>
      <w:tr w:rsidR="00DD5F54" w:rsidTr="00DD5F54">
        <w:trPr>
          <w:trHeight w:val="1155"/>
        </w:trPr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классификации источников финансирования бюджета</w:t>
            </w:r>
          </w:p>
        </w:tc>
        <w:tc>
          <w:tcPr>
            <w:tcW w:w="2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</w:t>
            </w:r>
          </w:p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(тыс.руб.)</w:t>
            </w:r>
          </w:p>
        </w:tc>
      </w:tr>
      <w:tr w:rsidR="00DD5F54" w:rsidTr="00DD5F54">
        <w:trPr>
          <w:trHeight w:val="334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главного </w:t>
            </w:r>
          </w:p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администратора </w:t>
            </w:r>
          </w:p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источников финансирования дефицитов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8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Источники внутреннего финансирования дефицита бюджета, всего в том числе: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17,5</w:t>
            </w: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17,5</w:t>
            </w: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794CC3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01 05 02 01 00 0000 50</w:t>
            </w:r>
            <w:r w:rsidR="00DD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</w:t>
            </w:r>
            <w:r w:rsidR="000F2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562,9</w:t>
            </w: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01 05 02 01 10</w:t>
            </w:r>
            <w:r w:rsidR="00DD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0000 510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прочих остатков денежных средств бюджетов </w:t>
            </w:r>
            <w:r w:rsidR="00ED0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сельских поселений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F2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4562,9</w:t>
            </w:r>
          </w:p>
        </w:tc>
      </w:tr>
      <w:tr w:rsidR="00DD5F54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</w:t>
            </w:r>
            <w:r w:rsidR="00ED0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прочих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остатков</w:t>
            </w:r>
            <w:r w:rsidR="00ED0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денежных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 бюджетов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F54" w:rsidRDefault="00DD5F54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5F54" w:rsidRDefault="00A570FE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F2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580,4</w:t>
            </w:r>
          </w:p>
        </w:tc>
      </w:tr>
      <w:tr w:rsidR="00ED0920" w:rsidTr="00DD5F5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0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0" w:rsidRDefault="00ED09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01 05 02 01 100000 610 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0" w:rsidRDefault="002966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20" w:rsidRDefault="00296620" w:rsidP="00DD5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F2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580,4</w:t>
            </w:r>
          </w:p>
        </w:tc>
      </w:tr>
    </w:tbl>
    <w:tbl>
      <w:tblPr>
        <w:tblpPr w:leftFromText="180" w:rightFromText="180" w:vertAnchor="text" w:horzAnchor="margin" w:tblpXSpec="center" w:tblpY="-496"/>
        <w:tblW w:w="9930" w:type="dxa"/>
        <w:tblLayout w:type="fixed"/>
        <w:tblLook w:val="04A0" w:firstRow="1" w:lastRow="0" w:firstColumn="1" w:lastColumn="0" w:noHBand="0" w:noVBand="1"/>
      </w:tblPr>
      <w:tblGrid>
        <w:gridCol w:w="2719"/>
        <w:gridCol w:w="5857"/>
        <w:gridCol w:w="1354"/>
      </w:tblGrid>
      <w:tr w:rsidR="00DD5F54" w:rsidTr="00DD5F54">
        <w:trPr>
          <w:trHeight w:val="600"/>
        </w:trPr>
        <w:tc>
          <w:tcPr>
            <w:tcW w:w="9930" w:type="dxa"/>
            <w:gridSpan w:val="3"/>
            <w:vAlign w:val="bottom"/>
          </w:tcPr>
          <w:p w:rsidR="00DD5F54" w:rsidRDefault="00DD5F54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Приложение 2</w:t>
            </w:r>
          </w:p>
          <w:p w:rsidR="00DD5F54" w:rsidRDefault="00DD5F54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 реш</w:t>
            </w:r>
            <w:r w:rsidR="00752E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ению Совета </w:t>
            </w:r>
            <w:proofErr w:type="spellStart"/>
            <w:r w:rsidR="00752E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Улётовского</w:t>
            </w:r>
            <w:proofErr w:type="spellEnd"/>
          </w:p>
          <w:p w:rsidR="00752E8C" w:rsidRDefault="00752E8C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</w:p>
          <w:p w:rsidR="006C66D2" w:rsidRPr="006C66D2" w:rsidRDefault="006C66D2" w:rsidP="006C66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2">
              <w:rPr>
                <w:rFonts w:ascii="Times New Roman" w:hAnsi="Times New Roman" w:cs="Times New Roman"/>
                <w:sz w:val="24"/>
                <w:szCs w:val="24"/>
              </w:rPr>
              <w:t>от «24» декабря 2024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DD5F54" w:rsidRDefault="00DD5F54" w:rsidP="006C66D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Приложение 6</w:t>
            </w:r>
          </w:p>
          <w:p w:rsidR="00DD5F54" w:rsidRDefault="00DD5F54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 решению Совета сельского поселения «Артинское»</w:t>
            </w:r>
          </w:p>
          <w:p w:rsidR="00DD5F54" w:rsidRDefault="00A743A3" w:rsidP="00DD5F5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25.12.2023</w:t>
            </w:r>
            <w:r w:rsidR="00DD5F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77</w:t>
            </w:r>
          </w:p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Объемы поступления доходов бюджета сельского поселения «Артинское» по основным источникам на 2024 год</w:t>
            </w:r>
          </w:p>
        </w:tc>
      </w:tr>
      <w:tr w:rsidR="00DD5F54" w:rsidTr="00DD5F54">
        <w:trPr>
          <w:trHeight w:val="80"/>
        </w:trPr>
        <w:tc>
          <w:tcPr>
            <w:tcW w:w="9930" w:type="dxa"/>
            <w:gridSpan w:val="3"/>
            <w:vAlign w:val="bottom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DD5F54" w:rsidTr="00DD5F54">
        <w:trPr>
          <w:trHeight w:val="360"/>
        </w:trPr>
        <w:tc>
          <w:tcPr>
            <w:tcW w:w="27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Код бюджетной</w:t>
            </w:r>
          </w:p>
        </w:tc>
        <w:tc>
          <w:tcPr>
            <w:tcW w:w="5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ind w:right="27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тыс. руб. </w:t>
            </w:r>
          </w:p>
        </w:tc>
      </w:tr>
      <w:tr w:rsidR="00DD5F54" w:rsidTr="00DD5F54">
        <w:trPr>
          <w:trHeight w:val="46"/>
        </w:trPr>
        <w:tc>
          <w:tcPr>
            <w:tcW w:w="2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2024г.</w:t>
            </w:r>
          </w:p>
        </w:tc>
      </w:tr>
      <w:tr w:rsidR="00DD5F54" w:rsidTr="00DD5F54">
        <w:trPr>
          <w:trHeight w:val="33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3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000 1 00 00000 00 0000 000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Налоговые доходы 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752E8C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  <w:r w:rsidR="00DD5F5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98,5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182 1 01 02000 01 0000 110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96,5</w:t>
            </w:r>
          </w:p>
        </w:tc>
      </w:tr>
      <w:tr w:rsidR="00DD5F54" w:rsidTr="00DD5F54">
        <w:trPr>
          <w:trHeight w:val="109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18210102021011000110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96,5</w:t>
            </w:r>
          </w:p>
        </w:tc>
      </w:tr>
      <w:tr w:rsidR="00DD5F54" w:rsidTr="00DD5F54">
        <w:trPr>
          <w:trHeight w:val="39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000 1 05 00000 00 0000 000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Налог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25,0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18210503010011000110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25,0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000 1 06 00000 00 0000 000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Имущественные налоги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Pr="00FF261B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377,0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Pr="005F4E9F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5F4E9F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210601030101000110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Налог на имущество физических лиц взимаемый по ставкам принимаемым к объектам расположенным в границах сельских поселений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18210606033101000110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170,0</w:t>
            </w:r>
          </w:p>
        </w:tc>
      </w:tr>
      <w:tr w:rsidR="00DD5F54" w:rsidTr="00DD5F54">
        <w:trPr>
          <w:trHeight w:val="3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18210606043101000110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167,0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284,3</w:t>
            </w:r>
          </w:p>
        </w:tc>
      </w:tr>
      <w:tr w:rsidR="00DD5F54" w:rsidTr="00DD5F54">
        <w:trPr>
          <w:trHeight w:val="39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000 1 11 00000 00 0000 000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264,3</w:t>
            </w:r>
          </w:p>
        </w:tc>
      </w:tr>
      <w:tr w:rsidR="00DD5F54" w:rsidTr="00DD5F54">
        <w:trPr>
          <w:trHeight w:val="857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80211105025100000120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244,3</w:t>
            </w:r>
          </w:p>
        </w:tc>
      </w:tr>
      <w:tr w:rsidR="00DD5F54" w:rsidTr="00DD5F54">
        <w:trPr>
          <w:trHeight w:val="38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80211109045100000120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Прочие поступление от использование имущества, находящегося в собственности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20,0</w:t>
            </w:r>
          </w:p>
        </w:tc>
      </w:tr>
      <w:tr w:rsidR="00DD5F54" w:rsidTr="00DD5F54">
        <w:trPr>
          <w:trHeight w:val="38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80211302065100000130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Возмещение расходов, понесенных в связи с эксплуатацией имущества поселения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000 1 17 0500 00 0000 000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80211714030100000150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 самообложение граждан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20,0</w:t>
            </w:r>
          </w:p>
        </w:tc>
      </w:tr>
      <w:tr w:rsidR="00DD5F54" w:rsidTr="00DD5F54">
        <w:trPr>
          <w:trHeight w:val="300"/>
        </w:trPr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 собственных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782,8</w:t>
            </w:r>
          </w:p>
        </w:tc>
      </w:tr>
      <w:tr w:rsidR="00DD5F54" w:rsidTr="00DD5F54">
        <w:trPr>
          <w:trHeight w:val="40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000 2 02 00000 00 0000 000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Pr="006526E5" w:rsidRDefault="000F2189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3780,1</w:t>
            </w:r>
          </w:p>
        </w:tc>
      </w:tr>
      <w:tr w:rsidR="00DD5F54" w:rsidTr="00DD5F54">
        <w:trPr>
          <w:trHeight w:val="448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80220215001100000150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Дотация бюджетам поселений на выравнивание бюджетной обеспеченности из краевого бюджета (субвенция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подушевая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77,0</w:t>
            </w:r>
          </w:p>
        </w:tc>
      </w:tr>
      <w:tr w:rsidR="00DD5F54" w:rsidTr="00DD5F54">
        <w:trPr>
          <w:trHeight w:val="40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80220215001100000150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Дотация бюджетам поселений на выравнивание бюджетной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обеспеченности из бюджета муниципального района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240,2</w:t>
            </w:r>
          </w:p>
        </w:tc>
      </w:tr>
      <w:tr w:rsidR="00DD5F54" w:rsidTr="00DD5F54">
        <w:trPr>
          <w:trHeight w:val="35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80220215002100000150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F54" w:rsidRDefault="000F2189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2859,7</w:t>
            </w:r>
          </w:p>
        </w:tc>
      </w:tr>
      <w:tr w:rsidR="00DD5F54" w:rsidTr="00DD5F54">
        <w:trPr>
          <w:trHeight w:val="70"/>
        </w:trPr>
        <w:tc>
          <w:tcPr>
            <w:tcW w:w="2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80220235118100000150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254,9</w:t>
            </w:r>
          </w:p>
        </w:tc>
      </w:tr>
      <w:tr w:rsidR="00DD5F54" w:rsidTr="00DD5F54">
        <w:trPr>
          <w:trHeight w:val="62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80220240014100000150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2E273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248,4</w:t>
            </w:r>
          </w:p>
        </w:tc>
      </w:tr>
      <w:tr w:rsidR="002E2734" w:rsidTr="00DD5F54">
        <w:trPr>
          <w:trHeight w:val="62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734" w:rsidRDefault="002E273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80220249999100000150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734" w:rsidRDefault="002E2734" w:rsidP="00DD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Прочие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2734" w:rsidRDefault="002E273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100,0</w:t>
            </w:r>
          </w:p>
        </w:tc>
      </w:tr>
      <w:tr w:rsidR="00DD5F54" w:rsidTr="00DD5F54">
        <w:trPr>
          <w:trHeight w:val="315"/>
        </w:trPr>
        <w:tc>
          <w:tcPr>
            <w:tcW w:w="2719" w:type="dxa"/>
            <w:noWrap/>
            <w:vAlign w:val="bottom"/>
            <w:hideMark/>
          </w:tcPr>
          <w:p w:rsidR="00DD5F54" w:rsidRDefault="00DD5F54" w:rsidP="00DD5F5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Default="00DD5F54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5F54" w:rsidRPr="00F8528C" w:rsidRDefault="00752E8C" w:rsidP="00DD5F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4847,5</w:t>
            </w:r>
          </w:p>
        </w:tc>
      </w:tr>
    </w:tbl>
    <w:p w:rsidR="00C42BF1" w:rsidRPr="00DD5F54" w:rsidRDefault="00C42BF1" w:rsidP="00DD5F5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2CAD" w:rsidRDefault="00002CAD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52E8C" w:rsidRDefault="00752E8C" w:rsidP="00752E8C">
      <w:pPr>
        <w:widowControl/>
        <w:autoSpaceDE/>
        <w:adjustRightInd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66D2" w:rsidRDefault="006C66D2" w:rsidP="00752E8C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048D" w:rsidRDefault="00652355" w:rsidP="00752E8C">
      <w:pPr>
        <w:widowControl/>
        <w:autoSpaceDE/>
        <w:adjustRightInd/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r w:rsidR="00DD5F5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C42BF1" w:rsidRDefault="00C42BF1" w:rsidP="00C2048D">
      <w:pPr>
        <w:widowControl/>
        <w:autoSpaceDE/>
        <w:adjustRight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ре</w:t>
      </w:r>
      <w:r w:rsidR="00651F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шению Совета </w:t>
      </w:r>
      <w:proofErr w:type="spellStart"/>
      <w:r w:rsidR="00752E8C">
        <w:rPr>
          <w:rFonts w:ascii="Times New Roman" w:hAnsi="Times New Roman" w:cs="Times New Roman"/>
          <w:bCs/>
          <w:color w:val="000000"/>
          <w:sz w:val="24"/>
          <w:szCs w:val="24"/>
        </w:rPr>
        <w:t>Улётовского</w:t>
      </w:r>
      <w:proofErr w:type="spellEnd"/>
      <w:r w:rsidR="00752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52E8C" w:rsidRPr="00C2048D" w:rsidRDefault="00752E8C" w:rsidP="00C2048D">
      <w:pPr>
        <w:widowControl/>
        <w:autoSpaceDE/>
        <w:adjustRightInd/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</w:p>
    <w:p w:rsidR="006C66D2" w:rsidRPr="006C66D2" w:rsidRDefault="006C66D2" w:rsidP="006C66D2">
      <w:pPr>
        <w:jc w:val="right"/>
        <w:rPr>
          <w:rFonts w:ascii="Times New Roman" w:hAnsi="Times New Roman" w:cs="Times New Roman"/>
          <w:sz w:val="24"/>
          <w:szCs w:val="24"/>
        </w:rPr>
      </w:pPr>
      <w:r w:rsidRPr="006C66D2">
        <w:rPr>
          <w:rFonts w:ascii="Times New Roman" w:hAnsi="Times New Roman" w:cs="Times New Roman"/>
          <w:sz w:val="24"/>
          <w:szCs w:val="24"/>
        </w:rPr>
        <w:t>от «24» декабря 2024 года №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C42BF1" w:rsidRDefault="00275A99" w:rsidP="006C66D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8</w:t>
      </w:r>
    </w:p>
    <w:p w:rsidR="00C42BF1" w:rsidRDefault="00651FD9" w:rsidP="00C2048D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решению Совета сельского поселения «Артинское»</w:t>
      </w:r>
    </w:p>
    <w:p w:rsidR="00C42BF1" w:rsidRDefault="00A743A3" w:rsidP="00C2048D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25.12.2023</w:t>
      </w:r>
      <w:r w:rsidR="00C42BF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77</w:t>
      </w:r>
    </w:p>
    <w:p w:rsidR="00C42BF1" w:rsidRDefault="00C42BF1" w:rsidP="00C42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F1" w:rsidRDefault="00C42BF1" w:rsidP="0065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</w:t>
      </w:r>
      <w:r w:rsidR="00651FD9">
        <w:rPr>
          <w:rFonts w:ascii="Times New Roman" w:hAnsi="Times New Roman" w:cs="Times New Roman"/>
          <w:b/>
          <w:sz w:val="24"/>
          <w:szCs w:val="24"/>
        </w:rPr>
        <w:t xml:space="preserve"> разделам, подразделам, целевым </w:t>
      </w:r>
      <w:r>
        <w:rPr>
          <w:rFonts w:ascii="Times New Roman" w:hAnsi="Times New Roman" w:cs="Times New Roman"/>
          <w:b/>
          <w:sz w:val="24"/>
          <w:szCs w:val="24"/>
        </w:rPr>
        <w:t>статьям</w:t>
      </w:r>
      <w:r w:rsidR="00651F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(муниципальным программам,</w:t>
      </w:r>
      <w:r w:rsidR="00651FD9">
        <w:rPr>
          <w:rFonts w:ascii="Times New Roman" w:hAnsi="Times New Roman" w:cs="Times New Roman"/>
          <w:b/>
          <w:sz w:val="24"/>
          <w:szCs w:val="24"/>
        </w:rPr>
        <w:t xml:space="preserve"> подпрограммам и не программным </w:t>
      </w:r>
      <w:r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="00651FD9">
        <w:rPr>
          <w:rFonts w:ascii="Times New Roman" w:hAnsi="Times New Roman" w:cs="Times New Roman"/>
          <w:b/>
          <w:sz w:val="24"/>
          <w:szCs w:val="24"/>
        </w:rPr>
        <w:t xml:space="preserve"> деятельности), группам и подгруппам видов расходов,</w:t>
      </w:r>
    </w:p>
    <w:p w:rsidR="00C42BF1" w:rsidRDefault="00C42BF1" w:rsidP="00F85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классификации расходов б</w:t>
      </w:r>
      <w:r w:rsidR="00651FD9">
        <w:rPr>
          <w:rFonts w:ascii="Times New Roman" w:hAnsi="Times New Roman" w:cs="Times New Roman"/>
          <w:b/>
          <w:sz w:val="24"/>
          <w:szCs w:val="24"/>
        </w:rPr>
        <w:t>юджета сельского поселения «</w:t>
      </w:r>
      <w:r w:rsidR="006920A1">
        <w:rPr>
          <w:rFonts w:ascii="Times New Roman" w:hAnsi="Times New Roman" w:cs="Times New Roman"/>
          <w:b/>
          <w:sz w:val="24"/>
          <w:szCs w:val="24"/>
        </w:rPr>
        <w:t>Арт</w:t>
      </w:r>
      <w:r w:rsidR="007C1DC9">
        <w:rPr>
          <w:rFonts w:ascii="Times New Roman" w:hAnsi="Times New Roman" w:cs="Times New Roman"/>
          <w:b/>
          <w:sz w:val="24"/>
          <w:szCs w:val="24"/>
        </w:rPr>
        <w:t>инское» 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</w:t>
      </w:r>
      <w:r w:rsidR="007C1DC9">
        <w:rPr>
          <w:rFonts w:ascii="Times New Roman" w:hAnsi="Times New Roman" w:cs="Times New Roman"/>
          <w:b/>
          <w:sz w:val="24"/>
          <w:szCs w:val="24"/>
        </w:rPr>
        <w:t>овый период 2025 и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1490" w:type="dxa"/>
        <w:tblLayout w:type="fixed"/>
        <w:tblLook w:val="04A0" w:firstRow="1" w:lastRow="0" w:firstColumn="1" w:lastColumn="0" w:noHBand="0" w:noVBand="1"/>
      </w:tblPr>
      <w:tblGrid>
        <w:gridCol w:w="11490"/>
      </w:tblGrid>
      <w:tr w:rsidR="00C42BF1" w:rsidTr="00C42BF1">
        <w:trPr>
          <w:trHeight w:val="555"/>
        </w:trPr>
        <w:tc>
          <w:tcPr>
            <w:tcW w:w="10774" w:type="dxa"/>
            <w:noWrap/>
            <w:vAlign w:val="bottom"/>
          </w:tcPr>
          <w:p w:rsidR="00C42BF1" w:rsidRDefault="00C42BF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5003"/>
              <w:gridCol w:w="557"/>
              <w:gridCol w:w="557"/>
              <w:gridCol w:w="723"/>
              <w:gridCol w:w="236"/>
              <w:gridCol w:w="236"/>
              <w:gridCol w:w="431"/>
              <w:gridCol w:w="821"/>
              <w:gridCol w:w="1164"/>
              <w:gridCol w:w="247"/>
            </w:tblGrid>
            <w:tr w:rsidR="00C42BF1" w:rsidTr="00F46755">
              <w:trPr>
                <w:gridAfter w:val="1"/>
                <w:wAfter w:w="247" w:type="dxa"/>
                <w:trHeight w:val="405"/>
              </w:trPr>
              <w:tc>
                <w:tcPr>
                  <w:tcW w:w="5003" w:type="dxa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37" w:type="dxa"/>
                  <w:gridSpan w:val="3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6" w:type="dxa"/>
                  <w:gridSpan w:val="3"/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356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Коды</w:t>
                  </w:r>
                </w:p>
              </w:tc>
              <w:tc>
                <w:tcPr>
                  <w:tcW w:w="14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C1D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Утверждено на 2024</w:t>
                  </w:r>
                  <w:r w:rsidR="00C42BF1">
                    <w:rPr>
                      <w:rFonts w:ascii="Times New Roman" w:hAnsi="Times New Roman" w:cs="Times New Roman"/>
                      <w:lang w:eastAsia="en-US"/>
                    </w:rPr>
                    <w:t xml:space="preserve"> год</w:t>
                  </w:r>
                </w:p>
              </w:tc>
            </w:tr>
            <w:tr w:rsidR="00C42BF1" w:rsidTr="00F46755">
              <w:trPr>
                <w:trHeight w:val="610"/>
              </w:trPr>
              <w:tc>
                <w:tcPr>
                  <w:tcW w:w="5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ЦСР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ВР</w:t>
                  </w:r>
                </w:p>
              </w:tc>
              <w:tc>
                <w:tcPr>
                  <w:tcW w:w="141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BF1" w:rsidRDefault="00C42BF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3236,2</w:t>
                  </w:r>
                </w:p>
              </w:tc>
            </w:tr>
            <w:tr w:rsidR="00C42BF1" w:rsidTr="00F46755">
              <w:trPr>
                <w:trHeight w:val="1068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Функционирование высшего должностного лица субъекта Российской Федерации </w:t>
                  </w:r>
                </w:p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 xml:space="preserve"> муниципального</w:t>
                  </w:r>
                </w:p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образования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0075" w:rsidRDefault="002F007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  <w:p w:rsidR="00B32101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597,3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651FD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BF1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597,3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651FD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4A6" w:rsidRDefault="000F2189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597,3</w:t>
                  </w:r>
                </w:p>
              </w:tc>
            </w:tr>
            <w:tr w:rsidR="00C42BF1" w:rsidTr="00DA1B02">
              <w:trPr>
                <w:trHeight w:val="461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Оплата труда и 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02" w:rsidRDefault="000F2189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597,3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Заработная плата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BF1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459,7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DA1B0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  <w:r w:rsidR="00DA1B02">
                    <w:rPr>
                      <w:rFonts w:ascii="Times New Roman" w:hAnsi="Times New Roman" w:cs="Times New Roman"/>
                      <w:lang w:eastAsia="en-US"/>
                    </w:rPr>
                    <w:t>29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  <w:r w:rsidR="000F2189">
                    <w:rPr>
                      <w:rFonts w:ascii="Times New Roman" w:hAnsi="Times New Roman" w:cs="Times New Roman"/>
                      <w:lang w:eastAsia="en-US"/>
                    </w:rPr>
                    <w:t>37,6</w:t>
                  </w:r>
                </w:p>
              </w:tc>
            </w:tr>
            <w:tr w:rsidR="00C42BF1" w:rsidTr="00F46755">
              <w:trPr>
                <w:trHeight w:val="114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BF1" w:rsidRPr="00722EA4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494,8</w:t>
                  </w:r>
                </w:p>
              </w:tc>
            </w:tr>
            <w:tr w:rsidR="00C42BF1" w:rsidTr="00F46755">
              <w:trPr>
                <w:trHeight w:val="35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BF1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494,8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Центральный аппарат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BF1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494,8</w:t>
                  </w:r>
                </w:p>
              </w:tc>
            </w:tr>
            <w:tr w:rsidR="00C42BF1" w:rsidTr="00722EA4">
              <w:trPr>
                <w:trHeight w:val="453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Оплата труда и 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val="en-US" w:eastAsia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2101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494,8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Заработная плата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371,1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722E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129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0F218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113,</w:t>
                  </w:r>
                </w:p>
              </w:tc>
            </w:tr>
            <w:tr w:rsidR="00C42BF1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Организация финансового контроля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C42B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Pr="00722EA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540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BF1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9,4</w:t>
                  </w:r>
                </w:p>
              </w:tc>
            </w:tr>
            <w:tr w:rsidR="00EE4B94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4B94" w:rsidRDefault="00EE4B94" w:rsidP="00840D2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Организация финансового контроля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00000020401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540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0,5</w:t>
                  </w:r>
                </w:p>
              </w:tc>
            </w:tr>
            <w:tr w:rsidR="00EE4B94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</w:t>
                  </w:r>
                  <w:r w:rsidR="002E2734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144,1</w:t>
                  </w:r>
                </w:p>
              </w:tc>
            </w:tr>
            <w:tr w:rsidR="00EE4B94" w:rsidTr="00F46755">
              <w:trPr>
                <w:trHeight w:val="12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Расходы на выплаты персоналу в целях обеспечения выполнения функций государственными</w:t>
                  </w:r>
                </w:p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(муниципальными) органами, казенными учреждениями, органами управления государственными</w:t>
                  </w:r>
                </w:p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внебюджетными</w:t>
                  </w:r>
                </w:p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lastRenderedPageBreak/>
                    <w:t>фондами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4B94" w:rsidRDefault="00EE4B94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EE4B94" w:rsidRDefault="00EE4B94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EE4B94" w:rsidRDefault="00EE4B94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5A761D" w:rsidRDefault="005A761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1707,2</w:t>
                  </w:r>
                </w:p>
              </w:tc>
            </w:tr>
            <w:tr w:rsidR="00EE4B94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B94" w:rsidRDefault="005A761D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1707,2</w:t>
                  </w:r>
                </w:p>
              </w:tc>
            </w:tr>
            <w:tr w:rsidR="00EE4B94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B94" w:rsidRDefault="005A761D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1324,1</w:t>
                  </w:r>
                </w:p>
              </w:tc>
            </w:tr>
            <w:tr w:rsidR="00EE4B94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761D" w:rsidRDefault="005A761D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5A761D" w:rsidRPr="005A761D" w:rsidRDefault="005A761D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EE4B9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B94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383,1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6A0D1B" w:rsidRDefault="006A0D1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200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389,5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Прочая закупка товаров, работ и услуг для государственных нужд (муниципальных) 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6A0D1B" w:rsidRDefault="006A0D1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  <w:r w:rsidR="002E2734">
                    <w:rPr>
                      <w:rFonts w:ascii="Times New Roman" w:hAnsi="Times New Roman" w:cs="Times New Roman"/>
                      <w:lang w:eastAsia="en-US"/>
                    </w:rPr>
                    <w:t>73,</w:t>
                  </w:r>
                  <w:r w:rsidR="00BF1F56">
                    <w:rPr>
                      <w:rFonts w:ascii="Times New Roman" w:hAnsi="Times New Roman" w:cs="Times New Roman"/>
                      <w:lang w:eastAsia="en-US"/>
                    </w:rPr>
                    <w:t>7</w:t>
                  </w:r>
                </w:p>
              </w:tc>
            </w:tr>
            <w:tr w:rsidR="006A0D1B" w:rsidTr="00F46755">
              <w:trPr>
                <w:trHeight w:val="15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247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115,8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851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39,9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US" w:eastAsia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US" w:eastAsia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US" w:eastAsia="en-US"/>
                    </w:rPr>
                    <w:t>852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7,5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Не программная 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Осуществление первичного</w:t>
                  </w:r>
                </w:p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Оплата труда и 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210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321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254,9</w:t>
                  </w:r>
                </w:p>
              </w:tc>
            </w:tr>
            <w:tr w:rsidR="006A0D1B" w:rsidTr="00F46755">
              <w:trPr>
                <w:trHeight w:val="57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Заработная плата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 w:rsidRPr="00524DFD">
                    <w:rPr>
                      <w:rFonts w:ascii="Times New Roman" w:hAnsi="Times New Roman" w:cs="Times New Roman"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 w:rsidRPr="00524DFD"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 w:rsidRPr="00524DFD"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195,8</w:t>
                  </w:r>
                </w:p>
              </w:tc>
            </w:tr>
            <w:tr w:rsidR="006A0D1B" w:rsidTr="00F46755">
              <w:trPr>
                <w:trHeight w:val="57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129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Pr="00524DFD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59,1</w:t>
                  </w:r>
                </w:p>
              </w:tc>
            </w:tr>
            <w:tr w:rsidR="006A0D1B" w:rsidTr="00F46755">
              <w:trPr>
                <w:trHeight w:val="57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Национальная безопасность</w:t>
                  </w:r>
                </w:p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155,0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en-US"/>
                    </w:rPr>
                    <w:t>155,0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155,0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Закупка товаров, работ, услуг для обеспечения государственных (муниципальных)</w:t>
                  </w:r>
                </w:p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0100852104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10,0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Закупка товаров, работ, услуг для обеспечения государственных (муниципальных)</w:t>
                  </w:r>
                </w:p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0100952105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125,0</w:t>
                  </w:r>
                </w:p>
              </w:tc>
            </w:tr>
            <w:tr w:rsidR="00B94BB8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B94BB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113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4BB8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20,0</w:t>
                  </w:r>
                </w:p>
              </w:tc>
            </w:tr>
            <w:tr w:rsidR="006A0D1B" w:rsidTr="00F46755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535,9</w:t>
                  </w:r>
                </w:p>
              </w:tc>
            </w:tr>
            <w:tr w:rsidR="006A0D1B" w:rsidTr="00F46755">
              <w:trPr>
                <w:trHeight w:val="69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Прочая закупка товаров, работ и услуг для государственных (муниципальных) нужд</w:t>
                  </w:r>
                </w:p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BF1F56" w:rsidRPr="00A922CA" w:rsidRDefault="00BF1F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0101052106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83,3</w:t>
                  </w:r>
                </w:p>
              </w:tc>
            </w:tr>
            <w:tr w:rsidR="006A0D1B" w:rsidTr="00F46755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Прочая закупка товаров, работ и услуг для государственных (муниципальных) нужд</w:t>
                  </w:r>
                </w:p>
                <w:p w:rsidR="006A0D1B" w:rsidRDefault="006A0D1B" w:rsidP="00A922CA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D1B" w:rsidRDefault="006A0D1B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6A0D1B" w:rsidRPr="00A922CA" w:rsidRDefault="006A0D1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0000035105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452,6</w:t>
                  </w:r>
                </w:p>
              </w:tc>
            </w:tr>
            <w:tr w:rsidR="00BF1F56" w:rsidTr="00F46755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Pr="00BF1F56" w:rsidRDefault="00BF1F56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BF1F56">
                    <w:rPr>
                      <w:rFonts w:ascii="Times New Roman" w:hAnsi="Times New Roman" w:cs="Times New Roman"/>
                      <w:b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BF1F56">
                    <w:rPr>
                      <w:rFonts w:ascii="Times New Roman" w:hAnsi="Times New Roman" w:cs="Times New Roman"/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BF1F56">
                    <w:rPr>
                      <w:rFonts w:ascii="Times New Roman" w:hAnsi="Times New Roman" w:cs="Times New Roman"/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Pr="00BF1F56" w:rsidRDefault="00BF1F5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BF1F56">
                    <w:rPr>
                      <w:rFonts w:ascii="Times New Roman" w:hAnsi="Times New Roman" w:cs="Times New Roman"/>
                      <w:b/>
                      <w:lang w:eastAsia="en-US"/>
                    </w:rPr>
                    <w:t>10,0</w:t>
                  </w:r>
                </w:p>
              </w:tc>
            </w:tr>
            <w:tr w:rsidR="00BF1F56" w:rsidTr="00F46755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Default="00BF1F56" w:rsidP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Прочая закупка товаров, работ и услуг для государственных (муниципальных) нужд</w:t>
                  </w:r>
                </w:p>
                <w:p w:rsidR="00BF1F56" w:rsidRDefault="00BF1F56" w:rsidP="00A922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Default="00BF1F56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BF1F56" w:rsidRDefault="00BF1F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0101152107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10,0</w:t>
                  </w:r>
                </w:p>
              </w:tc>
            </w:tr>
            <w:tr w:rsidR="006A0D1B" w:rsidTr="00F46755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lastRenderedPageBreak/>
                    <w:t>Культура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55,</w:t>
                  </w:r>
                  <w:r w:rsidR="0041758A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3</w:t>
                  </w:r>
                </w:p>
              </w:tc>
            </w:tr>
            <w:tr w:rsidR="006A0D1B" w:rsidTr="00F46755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247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Default="00BF1F56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BF1F56" w:rsidRDefault="00BF1F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55,3</w:t>
                  </w:r>
                </w:p>
              </w:tc>
            </w:tr>
            <w:tr w:rsidR="006A0D1B" w:rsidTr="00F46755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233,1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eastAsia="en-US"/>
                    </w:rPr>
                    <w:t>233,1</w:t>
                  </w:r>
                </w:p>
              </w:tc>
            </w:tr>
            <w:tr w:rsidR="006A0D1B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0000049101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6A0D1B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321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0D1B" w:rsidRDefault="00A166E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eastAsia="en-US"/>
                    </w:rPr>
                    <w:t>233,1</w:t>
                  </w:r>
                </w:p>
              </w:tc>
            </w:tr>
            <w:tr w:rsidR="00BF1F56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021D3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Мероприятия по проведению капитального ремонта жилых помещений отдельных категорий граждан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06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100,00</w:t>
                  </w:r>
                </w:p>
              </w:tc>
            </w:tr>
            <w:tr w:rsidR="00BF1F56" w:rsidTr="00752E8C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F56" w:rsidRDefault="00021D34" w:rsidP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  <w:p w:rsidR="00BF1F56" w:rsidRDefault="00BF1F56" w:rsidP="00752E8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06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1329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0000004927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1329F1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  <w:t>323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Pr="001329F1" w:rsidRDefault="001329F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 w:rsidRPr="001329F1">
                    <w:rPr>
                      <w:rFonts w:ascii="Times New Roman" w:hAnsi="Times New Roman" w:cs="Times New Roman"/>
                      <w:bCs/>
                      <w:lang w:eastAsia="en-US"/>
                    </w:rPr>
                    <w:t>100,0</w:t>
                  </w:r>
                </w:p>
              </w:tc>
            </w:tr>
            <w:tr w:rsidR="00BF1F56" w:rsidTr="00F46755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Итого расходов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BF1F56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F56" w:rsidRDefault="0041758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4</w:t>
                  </w:r>
                  <w:r w:rsidR="000F2189">
                    <w:rPr>
                      <w:rFonts w:ascii="Times New Roman" w:hAnsi="Times New Roman" w:cs="Times New Roman"/>
                      <w:b/>
                      <w:bCs/>
                      <w:lang w:eastAsia="en-US"/>
                    </w:rPr>
                    <w:t>580,4</w:t>
                  </w:r>
                </w:p>
              </w:tc>
            </w:tr>
          </w:tbl>
          <w:p w:rsidR="00C42BF1" w:rsidRDefault="00C42BF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C42BF1" w:rsidRDefault="00C42BF1" w:rsidP="00C42BF1">
      <w:pPr>
        <w:jc w:val="center"/>
      </w:pPr>
    </w:p>
    <w:p w:rsidR="00C42BF1" w:rsidRDefault="00C42BF1" w:rsidP="00C42BF1">
      <w:pPr>
        <w:rPr>
          <w:rFonts w:ascii="Times New Roman" w:hAnsi="Times New Roman" w:cs="Times New Roman"/>
          <w:sz w:val="28"/>
          <w:szCs w:val="28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71E1" w:rsidRDefault="008071E1" w:rsidP="008071E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BB8" w:rsidRDefault="00B94BB8" w:rsidP="008071E1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2362" w:rsidRDefault="004B2362" w:rsidP="009E5795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58A" w:rsidRDefault="0041758A" w:rsidP="0041758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BF1" w:rsidRDefault="00DD5F54" w:rsidP="0041758A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4</w:t>
      </w:r>
    </w:p>
    <w:p w:rsidR="00C42BF1" w:rsidRDefault="00C42BF1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реше</w:t>
      </w:r>
      <w:r w:rsidR="00417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нию  </w:t>
      </w:r>
      <w:proofErr w:type="spellStart"/>
      <w:r w:rsidR="0041758A">
        <w:rPr>
          <w:rFonts w:ascii="Times New Roman" w:hAnsi="Times New Roman" w:cs="Times New Roman"/>
          <w:bCs/>
          <w:color w:val="000000"/>
          <w:sz w:val="24"/>
          <w:szCs w:val="24"/>
        </w:rPr>
        <w:t>Улётовского</w:t>
      </w:r>
      <w:proofErr w:type="spellEnd"/>
      <w:r w:rsidR="00417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1758A" w:rsidRDefault="0041758A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</w:p>
    <w:p w:rsidR="006C66D2" w:rsidRPr="006C66D2" w:rsidRDefault="006C66D2" w:rsidP="006C66D2">
      <w:pPr>
        <w:jc w:val="right"/>
        <w:rPr>
          <w:rFonts w:ascii="Times New Roman" w:hAnsi="Times New Roman" w:cs="Times New Roman"/>
          <w:sz w:val="24"/>
          <w:szCs w:val="24"/>
        </w:rPr>
      </w:pPr>
      <w:r w:rsidRPr="006C66D2">
        <w:rPr>
          <w:rFonts w:ascii="Times New Roman" w:hAnsi="Times New Roman" w:cs="Times New Roman"/>
          <w:sz w:val="24"/>
          <w:szCs w:val="24"/>
        </w:rPr>
        <w:t>от «24» декабря 2024 года №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C42BF1" w:rsidRDefault="00275A99" w:rsidP="006C66D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10</w:t>
      </w:r>
    </w:p>
    <w:p w:rsidR="00C42BF1" w:rsidRDefault="00643A92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решению Совета сельского поселения «Артинское</w:t>
      </w:r>
    </w:p>
    <w:p w:rsidR="00C42BF1" w:rsidRDefault="00A743A3" w:rsidP="009E5795">
      <w:pPr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25.12.2023</w:t>
      </w:r>
      <w:r w:rsidR="00C42BF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77</w:t>
      </w:r>
    </w:p>
    <w:p w:rsidR="00C42BF1" w:rsidRDefault="00C42BF1" w:rsidP="00C42BF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F1" w:rsidRDefault="00C42BF1" w:rsidP="00C5253C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главным распорядителям бюджетных средств по структуре расход</w:t>
      </w:r>
      <w:r w:rsidR="00643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бюджета сельского поселения «Артинское»</w:t>
      </w:r>
      <w:r w:rsidR="00DD5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2024 и плановый период 2025, 2026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C42BF1" w:rsidRDefault="00C42BF1" w:rsidP="00C42BF1">
      <w:pPr>
        <w:jc w:val="both"/>
      </w:pPr>
    </w:p>
    <w:tbl>
      <w:tblPr>
        <w:tblpPr w:leftFromText="180" w:rightFromText="180" w:vertAnchor="text" w:horzAnchor="margin" w:tblpXSpec="center" w:tblpY="7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003"/>
        <w:gridCol w:w="557"/>
        <w:gridCol w:w="557"/>
        <w:gridCol w:w="557"/>
        <w:gridCol w:w="723"/>
        <w:gridCol w:w="236"/>
        <w:gridCol w:w="236"/>
        <w:gridCol w:w="177"/>
        <w:gridCol w:w="709"/>
        <w:gridCol w:w="1276"/>
        <w:gridCol w:w="142"/>
      </w:tblGrid>
      <w:tr w:rsidR="00B32101" w:rsidTr="00B32101">
        <w:trPr>
          <w:gridAfter w:val="1"/>
          <w:wAfter w:w="142" w:type="dxa"/>
          <w:trHeight w:val="405"/>
        </w:trPr>
        <w:tc>
          <w:tcPr>
            <w:tcW w:w="5003" w:type="dxa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  <w:gridSpan w:val="3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gridSpan w:val="3"/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B32101" w:rsidTr="00B32101">
        <w:trPr>
          <w:trHeight w:val="300"/>
        </w:trPr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2024 год</w:t>
            </w:r>
          </w:p>
        </w:tc>
      </w:tr>
      <w:tr w:rsidR="00B32101" w:rsidTr="00B32101">
        <w:trPr>
          <w:trHeight w:val="610"/>
        </w:trPr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Адм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Рз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101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101" w:rsidRDefault="00B32101" w:rsidP="00B3210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3236,2</w:t>
            </w:r>
          </w:p>
        </w:tc>
      </w:tr>
      <w:tr w:rsidR="000F2189" w:rsidTr="00B32101">
        <w:trPr>
          <w:trHeight w:val="1068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Функционирование высшего должностного лица субъекта Российской Федерации 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муниципального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597,3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 программная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597,3</w:t>
            </w:r>
          </w:p>
        </w:tc>
      </w:tr>
      <w:tr w:rsidR="000F2189" w:rsidTr="00B32101">
        <w:trPr>
          <w:trHeight w:val="615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6C6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597,3</w:t>
            </w:r>
          </w:p>
        </w:tc>
      </w:tr>
      <w:tr w:rsidR="000F2189" w:rsidTr="00B32101">
        <w:trPr>
          <w:trHeight w:val="461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Оплата труда и 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6C6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597,3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459,7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137,6</w:t>
            </w:r>
          </w:p>
        </w:tc>
      </w:tr>
      <w:tr w:rsidR="000F2189" w:rsidTr="00B32101">
        <w:trPr>
          <w:trHeight w:val="114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Pr="00722EA4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494,8</w:t>
            </w:r>
          </w:p>
        </w:tc>
      </w:tr>
      <w:tr w:rsidR="000F2189" w:rsidTr="00B32101">
        <w:trPr>
          <w:trHeight w:val="35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 программная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494,8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Центральный аппарат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494,8</w:t>
            </w:r>
          </w:p>
        </w:tc>
      </w:tr>
      <w:tr w:rsidR="000F2189" w:rsidTr="00B32101">
        <w:trPr>
          <w:trHeight w:val="453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Оплата труда и 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494,8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371,1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113,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финансового контроля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722EA4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9,4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финансового контроля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2144,1</w:t>
            </w:r>
          </w:p>
        </w:tc>
      </w:tr>
      <w:tr w:rsidR="000F2189" w:rsidTr="00B32101">
        <w:trPr>
          <w:trHeight w:val="12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(муниципальными) органами, казенными учреждениями, органами управления государственными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внебюджетными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189" w:rsidRDefault="000F2189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1707,2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1707,2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Фонд оплаты труда учреждений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1324,1</w:t>
            </w:r>
          </w:p>
        </w:tc>
      </w:tr>
      <w:tr w:rsidR="000F2189" w:rsidTr="00B32101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F2189" w:rsidRPr="005A761D" w:rsidRDefault="000F2189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383,1</w:t>
            </w:r>
          </w:p>
        </w:tc>
      </w:tr>
      <w:tr w:rsidR="000F2189" w:rsidTr="00B32101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389,5</w:t>
            </w:r>
          </w:p>
        </w:tc>
      </w:tr>
      <w:tr w:rsidR="000F2189" w:rsidTr="00B32101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государственных нужд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273,7</w:t>
            </w:r>
          </w:p>
        </w:tc>
      </w:tr>
      <w:tr w:rsidR="000F2189" w:rsidTr="00B32101">
        <w:trPr>
          <w:trHeight w:val="15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энергетических ресурсов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524DFD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115,8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39,9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Pr="00DD5F54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254,9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254,9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 программная 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254,9</w:t>
            </w:r>
          </w:p>
        </w:tc>
      </w:tr>
      <w:tr w:rsidR="000F2189" w:rsidTr="00B32101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Осуществление первичного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254,9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Оплата труда и 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254,9</w:t>
            </w:r>
          </w:p>
        </w:tc>
      </w:tr>
      <w:tr w:rsidR="000F2189" w:rsidTr="00B32101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0F2189" w:rsidRPr="00524DFD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524DFD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4DFD">
              <w:rPr>
                <w:rFonts w:ascii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524DFD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 w:rsidRPr="00524DFD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524DFD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 w:rsidRPr="00524DFD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524DFD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195,8</w:t>
            </w:r>
          </w:p>
        </w:tc>
      </w:tr>
      <w:tr w:rsidR="000F2189" w:rsidTr="00B32101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Начисление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524DFD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59,1</w:t>
            </w:r>
          </w:p>
        </w:tc>
      </w:tr>
      <w:tr w:rsidR="000F2189" w:rsidTr="00B32101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безопасность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155,0</w:t>
            </w:r>
          </w:p>
        </w:tc>
      </w:tr>
      <w:tr w:rsidR="000F2189" w:rsidTr="00B32101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155,0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программная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155,0</w:t>
            </w:r>
          </w:p>
        </w:tc>
      </w:tr>
      <w:tr w:rsidR="000F2189" w:rsidTr="00B32101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работ, услуг для обеспечения государственных (муниципальных)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0100852104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работ, услуг для обеспечения государственных (муниципальных)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0100952105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125,0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Поощрение ДПД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0100952105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0F2189" w:rsidTr="00B32101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525,9</w:t>
            </w:r>
          </w:p>
        </w:tc>
      </w:tr>
      <w:tr w:rsidR="000F2189" w:rsidTr="00B32101">
        <w:trPr>
          <w:trHeight w:val="69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F2189" w:rsidRPr="00A922CA" w:rsidRDefault="000F2189" w:rsidP="00B32101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0101052106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83,3</w:t>
            </w:r>
          </w:p>
        </w:tc>
      </w:tr>
      <w:tr w:rsidR="000F2189" w:rsidTr="00B32101">
        <w:trPr>
          <w:trHeight w:val="12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0F2189" w:rsidRDefault="000F2189" w:rsidP="00B321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B32101">
            <w:pPr>
              <w:spacing w:line="276" w:lineRule="auto"/>
              <w:rPr>
                <w:lang w:eastAsia="en-US"/>
              </w:rPr>
            </w:pPr>
          </w:p>
          <w:p w:rsidR="000F2189" w:rsidRPr="00A922CA" w:rsidRDefault="000F2189" w:rsidP="00B321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0000035105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452,6</w:t>
            </w:r>
          </w:p>
        </w:tc>
      </w:tr>
      <w:tr w:rsidR="000F2189" w:rsidTr="00752E8C">
        <w:trPr>
          <w:trHeight w:val="12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89" w:rsidRPr="00BF1F56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F1F56">
              <w:rPr>
                <w:rFonts w:ascii="Times New Roman" w:hAnsi="Times New Roman" w:cs="Times New Roman"/>
                <w:b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189" w:rsidRPr="00BF1F56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BF1F56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F1F56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Pr="00BF1F56" w:rsidRDefault="000F2189" w:rsidP="00752E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BF1F56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BF1F56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F1F56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2189" w:rsidTr="00752E8C">
        <w:trPr>
          <w:trHeight w:val="12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0F2189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189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752E8C">
            <w:pPr>
              <w:spacing w:line="276" w:lineRule="auto"/>
              <w:rPr>
                <w:lang w:eastAsia="en-US"/>
              </w:rPr>
            </w:pPr>
          </w:p>
          <w:p w:rsidR="000F2189" w:rsidRDefault="000F2189" w:rsidP="00752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0101152107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752E8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</w:tr>
      <w:tr w:rsidR="000F2189" w:rsidTr="00B32101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65,3</w:t>
            </w:r>
          </w:p>
        </w:tc>
      </w:tr>
      <w:tr w:rsidR="000F2189" w:rsidTr="00B32101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189" w:rsidRDefault="000F2189" w:rsidP="002E27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65,3</w:t>
            </w:r>
          </w:p>
        </w:tc>
      </w:tr>
      <w:tr w:rsidR="000F2189" w:rsidTr="00B32101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233,1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программная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233,1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233,1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по проведению капитального ремонта жилых помещений отдельных категорий граждан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Pr="00F04291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F0429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F04291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F0429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Pr="00F04291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F0429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89" w:rsidRDefault="000F2189" w:rsidP="002E2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</w:tr>
      <w:tr w:rsidR="000F2189" w:rsidTr="00752E8C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товаров, работ и услуг в пользу граждан в целях их социального обеспечения</w:t>
            </w:r>
          </w:p>
          <w:p w:rsidR="000F2189" w:rsidRDefault="000F2189" w:rsidP="006C66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B321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B321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100,00</w:t>
            </w:r>
          </w:p>
        </w:tc>
      </w:tr>
      <w:tr w:rsidR="000F2189" w:rsidTr="00B32101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F042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89" w:rsidRDefault="000F2189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F0429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89" w:rsidRDefault="000F2189" w:rsidP="00F042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4562,9</w:t>
            </w:r>
          </w:p>
        </w:tc>
      </w:tr>
    </w:tbl>
    <w:p w:rsidR="00C42BF1" w:rsidRDefault="00C42BF1" w:rsidP="00C42BF1"/>
    <w:p w:rsidR="00C42BF1" w:rsidRDefault="00C42BF1" w:rsidP="00C42BF1">
      <w:pPr>
        <w:widowControl/>
        <w:autoSpaceDE/>
        <w:adjustRightInd/>
        <w:spacing w:after="200" w:line="276" w:lineRule="auto"/>
      </w:pPr>
    </w:p>
    <w:tbl>
      <w:tblPr>
        <w:tblW w:w="11490" w:type="dxa"/>
        <w:tblLayout w:type="fixed"/>
        <w:tblLook w:val="04A0" w:firstRow="1" w:lastRow="0" w:firstColumn="1" w:lastColumn="0" w:noHBand="0" w:noVBand="1"/>
      </w:tblPr>
      <w:tblGrid>
        <w:gridCol w:w="11490"/>
      </w:tblGrid>
      <w:tr w:rsidR="00C5253C" w:rsidTr="00652355">
        <w:trPr>
          <w:trHeight w:val="555"/>
        </w:trPr>
        <w:tc>
          <w:tcPr>
            <w:tcW w:w="10774" w:type="dxa"/>
            <w:noWrap/>
            <w:vAlign w:val="bottom"/>
          </w:tcPr>
          <w:p w:rsidR="00C5253C" w:rsidRDefault="00C5253C" w:rsidP="0065235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5253C" w:rsidRDefault="00C5253C" w:rsidP="0065235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C5253C" w:rsidRDefault="00C5253C" w:rsidP="00C5253C">
      <w:pPr>
        <w:jc w:val="center"/>
      </w:pPr>
    </w:p>
    <w:p w:rsidR="00C5253C" w:rsidRDefault="00C5253C" w:rsidP="00C5253C">
      <w:pPr>
        <w:rPr>
          <w:rFonts w:ascii="Times New Roman" w:hAnsi="Times New Roman" w:cs="Times New Roman"/>
          <w:sz w:val="28"/>
          <w:szCs w:val="28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53C" w:rsidRDefault="00C5253C" w:rsidP="00C525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58A8" w:rsidRDefault="001858A8"/>
    <w:sectPr w:rsidR="001858A8" w:rsidSect="0018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BF1"/>
    <w:rsid w:val="00002CAD"/>
    <w:rsid w:val="00021D34"/>
    <w:rsid w:val="000334E3"/>
    <w:rsid w:val="000524A6"/>
    <w:rsid w:val="000770C9"/>
    <w:rsid w:val="00095126"/>
    <w:rsid w:val="000A7F92"/>
    <w:rsid w:val="000C21C9"/>
    <w:rsid w:val="000C495E"/>
    <w:rsid w:val="000F2189"/>
    <w:rsid w:val="001329F1"/>
    <w:rsid w:val="0016395F"/>
    <w:rsid w:val="00183AE2"/>
    <w:rsid w:val="001858A8"/>
    <w:rsid w:val="001D0A94"/>
    <w:rsid w:val="00230AFC"/>
    <w:rsid w:val="002333A9"/>
    <w:rsid w:val="00241B69"/>
    <w:rsid w:val="00275A99"/>
    <w:rsid w:val="002871C6"/>
    <w:rsid w:val="00291315"/>
    <w:rsid w:val="002940FC"/>
    <w:rsid w:val="00296620"/>
    <w:rsid w:val="002E2734"/>
    <w:rsid w:val="002E6BF7"/>
    <w:rsid w:val="002F0075"/>
    <w:rsid w:val="00306586"/>
    <w:rsid w:val="003068A8"/>
    <w:rsid w:val="00342F84"/>
    <w:rsid w:val="00345C3E"/>
    <w:rsid w:val="00354874"/>
    <w:rsid w:val="00382EA1"/>
    <w:rsid w:val="0041758A"/>
    <w:rsid w:val="00427515"/>
    <w:rsid w:val="00430000"/>
    <w:rsid w:val="00453DB6"/>
    <w:rsid w:val="004770E9"/>
    <w:rsid w:val="004B2362"/>
    <w:rsid w:val="004B4E40"/>
    <w:rsid w:val="004C1583"/>
    <w:rsid w:val="004F6EB0"/>
    <w:rsid w:val="00524DFD"/>
    <w:rsid w:val="0053051E"/>
    <w:rsid w:val="00562B90"/>
    <w:rsid w:val="00564B92"/>
    <w:rsid w:val="00566639"/>
    <w:rsid w:val="005A761D"/>
    <w:rsid w:val="005B57DE"/>
    <w:rsid w:val="005E058F"/>
    <w:rsid w:val="005E1DAB"/>
    <w:rsid w:val="0060555F"/>
    <w:rsid w:val="00635B0F"/>
    <w:rsid w:val="00643A92"/>
    <w:rsid w:val="00651FD9"/>
    <w:rsid w:val="00652355"/>
    <w:rsid w:val="006526E5"/>
    <w:rsid w:val="00653AB8"/>
    <w:rsid w:val="006756B0"/>
    <w:rsid w:val="00677BC9"/>
    <w:rsid w:val="00685434"/>
    <w:rsid w:val="006920A1"/>
    <w:rsid w:val="006A0D1B"/>
    <w:rsid w:val="006C66D2"/>
    <w:rsid w:val="0071020B"/>
    <w:rsid w:val="00722EA4"/>
    <w:rsid w:val="00752E8C"/>
    <w:rsid w:val="00794CC3"/>
    <w:rsid w:val="007B0195"/>
    <w:rsid w:val="007C1DC9"/>
    <w:rsid w:val="007E1470"/>
    <w:rsid w:val="00801884"/>
    <w:rsid w:val="00803162"/>
    <w:rsid w:val="00805881"/>
    <w:rsid w:val="00806CAC"/>
    <w:rsid w:val="008071E1"/>
    <w:rsid w:val="00822186"/>
    <w:rsid w:val="00840D23"/>
    <w:rsid w:val="0084392C"/>
    <w:rsid w:val="008704B0"/>
    <w:rsid w:val="00873B66"/>
    <w:rsid w:val="008A7C68"/>
    <w:rsid w:val="008C1BF1"/>
    <w:rsid w:val="0090238E"/>
    <w:rsid w:val="009133A5"/>
    <w:rsid w:val="00924EBB"/>
    <w:rsid w:val="00996614"/>
    <w:rsid w:val="009A4739"/>
    <w:rsid w:val="009C739A"/>
    <w:rsid w:val="009E5795"/>
    <w:rsid w:val="00A166EF"/>
    <w:rsid w:val="00A21C51"/>
    <w:rsid w:val="00A3578C"/>
    <w:rsid w:val="00A570FE"/>
    <w:rsid w:val="00A743A3"/>
    <w:rsid w:val="00A7575B"/>
    <w:rsid w:val="00A922CA"/>
    <w:rsid w:val="00AC0FCA"/>
    <w:rsid w:val="00B32101"/>
    <w:rsid w:val="00B4059A"/>
    <w:rsid w:val="00B43C0E"/>
    <w:rsid w:val="00B81D28"/>
    <w:rsid w:val="00B846E5"/>
    <w:rsid w:val="00B94BB8"/>
    <w:rsid w:val="00BF1F56"/>
    <w:rsid w:val="00C2048D"/>
    <w:rsid w:val="00C42BF1"/>
    <w:rsid w:val="00C43078"/>
    <w:rsid w:val="00C5253C"/>
    <w:rsid w:val="00C7300C"/>
    <w:rsid w:val="00C942B3"/>
    <w:rsid w:val="00CA081A"/>
    <w:rsid w:val="00CB5338"/>
    <w:rsid w:val="00CC5002"/>
    <w:rsid w:val="00CC7865"/>
    <w:rsid w:val="00CE3333"/>
    <w:rsid w:val="00D432DA"/>
    <w:rsid w:val="00DA1B02"/>
    <w:rsid w:val="00DD5F54"/>
    <w:rsid w:val="00DE467B"/>
    <w:rsid w:val="00E2678D"/>
    <w:rsid w:val="00E6586C"/>
    <w:rsid w:val="00E80BEE"/>
    <w:rsid w:val="00E9104A"/>
    <w:rsid w:val="00EC21B1"/>
    <w:rsid w:val="00ED0920"/>
    <w:rsid w:val="00EE27E3"/>
    <w:rsid w:val="00EE4B94"/>
    <w:rsid w:val="00F04291"/>
    <w:rsid w:val="00F10BD3"/>
    <w:rsid w:val="00F46755"/>
    <w:rsid w:val="00F56C33"/>
    <w:rsid w:val="00F8528C"/>
    <w:rsid w:val="00F97D53"/>
    <w:rsid w:val="00FA730A"/>
    <w:rsid w:val="00FB0555"/>
    <w:rsid w:val="00FC2674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D6C9"/>
  <w15:docId w15:val="{0ED3B012-38C9-41AE-84AC-7E2F9D18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2BF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42BF1"/>
    <w:pPr>
      <w:keepNext/>
      <w:widowControl/>
      <w:autoSpaceDE/>
      <w:autoSpaceDN/>
      <w:adjustRightInd/>
      <w:ind w:firstLine="720"/>
      <w:jc w:val="center"/>
      <w:outlineLvl w:val="2"/>
    </w:pPr>
    <w:rPr>
      <w:rFonts w:ascii="Times New Roman" w:hAnsi="Times New Roman"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BF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42B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42BF1"/>
    <w:rPr>
      <w:rFonts w:ascii="Verdana" w:hAnsi="Verdana" w:hint="default"/>
      <w:color w:val="0000FF"/>
      <w:u w:val="single"/>
      <w:lang w:val="en-US" w:eastAsia="en-US" w:bidi="ar-SA"/>
    </w:rPr>
  </w:style>
  <w:style w:type="character" w:styleId="a4">
    <w:name w:val="FollowedHyperlink"/>
    <w:basedOn w:val="a0"/>
    <w:uiPriority w:val="99"/>
    <w:semiHidden/>
    <w:unhideWhenUsed/>
    <w:rsid w:val="00C42BF1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C42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C42BF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C42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C42BF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C42B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42B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42BF1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C42B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Times12">
    <w:name w:val="Times12"/>
    <w:basedOn w:val="a"/>
    <w:rsid w:val="00C42BF1"/>
    <w:pPr>
      <w:widowControl/>
      <w:overflowPunct w:val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2B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42B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42B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67">
    <w:name w:val="xl67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68">
    <w:name w:val="xl68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69">
    <w:name w:val="xl6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70">
    <w:name w:val="xl70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71">
    <w:name w:val="xl7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72">
    <w:name w:val="xl7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73">
    <w:name w:val="xl73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74">
    <w:name w:val="xl74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75">
    <w:name w:val="xl75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76">
    <w:name w:val="xl76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77">
    <w:name w:val="xl77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78">
    <w:name w:val="xl78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79">
    <w:name w:val="xl7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80">
    <w:name w:val="xl80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1">
    <w:name w:val="xl8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2">
    <w:name w:val="xl8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83">
    <w:name w:val="xl83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4">
    <w:name w:val="xl84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8">
    <w:name w:val="xl88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92">
    <w:name w:val="xl9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95">
    <w:name w:val="xl95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42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99">
    <w:name w:val="xl9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100">
    <w:name w:val="xl100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101">
    <w:name w:val="xl10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104">
    <w:name w:val="xl104"/>
    <w:basedOn w:val="a"/>
    <w:rsid w:val="00C42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sz w:val="24"/>
      <w:szCs w:val="24"/>
    </w:rPr>
  </w:style>
  <w:style w:type="paragraph" w:customStyle="1" w:styleId="xl110">
    <w:name w:val="xl110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112">
    <w:name w:val="xl112"/>
    <w:basedOn w:val="a"/>
    <w:rsid w:val="00C42B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C42BF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4">
    <w:name w:val="xl114"/>
    <w:basedOn w:val="a"/>
    <w:rsid w:val="00C42B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5">
    <w:name w:val="xl115"/>
    <w:basedOn w:val="a"/>
    <w:rsid w:val="00C42BF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d">
    <w:name w:val="Table Grid"/>
    <w:basedOn w:val="a1"/>
    <w:uiPriority w:val="59"/>
    <w:rsid w:val="00C42BF1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index.php?do4=document&amp;id4=29101848-cc8b-48ac-b57f-7c55da9df7a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1350AC-99F7-464E-8AFE-1B7FFCF5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64</cp:revision>
  <cp:lastPrinted>2024-12-25T08:49:00Z</cp:lastPrinted>
  <dcterms:created xsi:type="dcterms:W3CDTF">2022-02-23T23:48:00Z</dcterms:created>
  <dcterms:modified xsi:type="dcterms:W3CDTF">2024-12-25T08:52:00Z</dcterms:modified>
</cp:coreProperties>
</file>