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36DE2">
        <w:rPr>
          <w:rFonts w:ascii="Times New Roman" w:hAnsi="Times New Roman"/>
          <w:b/>
          <w:color w:val="000000" w:themeColor="text1"/>
          <w:sz w:val="20"/>
        </w:rPr>
        <w:t>15 января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D36DE2">
        <w:rPr>
          <w:rFonts w:ascii="Times New Roman" w:hAnsi="Times New Roman"/>
          <w:b/>
          <w:color w:val="000000" w:themeColor="text1"/>
          <w:sz w:val="20"/>
        </w:rPr>
        <w:t xml:space="preserve">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FF187E" w:rsidRPr="0001611A" w:rsidRDefault="00FF187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36DE2" w:rsidRPr="00BD4D13" w:rsidRDefault="00D36DE2" w:rsidP="00D36DE2">
      <w:pPr>
        <w:tabs>
          <w:tab w:val="left" w:pos="625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Забайкалье стартовала «</w:t>
      </w:r>
      <w:proofErr w:type="gramStart"/>
      <w:r>
        <w:rPr>
          <w:rFonts w:ascii="Times New Roman" w:hAnsi="Times New Roman"/>
          <w:b/>
          <w:sz w:val="26"/>
          <w:szCs w:val="26"/>
        </w:rPr>
        <w:t>Декларационная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кампания-2025»</w:t>
      </w:r>
    </w:p>
    <w:p w:rsidR="00D36DE2" w:rsidRPr="00D36DE2" w:rsidRDefault="00D36DE2" w:rsidP="00D36DE2">
      <w:pPr>
        <w:tabs>
          <w:tab w:val="left" w:pos="625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36DE2" w:rsidRDefault="00D36DE2" w:rsidP="00D36DE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России началась Декларационная кампания, в рамках которой все обязанные лица должны отчитаться о полученных в 2024 году доходах не позднее 30 апреля 2025 года.</w:t>
      </w:r>
    </w:p>
    <w:p w:rsidR="00D36DE2" w:rsidRPr="00784964" w:rsidRDefault="00D36DE2" w:rsidP="00D36DE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36DE2" w:rsidRDefault="00D36DE2" w:rsidP="00D36DE2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Напомним, с</w:t>
      </w:r>
      <w:r w:rsidRPr="00784964">
        <w:rPr>
          <w:rFonts w:ascii="Times New Roman" w:hAnsi="Times New Roman"/>
          <w:sz w:val="26"/>
          <w:szCs w:val="26"/>
        </w:rPr>
        <w:t xml:space="preserve"> 2025 года для декларирования доходов, полученных в 2024 году, действ</w:t>
      </w:r>
      <w:r>
        <w:rPr>
          <w:rFonts w:ascii="Times New Roman" w:hAnsi="Times New Roman"/>
          <w:sz w:val="26"/>
          <w:szCs w:val="26"/>
        </w:rPr>
        <w:t>ует</w:t>
      </w:r>
      <w:r w:rsidRPr="00784964">
        <w:rPr>
          <w:rFonts w:ascii="Times New Roman" w:hAnsi="Times New Roman"/>
          <w:sz w:val="26"/>
          <w:szCs w:val="26"/>
        </w:rPr>
        <w:t xml:space="preserve"> форма налоговой декларации 3-НДФЛ, утвержденная приказом </w:t>
      </w:r>
      <w:r w:rsidRPr="00784964">
        <w:rPr>
          <w:rFonts w:ascii="Times New Roman" w:hAnsi="Times New Roman"/>
          <w:sz w:val="26"/>
          <w:szCs w:val="26"/>
          <w:u w:val="single"/>
        </w:rPr>
        <w:t>ФНС России от 19.09.2024 № ЕД-7-11/757@.</w:t>
      </w:r>
    </w:p>
    <w:p w:rsidR="00D36DE2" w:rsidRPr="00784964" w:rsidRDefault="00D36DE2" w:rsidP="00D36DE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36DE2" w:rsidRPr="00784964" w:rsidRDefault="00D36DE2" w:rsidP="00D36DE2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84964">
        <w:rPr>
          <w:rFonts w:ascii="Times New Roman" w:hAnsi="Times New Roman"/>
          <w:sz w:val="26"/>
          <w:szCs w:val="26"/>
        </w:rPr>
        <w:t>Отчитаться о доходах</w:t>
      </w:r>
      <w:proofErr w:type="gramEnd"/>
      <w:r w:rsidRPr="00784964">
        <w:rPr>
          <w:rFonts w:ascii="Times New Roman" w:hAnsi="Times New Roman"/>
          <w:sz w:val="26"/>
          <w:szCs w:val="26"/>
        </w:rPr>
        <w:t xml:space="preserve"> необходимо, если в 2024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в лотерею, сдавал имущество в аренду или получал доход от зарубежных источников.</w:t>
      </w:r>
    </w:p>
    <w:p w:rsidR="00D36DE2" w:rsidRDefault="00D36DE2" w:rsidP="00D36DE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36DE2" w:rsidRPr="00784964" w:rsidRDefault="00D36DE2" w:rsidP="00D36DE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84964">
        <w:rPr>
          <w:rFonts w:ascii="Times New Roman" w:hAnsi="Times New Roman"/>
          <w:sz w:val="26"/>
          <w:szCs w:val="26"/>
        </w:rPr>
        <w:t xml:space="preserve">Удобнее всего заполнить и отправить налоговую декларацию 3-НДФЛ через сервис </w:t>
      </w:r>
      <w:r w:rsidRPr="00784964">
        <w:rPr>
          <w:rFonts w:ascii="Times New Roman" w:hAnsi="Times New Roman"/>
          <w:sz w:val="26"/>
          <w:szCs w:val="26"/>
          <w:u w:val="single"/>
        </w:rPr>
        <w:t>«Личный кабинет налогоплательщика для физических лиц»</w:t>
      </w:r>
      <w:r w:rsidRPr="00784964">
        <w:rPr>
          <w:rFonts w:ascii="Times New Roman" w:hAnsi="Times New Roman"/>
          <w:sz w:val="26"/>
          <w:szCs w:val="26"/>
        </w:rPr>
        <w:t xml:space="preserve">: онлайн и без личного посещения налогового органа. </w:t>
      </w:r>
    </w:p>
    <w:p w:rsidR="00D36DE2" w:rsidRPr="00784964" w:rsidRDefault="00D36DE2" w:rsidP="00D36DE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36DE2" w:rsidRPr="00784964" w:rsidRDefault="00D36DE2" w:rsidP="00D36DE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D4D13">
        <w:rPr>
          <w:rFonts w:ascii="Times New Roman" w:hAnsi="Times New Roman"/>
          <w:sz w:val="26"/>
          <w:szCs w:val="26"/>
        </w:rPr>
        <w:t>Также сдать декларацию о доходах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  <w:r w:rsidRPr="00023CF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Данной категории налогоплательщиков также </w:t>
      </w:r>
      <w:r w:rsidRPr="00917BE1">
        <w:rPr>
          <w:rFonts w:ascii="Times New Roman" w:hAnsi="Times New Roman"/>
          <w:sz w:val="26"/>
          <w:szCs w:val="26"/>
        </w:rPr>
        <w:t>рекомендуется представлять декларации в электронном виде во избежание ошибок заполнения. Сделать это можно</w:t>
      </w:r>
      <w:r>
        <w:rPr>
          <w:rFonts w:ascii="Times New Roman" w:hAnsi="Times New Roman"/>
          <w:sz w:val="26"/>
          <w:szCs w:val="26"/>
        </w:rPr>
        <w:t xml:space="preserve"> через «Личный кабинет индивидуального предпринимателя», </w:t>
      </w:r>
      <w:r w:rsidRPr="00917BE1">
        <w:rPr>
          <w:rFonts w:ascii="Times New Roman" w:hAnsi="Times New Roman"/>
          <w:sz w:val="26"/>
          <w:szCs w:val="26"/>
        </w:rPr>
        <w:t xml:space="preserve">с помощью </w:t>
      </w:r>
      <w:r w:rsidRPr="00917BE1">
        <w:rPr>
          <w:rFonts w:ascii="Times New Roman" w:hAnsi="Times New Roman"/>
          <w:sz w:val="26"/>
          <w:szCs w:val="26"/>
          <w:u w:val="single"/>
        </w:rPr>
        <w:t>специализированных операторов связи</w:t>
      </w:r>
      <w:r w:rsidRPr="00917BE1">
        <w:rPr>
          <w:rFonts w:ascii="Times New Roman" w:hAnsi="Times New Roman"/>
          <w:sz w:val="26"/>
          <w:szCs w:val="26"/>
        </w:rPr>
        <w:t xml:space="preserve"> (</w:t>
      </w:r>
      <w:r w:rsidRPr="00917BE1">
        <w:rPr>
          <w:rFonts w:ascii="Times New Roman" w:hAnsi="Times New Roman"/>
          <w:i/>
          <w:sz w:val="26"/>
          <w:szCs w:val="26"/>
        </w:rPr>
        <w:t>ссылка на деятельность - электронный документооборот - выбор оператора электронного документооборота</w:t>
      </w:r>
      <w:r w:rsidRPr="00917BE1">
        <w:rPr>
          <w:rFonts w:ascii="Times New Roman" w:hAnsi="Times New Roman"/>
          <w:sz w:val="26"/>
          <w:szCs w:val="26"/>
        </w:rPr>
        <w:t xml:space="preserve">) или сервис ФНС России </w:t>
      </w:r>
      <w:r w:rsidRPr="00917BE1">
        <w:rPr>
          <w:rFonts w:ascii="Times New Roman" w:hAnsi="Times New Roman"/>
          <w:sz w:val="26"/>
          <w:szCs w:val="26"/>
          <w:u w:val="single"/>
        </w:rPr>
        <w:t>«Представление налоговой и бухгалтерской</w:t>
      </w:r>
      <w:r>
        <w:rPr>
          <w:rFonts w:ascii="Times New Roman" w:hAnsi="Times New Roman"/>
          <w:sz w:val="26"/>
          <w:szCs w:val="26"/>
          <w:u w:val="single"/>
        </w:rPr>
        <w:t xml:space="preserve"> отчетности в электронном виде» </w:t>
      </w:r>
      <w:r w:rsidRPr="00FA0A50">
        <w:rPr>
          <w:rFonts w:ascii="Times New Roman" w:hAnsi="Times New Roman"/>
          <w:sz w:val="26"/>
          <w:szCs w:val="26"/>
        </w:rPr>
        <w:t>при наличии ключа</w:t>
      </w:r>
      <w:r>
        <w:rPr>
          <w:rFonts w:ascii="Times New Roman" w:hAnsi="Times New Roman"/>
          <w:sz w:val="26"/>
          <w:szCs w:val="26"/>
        </w:rPr>
        <w:t xml:space="preserve"> электронной подписи.</w:t>
      </w:r>
    </w:p>
    <w:p w:rsidR="00D36DE2" w:rsidRDefault="00D36DE2" w:rsidP="00D36DE2">
      <w:pPr>
        <w:rPr>
          <w:rFonts w:ascii="Times New Roman" w:hAnsi="Times New Roman"/>
          <w:sz w:val="26"/>
          <w:szCs w:val="26"/>
        </w:rPr>
      </w:pPr>
    </w:p>
    <w:p w:rsidR="00D36DE2" w:rsidRDefault="00D36DE2" w:rsidP="00D36D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Важно отметить, предельный срок подачи декларации 30 апреля 2025 года не распространяется на получение налоговых вычетов. В этом случае направить декларацию можно в любое время в течение года. </w:t>
      </w:r>
    </w:p>
    <w:p w:rsidR="00D36DE2" w:rsidRPr="00FB56DA" w:rsidRDefault="00D36DE2" w:rsidP="00D36DE2">
      <w:pPr>
        <w:rPr>
          <w:rFonts w:ascii="Times New Roman" w:hAnsi="Times New Roman"/>
          <w:sz w:val="26"/>
          <w:szCs w:val="26"/>
        </w:rPr>
      </w:pPr>
      <w:r w:rsidRPr="00E85946">
        <w:rPr>
          <w:rFonts w:ascii="Times New Roman" w:hAnsi="Times New Roman"/>
          <w:sz w:val="26"/>
          <w:szCs w:val="26"/>
        </w:rPr>
        <w:t xml:space="preserve">Телефон </w:t>
      </w:r>
      <w:proofErr w:type="gramStart"/>
      <w:r w:rsidRPr="00E85946">
        <w:rPr>
          <w:rFonts w:ascii="Times New Roman" w:hAnsi="Times New Roman"/>
          <w:sz w:val="26"/>
          <w:szCs w:val="26"/>
        </w:rPr>
        <w:t>Единого</w:t>
      </w:r>
      <w:proofErr w:type="gramEnd"/>
      <w:r w:rsidRPr="00E85946">
        <w:rPr>
          <w:rFonts w:ascii="Times New Roman" w:hAnsi="Times New Roman"/>
          <w:sz w:val="26"/>
          <w:szCs w:val="26"/>
        </w:rPr>
        <w:t xml:space="preserve"> Контакт-центра ФНС России 8(800) 222-22-22.</w:t>
      </w:r>
    </w:p>
    <w:p w:rsidR="00660906" w:rsidRPr="00B526A0" w:rsidRDefault="00660906" w:rsidP="00D36DE2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660906" w:rsidRPr="00B526A0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42BE7"/>
    <w:multiLevelType w:val="hybridMultilevel"/>
    <w:tmpl w:val="E19CA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9D5655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57351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2321B"/>
    <w:rsid w:val="00D36DE2"/>
    <w:rsid w:val="00D84B61"/>
    <w:rsid w:val="00D87633"/>
    <w:rsid w:val="00D9494F"/>
    <w:rsid w:val="00DA5DB7"/>
    <w:rsid w:val="00DA7B73"/>
    <w:rsid w:val="00DB1C51"/>
    <w:rsid w:val="00DC2E91"/>
    <w:rsid w:val="00E03DB0"/>
    <w:rsid w:val="00E26BCF"/>
    <w:rsid w:val="00E31F3B"/>
    <w:rsid w:val="00E71542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9B3EF-ABC9-49D5-A23C-A8222A54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124</cp:revision>
  <dcterms:created xsi:type="dcterms:W3CDTF">2020-12-15T05:32:00Z</dcterms:created>
  <dcterms:modified xsi:type="dcterms:W3CDTF">2025-01-15T00:13:00Z</dcterms:modified>
</cp:coreProperties>
</file>