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90"/>
        <w:gridCol w:w="414"/>
        <w:gridCol w:w="3000"/>
        <w:gridCol w:w="3060"/>
      </w:tblGrid>
      <w:tr w:rsidR="009A460D" w:rsidTr="000D567F">
        <w:trPr>
          <w:trHeight w:val="1420"/>
        </w:trPr>
        <w:tc>
          <w:tcPr>
            <w:tcW w:w="2990" w:type="dxa"/>
          </w:tcPr>
          <w:p w:rsidR="009A460D" w:rsidRDefault="009A460D">
            <w:pPr>
              <w:rPr>
                <w:lang w:val="en-US"/>
              </w:rPr>
            </w:pPr>
          </w:p>
        </w:tc>
        <w:tc>
          <w:tcPr>
            <w:tcW w:w="3414" w:type="dxa"/>
            <w:gridSpan w:val="2"/>
          </w:tcPr>
          <w:p w:rsidR="009A460D" w:rsidRDefault="009A460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2547BD56" wp14:editId="4C3751A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460D" w:rsidRDefault="009A460D">
            <w:pPr>
              <w:jc w:val="center"/>
              <w:rPr>
                <w:lang w:val="en-US"/>
              </w:rPr>
            </w:pPr>
          </w:p>
        </w:tc>
        <w:tc>
          <w:tcPr>
            <w:tcW w:w="3060" w:type="dxa"/>
          </w:tcPr>
          <w:p w:rsidR="009A460D" w:rsidRDefault="009A460D">
            <w:pPr>
              <w:rPr>
                <w:lang w:val="en-US"/>
              </w:rPr>
            </w:pPr>
          </w:p>
        </w:tc>
      </w:tr>
      <w:tr w:rsidR="009A460D" w:rsidTr="000D567F">
        <w:tc>
          <w:tcPr>
            <w:tcW w:w="9464" w:type="dxa"/>
            <w:gridSpan w:val="4"/>
          </w:tcPr>
          <w:p w:rsidR="009A460D" w:rsidRDefault="009A460D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АДМИНИСТРАЦИЯ </w:t>
            </w:r>
          </w:p>
          <w:p w:rsidR="009A460D" w:rsidRDefault="009A460D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9A460D" w:rsidRDefault="009A4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ЗАБАЙКАЛЬСКОГО КРАЯ</w:t>
            </w:r>
          </w:p>
          <w:p w:rsidR="009A460D" w:rsidRDefault="009A460D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9A460D" w:rsidRDefault="009A460D">
            <w:pPr>
              <w:tabs>
                <w:tab w:val="left" w:pos="4020"/>
              </w:tabs>
              <w:jc w:val="center"/>
            </w:pPr>
          </w:p>
        </w:tc>
      </w:tr>
      <w:tr w:rsidR="009A460D" w:rsidTr="000D567F">
        <w:trPr>
          <w:trHeight w:val="356"/>
        </w:trPr>
        <w:tc>
          <w:tcPr>
            <w:tcW w:w="3404" w:type="dxa"/>
            <w:gridSpan w:val="2"/>
            <w:hideMark/>
          </w:tcPr>
          <w:p w:rsidR="009A460D" w:rsidRDefault="009A460D" w:rsidP="00CF0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F0434">
              <w:rPr>
                <w:sz w:val="28"/>
                <w:szCs w:val="28"/>
                <w:u w:val="single"/>
              </w:rPr>
              <w:t>24</w:t>
            </w:r>
            <w:r>
              <w:rPr>
                <w:sz w:val="28"/>
                <w:szCs w:val="28"/>
              </w:rPr>
              <w:t>» февраля 2025 года</w:t>
            </w:r>
          </w:p>
        </w:tc>
        <w:tc>
          <w:tcPr>
            <w:tcW w:w="3000" w:type="dxa"/>
          </w:tcPr>
          <w:p w:rsidR="009A460D" w:rsidRDefault="009A460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60" w:type="dxa"/>
            <w:hideMark/>
          </w:tcPr>
          <w:p w:rsidR="009A460D" w:rsidRDefault="009A460D" w:rsidP="00CF043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№ </w:t>
            </w:r>
            <w:r w:rsidR="00CF0434">
              <w:rPr>
                <w:sz w:val="28"/>
                <w:szCs w:val="28"/>
                <w:u w:val="single"/>
              </w:rPr>
              <w:t>122</w:t>
            </w:r>
            <w:r w:rsidRPr="00081DF7">
              <w:rPr>
                <w:sz w:val="28"/>
                <w:szCs w:val="28"/>
              </w:rPr>
              <w:t>/н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9A460D" w:rsidTr="000D567F">
        <w:tc>
          <w:tcPr>
            <w:tcW w:w="3404" w:type="dxa"/>
            <w:gridSpan w:val="2"/>
          </w:tcPr>
          <w:p w:rsidR="009A460D" w:rsidRDefault="009A460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00" w:type="dxa"/>
            <w:hideMark/>
          </w:tcPr>
          <w:p w:rsidR="009A460D" w:rsidRDefault="009A4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с.Улёты</w:t>
            </w:r>
          </w:p>
        </w:tc>
        <w:tc>
          <w:tcPr>
            <w:tcW w:w="3060" w:type="dxa"/>
          </w:tcPr>
          <w:p w:rsidR="009A460D" w:rsidRDefault="009A460D">
            <w:pPr>
              <w:rPr>
                <w:sz w:val="28"/>
                <w:szCs w:val="28"/>
                <w:lang w:val="en-US"/>
              </w:rPr>
            </w:pPr>
          </w:p>
        </w:tc>
      </w:tr>
      <w:tr w:rsidR="009A460D" w:rsidTr="000D567F">
        <w:tc>
          <w:tcPr>
            <w:tcW w:w="3404" w:type="dxa"/>
            <w:gridSpan w:val="2"/>
          </w:tcPr>
          <w:p w:rsidR="009A460D" w:rsidRDefault="009A460D">
            <w:pPr>
              <w:rPr>
                <w:lang w:val="en-US"/>
              </w:rPr>
            </w:pPr>
          </w:p>
        </w:tc>
        <w:tc>
          <w:tcPr>
            <w:tcW w:w="3000" w:type="dxa"/>
          </w:tcPr>
          <w:p w:rsidR="009A460D" w:rsidRDefault="009A460D">
            <w:pPr>
              <w:jc w:val="center"/>
            </w:pPr>
          </w:p>
        </w:tc>
        <w:tc>
          <w:tcPr>
            <w:tcW w:w="3060" w:type="dxa"/>
          </w:tcPr>
          <w:p w:rsidR="009A460D" w:rsidRDefault="009A460D">
            <w:pPr>
              <w:rPr>
                <w:lang w:val="en-US"/>
              </w:rPr>
            </w:pPr>
          </w:p>
        </w:tc>
      </w:tr>
      <w:tr w:rsidR="009A460D" w:rsidTr="000D567F">
        <w:tc>
          <w:tcPr>
            <w:tcW w:w="9464" w:type="dxa"/>
            <w:gridSpan w:val="4"/>
            <w:hideMark/>
          </w:tcPr>
          <w:p w:rsidR="009A460D" w:rsidRPr="00081DF7" w:rsidRDefault="009A460D">
            <w:pPr>
              <w:pStyle w:val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1D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 создании в Улётовском муниципальном округе Забайкальского края муниципального межведомственного консилиума по вопросам обоснования помещение детей в учреждения со стационарной формой пребывания</w:t>
            </w:r>
          </w:p>
        </w:tc>
      </w:tr>
    </w:tbl>
    <w:p w:rsidR="009A460D" w:rsidRDefault="009A460D" w:rsidP="009A46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A460D" w:rsidRDefault="009A460D" w:rsidP="009A46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проекта «Вызов» на территории Улётовского муниципального округа Забайкальского края и в соответствии с Уставом Улётовского муниципального округа Забайкальского края, администрация Улётовского муниципального округа Забайкальского края          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:</w:t>
      </w:r>
    </w:p>
    <w:p w:rsidR="009A460D" w:rsidRDefault="000D567F" w:rsidP="000D567F">
      <w:pPr>
        <w:pStyle w:val="a5"/>
        <w:jc w:val="both"/>
      </w:pPr>
      <w:r>
        <w:t xml:space="preserve">         </w:t>
      </w:r>
      <w:r w:rsidR="009A460D" w:rsidRPr="000D567F">
        <w:rPr>
          <w:sz w:val="28"/>
          <w:szCs w:val="28"/>
        </w:rPr>
        <w:t>1.</w:t>
      </w:r>
      <w:r w:rsidR="009A460D">
        <w:t xml:space="preserve"> </w:t>
      </w:r>
      <w:r w:rsidR="009A460D" w:rsidRPr="000D567F">
        <w:rPr>
          <w:sz w:val="28"/>
          <w:szCs w:val="28"/>
        </w:rPr>
        <w:t xml:space="preserve">Создать в </w:t>
      </w:r>
      <w:proofErr w:type="spellStart"/>
      <w:r w:rsidR="009A460D" w:rsidRPr="000D567F">
        <w:rPr>
          <w:sz w:val="28"/>
          <w:szCs w:val="28"/>
        </w:rPr>
        <w:t>Улётовском</w:t>
      </w:r>
      <w:proofErr w:type="spellEnd"/>
      <w:r w:rsidR="009A460D" w:rsidRPr="000D567F">
        <w:rPr>
          <w:sz w:val="28"/>
          <w:szCs w:val="28"/>
        </w:rPr>
        <w:t xml:space="preserve"> муниципальном округе Забайкальского края муниципальный межведомственный консилиум по вопросам обоснования помещение детей в учреждения со стационарной формой пребывания.</w:t>
      </w:r>
    </w:p>
    <w:p w:rsidR="009A460D" w:rsidRPr="000D567F" w:rsidRDefault="000D567F" w:rsidP="00121E39">
      <w:pPr>
        <w:pStyle w:val="a5"/>
        <w:jc w:val="both"/>
        <w:rPr>
          <w:sz w:val="28"/>
          <w:szCs w:val="28"/>
        </w:rPr>
      </w:pPr>
      <w:r w:rsidRPr="000D567F">
        <w:rPr>
          <w:sz w:val="28"/>
        </w:rPr>
        <w:t xml:space="preserve">       </w:t>
      </w:r>
      <w:r w:rsidR="00121E39">
        <w:rPr>
          <w:sz w:val="28"/>
        </w:rPr>
        <w:t xml:space="preserve"> </w:t>
      </w:r>
      <w:r w:rsidR="009A460D" w:rsidRPr="000D567F">
        <w:rPr>
          <w:sz w:val="28"/>
        </w:rPr>
        <w:t>2</w:t>
      </w:r>
      <w:r w:rsidRPr="000D567F">
        <w:t>.</w:t>
      </w:r>
      <w:r w:rsidR="00121E39">
        <w:t xml:space="preserve"> </w:t>
      </w:r>
      <w:r w:rsidR="00121E39" w:rsidRPr="00121E39">
        <w:rPr>
          <w:sz w:val="28"/>
          <w:szCs w:val="28"/>
        </w:rPr>
        <w:t>У</w:t>
      </w:r>
      <w:r w:rsidR="009A460D" w:rsidRPr="00121E39">
        <w:rPr>
          <w:sz w:val="28"/>
          <w:szCs w:val="28"/>
        </w:rPr>
        <w:t>тв</w:t>
      </w:r>
      <w:r w:rsidR="009A460D" w:rsidRPr="000D567F">
        <w:rPr>
          <w:sz w:val="28"/>
          <w:szCs w:val="28"/>
        </w:rPr>
        <w:t xml:space="preserve">ердить Положение о муниципальном межведомственном консилиуме по вопросам обоснования помещение детей в учреждения со стационарной формой пребывания, </w:t>
      </w:r>
      <w:proofErr w:type="gramStart"/>
      <w:r w:rsidR="009A460D" w:rsidRPr="000D567F">
        <w:rPr>
          <w:sz w:val="28"/>
          <w:szCs w:val="28"/>
        </w:rPr>
        <w:t>согласно приложения</w:t>
      </w:r>
      <w:proofErr w:type="gramEnd"/>
      <w:r w:rsidR="009A460D" w:rsidRPr="000D567F">
        <w:rPr>
          <w:sz w:val="28"/>
          <w:szCs w:val="28"/>
        </w:rPr>
        <w:t xml:space="preserve"> 1 к настоящему постановлению.</w:t>
      </w:r>
    </w:p>
    <w:p w:rsidR="009A460D" w:rsidRDefault="000D567F" w:rsidP="000D567F">
      <w:pPr>
        <w:pStyle w:val="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  <w:r w:rsidR="009A460D"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A460D">
        <w:rPr>
          <w:rFonts w:ascii="Times New Roman" w:hAnsi="Times New Roman"/>
          <w:bCs/>
          <w:sz w:val="28"/>
          <w:szCs w:val="28"/>
          <w:lang w:val="ru-RU" w:eastAsia="ru-RU"/>
        </w:rPr>
        <w:t>Утвердить</w:t>
      </w:r>
      <w:r w:rsidR="009A460D">
        <w:rPr>
          <w:rFonts w:ascii="Times New Roman" w:hAnsi="Times New Roman"/>
          <w:bCs/>
          <w:lang w:val="ru-RU"/>
        </w:rPr>
        <w:t xml:space="preserve"> </w:t>
      </w:r>
      <w:r w:rsidR="009A460D">
        <w:rPr>
          <w:rFonts w:ascii="Times New Roman" w:hAnsi="Times New Roman"/>
          <w:bCs/>
          <w:sz w:val="28"/>
          <w:szCs w:val="28"/>
          <w:lang w:val="ru-RU"/>
        </w:rPr>
        <w:t xml:space="preserve">состав муниципального межведомственного </w:t>
      </w:r>
      <w:r w:rsidR="009A460D">
        <w:rPr>
          <w:rFonts w:ascii="Times New Roman" w:hAnsi="Times New Roman"/>
          <w:bCs/>
          <w:sz w:val="28"/>
          <w:szCs w:val="28"/>
          <w:lang w:val="ru-RU" w:eastAsia="ru-RU"/>
        </w:rPr>
        <w:t xml:space="preserve">консилиума по вопросам обоснования помещение детей в учреждения со стационарной формой пребывания, согласно приложению 2 к настоящему постановлению. </w:t>
      </w:r>
    </w:p>
    <w:p w:rsidR="009A460D" w:rsidRDefault="000D567F" w:rsidP="000D567F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  <w:r w:rsidR="009A460D">
        <w:rPr>
          <w:rFonts w:ascii="Times New Roman" w:hAnsi="Times New Roman"/>
          <w:sz w:val="28"/>
          <w:szCs w:val="28"/>
          <w:lang w:val="ru-RU" w:eastAsia="ru-RU"/>
        </w:rPr>
        <w:t xml:space="preserve">4.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A460D">
        <w:rPr>
          <w:rFonts w:ascii="Times New Roman" w:hAnsi="Times New Roman"/>
          <w:sz w:val="28"/>
          <w:szCs w:val="28"/>
          <w:lang w:val="ru-RU" w:eastAsia="ru-RU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="009A460D">
        <w:rPr>
          <w:rFonts w:ascii="Times New Roman" w:hAnsi="Times New Roman"/>
          <w:sz w:val="28"/>
          <w:szCs w:val="28"/>
          <w:lang w:val="ru-RU" w:eastAsia="ru-RU"/>
        </w:rPr>
        <w:t>Улётовский</w:t>
      </w:r>
      <w:proofErr w:type="spellEnd"/>
      <w:r w:rsidR="009A460D">
        <w:rPr>
          <w:rFonts w:ascii="Times New Roman" w:hAnsi="Times New Roman"/>
          <w:sz w:val="28"/>
          <w:szCs w:val="28"/>
          <w:lang w:val="ru-RU" w:eastAsia="ru-RU"/>
        </w:rPr>
        <w:t xml:space="preserve"> район»  в информационно-телекоммуникационной сети «Интернет» в разделе «Документы» - Правовые акты администрации» и в разделе «Деятельность» - «Комиссии и рабочие группы» - «КДН» -</w:t>
      </w:r>
      <w:r w:rsidR="009A460D" w:rsidRPr="00081DF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hyperlink r:id="rId7" w:history="1">
        <w:r w:rsidR="009A460D" w:rsidRPr="00081DF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https</w:t>
        </w:r>
        <w:r w:rsidR="009A460D" w:rsidRPr="00081DF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 w:eastAsia="ru-RU"/>
          </w:rPr>
          <w:t>://</w:t>
        </w:r>
        <w:proofErr w:type="spellStart"/>
        <w:r w:rsidR="009A460D" w:rsidRPr="00081DF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uletov</w:t>
        </w:r>
        <w:proofErr w:type="spellEnd"/>
        <w:r w:rsidR="009A460D" w:rsidRPr="00081DF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 w:eastAsia="ru-RU"/>
          </w:rPr>
          <w:t>.75.</w:t>
        </w:r>
        <w:proofErr w:type="spellStart"/>
        <w:r w:rsidR="009A460D" w:rsidRPr="00081DF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ru</w:t>
        </w:r>
        <w:proofErr w:type="spellEnd"/>
        <w:r w:rsidR="009A460D" w:rsidRPr="00081DF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 w:eastAsia="ru-RU"/>
          </w:rPr>
          <w:t>/</w:t>
        </w:r>
      </w:hyperlink>
      <w:r w:rsidR="009A460D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9A460D" w:rsidRDefault="000D567F" w:rsidP="000D567F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5</w:t>
      </w:r>
      <w:r w:rsidR="009A460D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="009A460D"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="009A460D"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настоящего постановления возложить на заместителя главы Улётовского муниципального округа (С.В. Саранина).</w:t>
      </w:r>
    </w:p>
    <w:p w:rsidR="009A460D" w:rsidRDefault="009A460D" w:rsidP="009A460D">
      <w:pPr>
        <w:pStyle w:val="3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A460D" w:rsidRDefault="009A460D" w:rsidP="009A460D">
      <w:pPr>
        <w:pStyle w:val="3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A460D" w:rsidRDefault="009A460D" w:rsidP="009A460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081DF7" w:rsidRDefault="009A460D" w:rsidP="00081DF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="00081DF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0D5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А.И. Синкевич</w:t>
      </w:r>
    </w:p>
    <w:p w:rsidR="00081DF7" w:rsidRDefault="00081DF7" w:rsidP="00081DF7">
      <w:pPr>
        <w:spacing w:line="240" w:lineRule="atLeast"/>
        <w:rPr>
          <w:sz w:val="28"/>
          <w:szCs w:val="28"/>
        </w:rPr>
      </w:pPr>
    </w:p>
    <w:p w:rsidR="00081DF7" w:rsidRPr="000D567F" w:rsidRDefault="00081DF7" w:rsidP="000D567F">
      <w:pPr>
        <w:spacing w:line="240" w:lineRule="atLeast"/>
        <w:ind w:left="4536"/>
        <w:jc w:val="right"/>
      </w:pPr>
      <w:r w:rsidRPr="000D567F">
        <w:lastRenderedPageBreak/>
        <w:t>Приложение 1</w:t>
      </w:r>
    </w:p>
    <w:p w:rsidR="00081DF7" w:rsidRPr="000D567F" w:rsidRDefault="00081DF7" w:rsidP="000D567F">
      <w:pPr>
        <w:ind w:left="4536"/>
        <w:jc w:val="right"/>
      </w:pPr>
      <w:r w:rsidRPr="000D567F">
        <w:t>к постановлению администрации</w:t>
      </w:r>
    </w:p>
    <w:p w:rsidR="000D567F" w:rsidRDefault="000D567F" w:rsidP="000D567F">
      <w:r>
        <w:t xml:space="preserve">                                                                                            </w:t>
      </w:r>
      <w:proofErr w:type="spellStart"/>
      <w:r w:rsidR="00081DF7" w:rsidRPr="000D567F">
        <w:t>Улётовского</w:t>
      </w:r>
      <w:proofErr w:type="spellEnd"/>
      <w:r w:rsidR="00081DF7" w:rsidRPr="000D567F">
        <w:t xml:space="preserve"> муниципального</w:t>
      </w:r>
      <w:r>
        <w:t xml:space="preserve"> </w:t>
      </w:r>
      <w:r w:rsidR="00081DF7" w:rsidRPr="000D567F">
        <w:t xml:space="preserve">округа </w:t>
      </w:r>
    </w:p>
    <w:p w:rsidR="00081DF7" w:rsidRPr="000D567F" w:rsidRDefault="000D567F" w:rsidP="000D567F">
      <w:r>
        <w:t xml:space="preserve">                                                                                                                        </w:t>
      </w:r>
      <w:r w:rsidR="00081DF7" w:rsidRPr="000D567F">
        <w:t>Забайкальского края</w:t>
      </w:r>
      <w:r>
        <w:t xml:space="preserve"> </w:t>
      </w:r>
    </w:p>
    <w:p w:rsidR="00081DF7" w:rsidRPr="000D567F" w:rsidRDefault="00081DF7" w:rsidP="000D567F">
      <w:pPr>
        <w:ind w:left="4536"/>
        <w:jc w:val="right"/>
      </w:pPr>
      <w:r w:rsidRPr="000D567F">
        <w:t>от «</w:t>
      </w:r>
      <w:r w:rsidR="00CF0434">
        <w:rPr>
          <w:u w:val="single"/>
        </w:rPr>
        <w:t>24</w:t>
      </w:r>
      <w:r w:rsidRPr="000D567F">
        <w:t>» февраля 2025 года №</w:t>
      </w:r>
      <w:r w:rsidR="00D7165D">
        <w:t xml:space="preserve"> </w:t>
      </w:r>
      <w:r w:rsidR="00CF0434">
        <w:rPr>
          <w:u w:val="single"/>
        </w:rPr>
        <w:t>122</w:t>
      </w:r>
      <w:r w:rsidRPr="000D567F">
        <w:t>/н</w:t>
      </w:r>
    </w:p>
    <w:p w:rsidR="00081DF7" w:rsidRDefault="00081DF7" w:rsidP="00081DF7">
      <w:pPr>
        <w:pStyle w:val="10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2D2C38"/>
          <w:sz w:val="28"/>
          <w:szCs w:val="28"/>
          <w:lang w:eastAsia="ru-RU" w:bidi="ru-RU"/>
        </w:rPr>
      </w:pPr>
    </w:p>
    <w:p w:rsidR="00081DF7" w:rsidRDefault="00081DF7" w:rsidP="00081DF7">
      <w:pPr>
        <w:pStyle w:val="10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2D2C38"/>
          <w:sz w:val="28"/>
          <w:szCs w:val="28"/>
          <w:lang w:eastAsia="ru-RU" w:bidi="ru-RU"/>
        </w:rPr>
      </w:pPr>
    </w:p>
    <w:p w:rsidR="00081DF7" w:rsidRPr="003C0BEB" w:rsidRDefault="00081DF7" w:rsidP="00081DF7">
      <w:pPr>
        <w:pStyle w:val="10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b/>
          <w:bCs/>
          <w:color w:val="2D2C38"/>
          <w:sz w:val="28"/>
          <w:szCs w:val="28"/>
          <w:lang w:eastAsia="ru-RU" w:bidi="ru-RU"/>
        </w:rPr>
        <w:t>Положение</w:t>
      </w:r>
    </w:p>
    <w:p w:rsidR="00081DF7" w:rsidRPr="003C0BEB" w:rsidRDefault="00081DF7" w:rsidP="00081DF7">
      <w:pPr>
        <w:pStyle w:val="100"/>
        <w:spacing w:after="3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b/>
          <w:bCs/>
          <w:color w:val="2D2C38"/>
          <w:sz w:val="28"/>
          <w:szCs w:val="28"/>
          <w:lang w:eastAsia="ru-RU" w:bidi="ru-RU"/>
        </w:rPr>
        <w:t>о муниципальном межведомственном консилиуме</w:t>
      </w:r>
      <w:r w:rsidRPr="003C0BEB">
        <w:rPr>
          <w:rFonts w:ascii="Times New Roman" w:hAnsi="Times New Roman" w:cs="Times New Roman"/>
          <w:b/>
          <w:bCs/>
          <w:color w:val="2D2C38"/>
          <w:sz w:val="28"/>
          <w:szCs w:val="28"/>
          <w:lang w:eastAsia="ru-RU" w:bidi="ru-RU"/>
        </w:rPr>
        <w:br/>
        <w:t>по вопросам обоснованности помещения детей в учреждения</w:t>
      </w:r>
      <w:r w:rsidRPr="003C0BEB">
        <w:rPr>
          <w:rFonts w:ascii="Times New Roman" w:hAnsi="Times New Roman" w:cs="Times New Roman"/>
          <w:b/>
          <w:bCs/>
          <w:color w:val="2D2C38"/>
          <w:sz w:val="28"/>
          <w:szCs w:val="28"/>
          <w:lang w:eastAsia="ru-RU" w:bidi="ru-RU"/>
        </w:rPr>
        <w:br/>
        <w:t>со стационарной формой пребывания</w:t>
      </w:r>
    </w:p>
    <w:p w:rsidR="00081DF7" w:rsidRPr="003C0BEB" w:rsidRDefault="00081DF7" w:rsidP="00081DF7">
      <w:pPr>
        <w:pStyle w:val="100"/>
        <w:numPr>
          <w:ilvl w:val="0"/>
          <w:numId w:val="1"/>
        </w:numPr>
        <w:tabs>
          <w:tab w:val="left" w:pos="653"/>
        </w:tabs>
        <w:spacing w:line="257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Общие положения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421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Межведомственный консилиум муниципального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округа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(далее - МК) является одной из форм взаимодействия субъектов профилактики муниципальных образований региона, направленного на оценку ситуации и принятие решений обоснованности помещения детей, а также разработку планов сопровождения семей, продления срока пребывания в учреждении стационарной формы </w:t>
      </w:r>
      <w:r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или для детей-сирот и детей,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родителей:</w:t>
      </w:r>
      <w:proofErr w:type="gramEnd"/>
    </w:p>
    <w:p w:rsidR="00081DF7" w:rsidRPr="003C0BEB" w:rsidRDefault="00121E39" w:rsidP="00121E39">
      <w:pPr>
        <w:pStyle w:val="100"/>
        <w:numPr>
          <w:ilvl w:val="0"/>
          <w:numId w:val="2"/>
        </w:numPr>
        <w:tabs>
          <w:tab w:val="left" w:pos="709"/>
          <w:tab w:val="left" w:pos="851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081DF7"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детей, оставшихся без попечения родителей (помещенных по личному заявлению, заявлению законного представителя, ходатайству уполномоченных органов в связи с ненадлежащим исполнением родительских обязанностей);</w:t>
      </w:r>
    </w:p>
    <w:p w:rsidR="00081DF7" w:rsidRPr="00121E39" w:rsidRDefault="00121E39" w:rsidP="00121E39">
      <w:pPr>
        <w:pStyle w:val="a5"/>
        <w:rPr>
          <w:sz w:val="28"/>
          <w:szCs w:val="28"/>
        </w:rPr>
      </w:pPr>
      <w:r>
        <w:rPr>
          <w:lang w:bidi="ru-RU"/>
        </w:rPr>
        <w:t xml:space="preserve">          -  </w:t>
      </w:r>
      <w:r w:rsidR="00081DF7" w:rsidRPr="00121E39">
        <w:rPr>
          <w:sz w:val="28"/>
          <w:szCs w:val="28"/>
          <w:lang w:bidi="ru-RU"/>
        </w:rPr>
        <w:t>детей из семей, находящихся в социально-опасном положении;</w:t>
      </w:r>
    </w:p>
    <w:p w:rsidR="00081DF7" w:rsidRPr="003C0BEB" w:rsidRDefault="00121E39" w:rsidP="00121E39">
      <w:pPr>
        <w:pStyle w:val="100"/>
        <w:tabs>
          <w:tab w:val="left" w:pos="1657"/>
        </w:tabs>
        <w:spacing w:line="257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-  д</w:t>
      </w:r>
      <w:r w:rsidR="00081DF7"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етей из семей, находящихся в трудной жизненной ситуации.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421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Порядок деятельности МК организация, </w:t>
      </w:r>
      <w:proofErr w:type="gramStart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работой определяются настоящим положением.</w:t>
      </w:r>
    </w:p>
    <w:p w:rsidR="00081DF7" w:rsidRDefault="00081DF7" w:rsidP="00081DF7">
      <w:pPr>
        <w:pStyle w:val="100"/>
        <w:numPr>
          <w:ilvl w:val="1"/>
          <w:numId w:val="1"/>
        </w:numPr>
        <w:tabs>
          <w:tab w:val="left" w:pos="1421"/>
          <w:tab w:val="left" w:pos="1421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Настоящее положение разработано в соответствии </w:t>
      </w:r>
      <w:proofErr w:type="gramStart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</w:p>
    <w:p w:rsidR="00081DF7" w:rsidRDefault="00121E39" w:rsidP="00121E39">
      <w:pPr>
        <w:pStyle w:val="100"/>
        <w:tabs>
          <w:tab w:val="left" w:pos="1421"/>
          <w:tab w:val="left" w:pos="1421"/>
        </w:tabs>
        <w:spacing w:line="257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="00081DF7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081DF7"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Конвенцией ООН о правах ребенка, </w:t>
      </w:r>
    </w:p>
    <w:p w:rsidR="00081DF7" w:rsidRDefault="00121E39" w:rsidP="00121E39">
      <w:pPr>
        <w:pStyle w:val="100"/>
        <w:tabs>
          <w:tab w:val="left" w:pos="1421"/>
          <w:tab w:val="left" w:pos="1421"/>
        </w:tabs>
        <w:spacing w:line="257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="00081DF7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081DF7"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Конституцией РФ,</w:t>
      </w:r>
    </w:p>
    <w:p w:rsidR="00081DF7" w:rsidRDefault="00121E39" w:rsidP="00121E39">
      <w:pPr>
        <w:pStyle w:val="100"/>
        <w:tabs>
          <w:tab w:val="left" w:pos="1421"/>
          <w:tab w:val="left" w:pos="1421"/>
        </w:tabs>
        <w:spacing w:line="257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="00081DF7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081DF7"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081DF7" w:rsidRDefault="00081DF7" w:rsidP="00121E39">
      <w:pPr>
        <w:pStyle w:val="100"/>
        <w:tabs>
          <w:tab w:val="left" w:pos="1421"/>
          <w:tab w:val="left" w:pos="1421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="00121E3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Федеральным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законом от 24 июня 1999 года №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120-ФЗ «Об основах системы профилактики безнадзорности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66">
        <w:rPr>
          <w:rFonts w:ascii="Times New Roman" w:hAnsi="Times New Roman" w:cs="Times New Roman"/>
          <w:sz w:val="28"/>
          <w:szCs w:val="28"/>
          <w:lang w:eastAsia="ru-RU" w:bidi="ru-RU"/>
        </w:rPr>
        <w:t>правонарушений несовершеннолетних»;</w:t>
      </w:r>
    </w:p>
    <w:p w:rsidR="00081DF7" w:rsidRDefault="00081DF7" w:rsidP="00121E39">
      <w:pPr>
        <w:pStyle w:val="100"/>
        <w:tabs>
          <w:tab w:val="left" w:pos="1421"/>
          <w:tab w:val="left" w:pos="1421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="00121E3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B2066">
        <w:rPr>
          <w:rFonts w:ascii="Times New Roman" w:hAnsi="Times New Roman" w:cs="Times New Roman"/>
          <w:sz w:val="28"/>
          <w:szCs w:val="28"/>
          <w:lang w:eastAsia="ru-RU" w:bidi="ru-RU"/>
        </w:rPr>
        <w:t>Федеральным законом «Об основах социального обслуживания граждан в Российской Федерации» от 28.12.2013 г. №442-ФЗ;</w:t>
      </w:r>
    </w:p>
    <w:p w:rsidR="00081DF7" w:rsidRDefault="00081DF7" w:rsidP="00121E39">
      <w:pPr>
        <w:pStyle w:val="100"/>
        <w:tabs>
          <w:tab w:val="left" w:pos="1421"/>
          <w:tab w:val="left" w:pos="1421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="00121E3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B2066">
        <w:rPr>
          <w:rFonts w:ascii="Times New Roman" w:hAnsi="Times New Roman" w:cs="Times New Roman"/>
          <w:sz w:val="28"/>
          <w:szCs w:val="28"/>
          <w:lang w:eastAsia="ru-RU" w:bidi="ru-RU"/>
        </w:rPr>
        <w:t>Федеральным законом от 27 июля 2006 г. № 152-ФЗ «О персональных данных»;</w:t>
      </w:r>
    </w:p>
    <w:p w:rsidR="00081DF7" w:rsidRDefault="00121E39" w:rsidP="00121E39">
      <w:pPr>
        <w:pStyle w:val="100"/>
        <w:tabs>
          <w:tab w:val="left" w:pos="1421"/>
          <w:tab w:val="left" w:pos="1421"/>
        </w:tabs>
        <w:spacing w:line="257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="00081DF7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081DF7" w:rsidRPr="007B2066">
        <w:rPr>
          <w:rFonts w:ascii="Times New Roman" w:hAnsi="Times New Roman" w:cs="Times New Roman"/>
          <w:sz w:val="28"/>
          <w:szCs w:val="28"/>
          <w:lang w:eastAsia="ru-RU" w:bidi="ru-RU"/>
        </w:rPr>
        <w:t>национальными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081DF7" w:rsidRPr="007B206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стандартами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081DF7" w:rsidRPr="007B206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081DF7" w:rsidRPr="007B206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Федерации в сфере </w:t>
      </w:r>
      <w:r w:rsidR="00081DF7" w:rsidRPr="007B2066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социального обслуживания граждан</w:t>
      </w:r>
      <w:r w:rsidR="00081DF7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081DF7" w:rsidRPr="007B2066" w:rsidRDefault="00081DF7" w:rsidP="00121E39">
      <w:pPr>
        <w:pStyle w:val="100"/>
        <w:tabs>
          <w:tab w:val="left" w:pos="1421"/>
          <w:tab w:val="left" w:pos="1421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="00121E3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B2066">
        <w:rPr>
          <w:rFonts w:ascii="Times New Roman" w:hAnsi="Times New Roman" w:cs="Times New Roman"/>
          <w:sz w:val="28"/>
          <w:szCs w:val="28"/>
          <w:lang w:eastAsia="ru-RU" w:bidi="ru-RU"/>
        </w:rPr>
        <w:t>Приказом МВД России от 15 октября 2013 г. № 845 «Об утверждении Инструкции по организации деятельности подразделений по делам несовершеннолетних органов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7B206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421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МК действует как межведомственная структура, объединяющая специалистов субъектов профилактики: учреждений социальной защиты населения, сотрудников опеки, органов внутренних дел, образования, здравоохранения и других учреждений, занимающихся вопросами организации профилактической, реабилитационной и социальной помощи детям и подросткам из числа детей-сирот и детей, оставшихся без попечения родителей, семьям, находящимся в социально опасном положении, трудной жизненной ситуации.</w:t>
      </w:r>
      <w:proofErr w:type="gramEnd"/>
    </w:p>
    <w:p w:rsidR="00081DF7" w:rsidRPr="003C0BEB" w:rsidRDefault="00081DF7" w:rsidP="00675DED">
      <w:pPr>
        <w:pStyle w:val="100"/>
        <w:numPr>
          <w:ilvl w:val="0"/>
          <w:numId w:val="1"/>
        </w:numPr>
        <w:tabs>
          <w:tab w:val="left" w:pos="1376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Цели и задачи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376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Целями МК является:</w:t>
      </w:r>
    </w:p>
    <w:p w:rsidR="00081DF7" w:rsidRPr="003C0BEB" w:rsidRDefault="00081DF7" w:rsidP="00081DF7">
      <w:pPr>
        <w:pStyle w:val="100"/>
        <w:numPr>
          <w:ilvl w:val="2"/>
          <w:numId w:val="1"/>
        </w:numPr>
        <w:tabs>
          <w:tab w:val="left" w:pos="1530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Оценка ситуации и принятие решений обоснованности помещения детей в государственные организации для детей, оставшихся без попечения родителей или находящихся в трудной жизненной ситуации.</w:t>
      </w:r>
    </w:p>
    <w:p w:rsidR="00081DF7" w:rsidRPr="003C0BEB" w:rsidRDefault="00081DF7" w:rsidP="00081DF7">
      <w:pPr>
        <w:pStyle w:val="100"/>
        <w:numPr>
          <w:ilvl w:val="2"/>
          <w:numId w:val="1"/>
        </w:numPr>
        <w:tabs>
          <w:tab w:val="left" w:pos="1525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Организация комплексной помощи семье, направленной на вывод семьи из трудной жизненной ситуации и социально опасного положения.</w:t>
      </w:r>
    </w:p>
    <w:p w:rsidR="00081DF7" w:rsidRPr="003C0BEB" w:rsidRDefault="00081DF7" w:rsidP="00081DF7">
      <w:pPr>
        <w:pStyle w:val="100"/>
        <w:numPr>
          <w:ilvl w:val="2"/>
          <w:numId w:val="1"/>
        </w:numPr>
        <w:tabs>
          <w:tab w:val="left" w:pos="1530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Организация комплексного социально-медико-психолого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педагогического сопровождения несовершеннолетних в соответствии с их семейной ситуацией, возрастными, индивидуальными особенностями, уровнем интеллектуального развития, состоянием соматического и нервно-психического здоровья.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376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Задачами МК являются:</w:t>
      </w:r>
    </w:p>
    <w:p w:rsidR="00081DF7" w:rsidRPr="003C0BEB" w:rsidRDefault="00081DF7" w:rsidP="00081DF7">
      <w:pPr>
        <w:pStyle w:val="100"/>
        <w:numPr>
          <w:ilvl w:val="2"/>
          <w:numId w:val="1"/>
        </w:numPr>
        <w:tabs>
          <w:tab w:val="left" w:pos="1525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Решение проблем, связанных со своевременным выявлением семейного неблагополучия, воспитанием, обучением, социальной адаптацией и интеграцией в обществе детей.</w:t>
      </w:r>
    </w:p>
    <w:p w:rsidR="00081DF7" w:rsidRPr="003C0BEB" w:rsidRDefault="00081DF7" w:rsidP="00081DF7">
      <w:pPr>
        <w:pStyle w:val="100"/>
        <w:numPr>
          <w:ilvl w:val="2"/>
          <w:numId w:val="1"/>
        </w:numPr>
        <w:tabs>
          <w:tab w:val="left" w:pos="1525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Определение индивидуальной потребности в сопровождении детей во время пребывания в организации для детей-сирот и координация деятельности субъектов профилактики по вопросам реализации мероприятий программы сопровождения, </w:t>
      </w:r>
      <w:proofErr w:type="gramStart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их выполнением, оценки эффективности мероприятий.</w:t>
      </w:r>
    </w:p>
    <w:p w:rsidR="00081DF7" w:rsidRPr="003C0BEB" w:rsidRDefault="00081DF7" w:rsidP="00081DF7">
      <w:pPr>
        <w:pStyle w:val="100"/>
        <w:numPr>
          <w:ilvl w:val="2"/>
          <w:numId w:val="1"/>
        </w:numPr>
        <w:tabs>
          <w:tab w:val="left" w:pos="2156"/>
          <w:tab w:val="left" w:pos="4114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Обеспечение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ab/>
        <w:t>социально-медико-психолого-педагогического</w:t>
      </w:r>
    </w:p>
    <w:p w:rsidR="00081DF7" w:rsidRPr="003C0BEB" w:rsidRDefault="00081DF7" w:rsidP="00081DF7">
      <w:pPr>
        <w:pStyle w:val="100"/>
        <w:spacing w:line="257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сопровождения семей в соответствии комплексными планами сопровождения, </w:t>
      </w:r>
      <w:proofErr w:type="gramStart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их выполнением.</w:t>
      </w:r>
    </w:p>
    <w:p w:rsidR="00081DF7" w:rsidRPr="003C0BEB" w:rsidRDefault="00081DF7" w:rsidP="00081DF7">
      <w:pPr>
        <w:pStyle w:val="100"/>
        <w:numPr>
          <w:ilvl w:val="2"/>
          <w:numId w:val="1"/>
        </w:numPr>
        <w:tabs>
          <w:tab w:val="left" w:pos="1525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Создание целостной системы, обеспечивающей оптимальное социально-медико-психолого-педагогическое сопровождение семей.</w:t>
      </w:r>
    </w:p>
    <w:p w:rsidR="00081DF7" w:rsidRPr="003C0BEB" w:rsidRDefault="00081DF7" w:rsidP="00081DF7">
      <w:pPr>
        <w:pStyle w:val="100"/>
        <w:numPr>
          <w:ilvl w:val="2"/>
          <w:numId w:val="1"/>
        </w:numPr>
        <w:tabs>
          <w:tab w:val="left" w:pos="2156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Организация взаимодействия между субъектами профилактики.</w:t>
      </w:r>
    </w:p>
    <w:p w:rsidR="00081DF7" w:rsidRPr="003C0BEB" w:rsidRDefault="00081DF7" w:rsidP="00081DF7">
      <w:pPr>
        <w:pStyle w:val="100"/>
        <w:numPr>
          <w:ilvl w:val="0"/>
          <w:numId w:val="1"/>
        </w:numPr>
        <w:tabs>
          <w:tab w:val="left" w:pos="1376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Структура и организация деятельности межведомственного консилиума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376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В состав МК входят:</w:t>
      </w:r>
    </w:p>
    <w:p w:rsidR="00081DF7" w:rsidRPr="003C0BEB" w:rsidRDefault="00081DF7" w:rsidP="00081DF7">
      <w:pPr>
        <w:pStyle w:val="100"/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- председатель;</w:t>
      </w:r>
    </w:p>
    <w:p w:rsidR="00081DF7" w:rsidRPr="003C0BEB" w:rsidRDefault="00081DF7" w:rsidP="00081DF7">
      <w:pPr>
        <w:pStyle w:val="100"/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57BC5">
        <w:rPr>
          <w:rFonts w:ascii="Times New Roman" w:hAnsi="Times New Roman" w:cs="Times New Roman"/>
          <w:sz w:val="28"/>
          <w:szCs w:val="28"/>
        </w:rPr>
        <w:t>начальник Улётовского отдела социальной защиты населения государственного казенного учреждения «Краевой центр социальной защиты населения» Забайкальского края,</w:t>
      </w:r>
      <w:r>
        <w:rPr>
          <w:sz w:val="28"/>
          <w:szCs w:val="28"/>
        </w:rPr>
        <w:t xml:space="preserve">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- заместитель председателя;</w:t>
      </w:r>
    </w:p>
    <w:p w:rsidR="00081DF7" w:rsidRPr="003C0BEB" w:rsidRDefault="00081DF7" w:rsidP="00081DF7">
      <w:pPr>
        <w:pStyle w:val="100"/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делам несовершеннолетних и защите их прав при администрации Улётовского муниципального округа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- секретарь.</w:t>
      </w:r>
    </w:p>
    <w:p w:rsidR="00081DF7" w:rsidRDefault="00081DF7" w:rsidP="00081DF7">
      <w:pPr>
        <w:pStyle w:val="100"/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Члены МК:</w:t>
      </w:r>
    </w:p>
    <w:p w:rsidR="00081DF7" w:rsidRDefault="00081DF7" w:rsidP="00081DF7">
      <w:pPr>
        <w:pStyle w:val="100"/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начальника отдела образования администрации Улётовского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1DF7" w:rsidRDefault="00081DF7" w:rsidP="00081DF7">
      <w:pPr>
        <w:pStyle w:val="100"/>
        <w:spacing w:line="257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отдела образования администрации Ул</w:t>
      </w:r>
      <w:r>
        <w:rPr>
          <w:rFonts w:ascii="Times New Roman" w:eastAsia="Times New Roman" w:hAnsi="Times New Roman" w:cs="Times New Roman"/>
          <w:sz w:val="28"/>
          <w:szCs w:val="28"/>
        </w:rPr>
        <w:t>ётовского муниципального округа;</w:t>
      </w:r>
    </w:p>
    <w:p w:rsidR="00081DF7" w:rsidRPr="00717EAB" w:rsidRDefault="00081DF7" w:rsidP="00081DF7">
      <w:pPr>
        <w:pStyle w:val="100"/>
        <w:spacing w:line="257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отдела образования администрации Улётовского муниципального округа;</w:t>
      </w:r>
    </w:p>
    <w:p w:rsidR="00081DF7" w:rsidRPr="003C0BEB" w:rsidRDefault="00081DF7" w:rsidP="00081DF7">
      <w:pPr>
        <w:pStyle w:val="100"/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1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директора ГУСО УСРЦ «Кедр»;</w:t>
      </w:r>
    </w:p>
    <w:p w:rsidR="00081DF7" w:rsidRPr="003C0BEB" w:rsidRDefault="00081DF7" w:rsidP="00081DF7">
      <w:pPr>
        <w:pStyle w:val="100"/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="00121E3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инспектор по делам несовершеннолетних отделения УУП и ПД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Н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ОМВД России по </w:t>
      </w:r>
      <w:r>
        <w:rPr>
          <w:rFonts w:ascii="Times New Roman" w:hAnsi="Times New Roman" w:cs="Times New Roman"/>
          <w:sz w:val="28"/>
          <w:szCs w:val="28"/>
        </w:rPr>
        <w:t>Улетовскому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району;</w:t>
      </w:r>
    </w:p>
    <w:p w:rsidR="00081DF7" w:rsidRPr="003C0BEB" w:rsidRDefault="00081DF7" w:rsidP="00081DF7">
      <w:pPr>
        <w:pStyle w:val="100"/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-заместитель главного врача ГУЗ «Улетовская ЦРБ».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376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На заседания консилиума могут приглашаться иные специалисты, по конкретному случаю.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Специалисты, включенные в муниципальный МК, выполняют работу в рамках основного рабочего времени.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Отбор случаев для рассмотрения на консилиуме осуществляется секретарем МК</w:t>
      </w:r>
      <w:r w:rsidR="00675DED">
        <w:rPr>
          <w:rFonts w:ascii="Times New Roman" w:hAnsi="Times New Roman" w:cs="Times New Roman"/>
          <w:sz w:val="28"/>
          <w:szCs w:val="28"/>
          <w:lang w:eastAsia="ru-RU" w:bidi="ru-RU"/>
        </w:rPr>
        <w:t>, по заявлению граждан и организации.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На заседании муниципального МК обсуждаются вопросы обоснованности помещения детей в государственные организации для дете</w:t>
      </w:r>
      <w:proofErr w:type="gramStart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й-</w:t>
      </w:r>
      <w:proofErr w:type="gramEnd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сирот и детей, оставшихся без попечения родителей, обсуждаются вопросы организации комплексной антикризисной помощи семье, направленной на вывод семьи из трудной жизненной ситуации и социально опасного положения.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В случае помещения ребенка в учреждение с территории, не имеющей учреждения со стационарной формой обслуживания, проводится расширенный консилиум с участием специалистов двух муниципальных образований в целях ликвидации дублирования полномочий и оказания комплексной антикризисной помощи семье и ребенку, направленной на возврат в семью.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На заседании МК должны быть представлены следующие документы по ребенку и семье:</w:t>
      </w:r>
    </w:p>
    <w:p w:rsidR="00081DF7" w:rsidRPr="003C0BEB" w:rsidRDefault="00081DF7" w:rsidP="00081DF7">
      <w:pPr>
        <w:pStyle w:val="10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="00121E3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акт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жилищно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 w:bidi="ru-RU"/>
        </w:rPr>
        <w:t>ытовых условий жизни семьи (ребенка);</w:t>
      </w:r>
    </w:p>
    <w:p w:rsidR="00081DF7" w:rsidRPr="003C0BEB" w:rsidRDefault="00081DF7" w:rsidP="00081DF7">
      <w:pPr>
        <w:pStyle w:val="10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-</w:t>
      </w:r>
      <w:r w:rsidR="00121E3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информация о ребенке, семье, родственниках;</w:t>
      </w:r>
    </w:p>
    <w:p w:rsidR="00081DF7" w:rsidRPr="003C0BEB" w:rsidRDefault="00081DF7" w:rsidP="00081DF7">
      <w:pPr>
        <w:pStyle w:val="10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="00121E3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психолого-педагогическая характеристика на ребенка, заверенная директором ГУСО </w:t>
      </w:r>
      <w:r>
        <w:rPr>
          <w:rFonts w:ascii="Times New Roman" w:hAnsi="Times New Roman" w:cs="Times New Roman"/>
          <w:sz w:val="28"/>
          <w:szCs w:val="28"/>
        </w:rPr>
        <w:t>УСРЦ «Кедр»;</w:t>
      </w:r>
    </w:p>
    <w:p w:rsidR="00081DF7" w:rsidRPr="003C0BEB" w:rsidRDefault="00081DF7" w:rsidP="00081DF7">
      <w:pPr>
        <w:pStyle w:val="10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="00121E3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характеристика на несовершеннолетнего из ДОУ, школы, заверенная директором или зам. директора учебного заведения;</w:t>
      </w:r>
    </w:p>
    <w:p w:rsidR="00081DF7" w:rsidRPr="003C0BEB" w:rsidRDefault="00081DF7" w:rsidP="00081DF7">
      <w:pPr>
        <w:pStyle w:val="10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="00121E3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информация о состоянии здоровья ребенка (наличие инвалидности, потребности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МПК, и т.д.).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На основании полученных данных (представления специалистов) коллегиально выявляется:</w:t>
      </w:r>
    </w:p>
    <w:p w:rsidR="00081DF7" w:rsidRPr="003C0BEB" w:rsidRDefault="00081DF7" w:rsidP="00081DF7">
      <w:pPr>
        <w:pStyle w:val="10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актуальная проблема семьи, составляется заключение консилиума о целесообразности (нецелесообразности) помещения ребенка в социальное учреждение, в ходе заседания разрабатывается и утверждается комплексный антикризисный план сопровождения.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308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В Консилиуме ведется следующая документация:</w:t>
      </w:r>
    </w:p>
    <w:p w:rsidR="00081DF7" w:rsidRPr="003C0BEB" w:rsidRDefault="00081DF7" w:rsidP="00081DF7">
      <w:pPr>
        <w:pStyle w:val="10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="00121E3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протоколы Консилиума;</w:t>
      </w:r>
    </w:p>
    <w:p w:rsidR="00081DF7" w:rsidRPr="003C0BEB" w:rsidRDefault="00081DF7" w:rsidP="00081DF7">
      <w:pPr>
        <w:pStyle w:val="10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="00121E3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журнал записи и учета семей, прошедших Консилиум (планирование заседаний МК);</w:t>
      </w:r>
    </w:p>
    <w:p w:rsidR="00081DF7" w:rsidRPr="003C0BEB" w:rsidRDefault="00081DF7" w:rsidP="00081DF7">
      <w:pPr>
        <w:pStyle w:val="10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межведомственные комплексные планы (Далее - МКП) сопровождения семей (хранятся у секретаря (возможно в электронном виде), в учреждении социального обслуживания и соисполнителей МКП).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423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За ведение документации несет ответственность секретарь МК муниципального образования.</w:t>
      </w:r>
    </w:p>
    <w:p w:rsidR="00081DF7" w:rsidRPr="003C0BEB" w:rsidRDefault="00081DF7" w:rsidP="00081DF7">
      <w:pPr>
        <w:pStyle w:val="100"/>
        <w:numPr>
          <w:ilvl w:val="0"/>
          <w:numId w:val="1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Порядок подготовки и проведения Консилиума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Заседания муниципального МК подразделяются на плановые и внеплановые и проводятся под руководством председателя либо его заместителем.</w:t>
      </w:r>
      <w:proofErr w:type="gramEnd"/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Плановые МК консилиумы проводятся в муниципальном образовании: первичный - в первые семь рабочих дней после помещения несовершеннолетнего в социальное учреждение;</w:t>
      </w:r>
    </w:p>
    <w:p w:rsidR="00081DF7" w:rsidRPr="003C0BEB" w:rsidRDefault="00081DF7" w:rsidP="00081DF7">
      <w:pPr>
        <w:pStyle w:val="10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повторный</w:t>
      </w:r>
      <w:proofErr w:type="gramEnd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 через 3 месяца после помещения несовершеннолетнего в социальное учреждение с целью рассмотрения промежуточных результатов по реализации межведомственного плана сопровождения;</w:t>
      </w:r>
    </w:p>
    <w:p w:rsidR="00081DF7" w:rsidRPr="003C0BEB" w:rsidRDefault="00081DF7" w:rsidP="00081DF7">
      <w:pPr>
        <w:pStyle w:val="10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заключительный</w:t>
      </w:r>
      <w:proofErr w:type="gramEnd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 за 1 неделю до окончания срока сопровождения, либо по выполнению плана сопровождения. Проводится оценка эффективности выполнения плана сопровождения, выносится решение о продлении срока сопровождения, о прекращении сопровождения.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345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Внеплановые заседания муниципального МК собираются по запросам субъектов профилактики, сопровождающих семью с детьми. Поводом является выявление или возникновение новых обстоятельств, влияющих на благополучие семьи, обучение и развитие ребенка, отрицательная динамика развития и обучения и т.п., трудности в адаптации, нарушении поведения.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2104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Задачами внепланового Консилиума являются:</w:t>
      </w:r>
    </w:p>
    <w:p w:rsidR="00081DF7" w:rsidRPr="003C0BEB" w:rsidRDefault="00081DF7" w:rsidP="00081DF7">
      <w:pPr>
        <w:pStyle w:val="10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Решение вопроса о принятии каких-либо необходимых экстренных мер по разрешению выявленных обстоятельств в семье, влияющих на реализацию мероприятий по сопровождению и эффективность сопровождения;</w:t>
      </w:r>
    </w:p>
    <w:p w:rsidR="00081DF7" w:rsidRPr="003C0BEB" w:rsidRDefault="00081DF7" w:rsidP="00081DF7">
      <w:pPr>
        <w:pStyle w:val="10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Коррекция комплексного антикризисного плана сопровождения семьи в случае выявления новых обстоятельств, влияющих на эффективность реализации мероприятий плана сопровождения.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345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Любой из членов МК ставит в известность секретаря о необходимости обсуждения проблемы семьи/ребенка/, секретарь организует подготовку и проведение заседания консилиума. Консилиум проводится под руководством председателя, а в его отсутствие - заместителем председателя консилиума.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345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Специалисты докладывают свои заключения по семье/ребенку/. Каждый специалист, участвующий в реабилитационной, </w:t>
      </w:r>
      <w:proofErr w:type="spellStart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коррекционно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развивающей</w:t>
      </w:r>
      <w:proofErr w:type="spellEnd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консультационной работе, в устной форме даёт свое заключение о семье/ребенке/ и предложения по выходу из кризиса (трудной жизненной ситуации). Последовательность устанавливает председатель. В ходе заседания разрабатывается и утверждается комплексный антикризисный план сопровождения, после чего о</w:t>
      </w:r>
      <w:r>
        <w:rPr>
          <w:rFonts w:ascii="Times New Roman" w:hAnsi="Times New Roman" w:cs="Times New Roman"/>
          <w:sz w:val="28"/>
          <w:szCs w:val="28"/>
        </w:rPr>
        <w:t>формляется протокол консилиума.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345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Рекомендации по проведению дальнейшей реабилитационной, коррекционно-развивающей работы, а также разработанный антикризисный план мероприятий по решению выявленных проблем утвержденные консилиумом, являются обязательными для всех специалистов, работающих с семьей/ребенком/.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345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Решения Консилиума оформляются протоколом. Протокол Консилиума подшивается в папку «Планирование и проведение МК</w:t>
      </w:r>
      <w:r>
        <w:rPr>
          <w:rFonts w:ascii="Times New Roman" w:hAnsi="Times New Roman" w:cs="Times New Roman"/>
          <w:sz w:val="28"/>
          <w:szCs w:val="28"/>
        </w:rPr>
        <w:t>», а также в личное дело семьи.</w:t>
      </w:r>
    </w:p>
    <w:p w:rsidR="00081DF7" w:rsidRPr="003C0BEB" w:rsidRDefault="00081DF7" w:rsidP="00081DF7">
      <w:pPr>
        <w:pStyle w:val="100"/>
        <w:numPr>
          <w:ilvl w:val="0"/>
          <w:numId w:val="1"/>
        </w:numPr>
        <w:tabs>
          <w:tab w:val="left" w:pos="1345"/>
        </w:tabs>
        <w:ind w:left="70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Ответственность специалистов МК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294"/>
        </w:tabs>
        <w:ind w:left="70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Специалисты Консилиума несут ответственность </w:t>
      </w:r>
      <w:proofErr w:type="gramStart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за</w:t>
      </w:r>
      <w:proofErr w:type="gramEnd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</w:p>
    <w:p w:rsidR="00081DF7" w:rsidRDefault="00081DF7" w:rsidP="00675DED">
      <w:pPr>
        <w:pStyle w:val="10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адекватность используемых диагностических и коррекционных методов;</w:t>
      </w:r>
    </w:p>
    <w:p w:rsidR="00081DF7" w:rsidRPr="003C0BEB" w:rsidRDefault="00081DF7" w:rsidP="00081DF7">
      <w:pPr>
        <w:pStyle w:val="100"/>
        <w:ind w:left="700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обоснованность рекомендаций;</w:t>
      </w:r>
    </w:p>
    <w:p w:rsidR="00081DF7" w:rsidRPr="003C0BEB" w:rsidRDefault="00081DF7" w:rsidP="00081DF7">
      <w:pPr>
        <w:pStyle w:val="10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конфиденциальность полученных при обследовании материалов;</w:t>
      </w:r>
    </w:p>
    <w:p w:rsidR="00081DF7" w:rsidRPr="003C0BEB" w:rsidRDefault="00081DF7" w:rsidP="00081DF7">
      <w:pPr>
        <w:pStyle w:val="10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соблюдение прав и свобод личности ребенка;</w:t>
      </w:r>
    </w:p>
    <w:p w:rsidR="00081DF7" w:rsidRPr="003C0BEB" w:rsidRDefault="00081DF7" w:rsidP="00081DF7">
      <w:pPr>
        <w:pStyle w:val="10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ведение документации, ее сохранность.</w:t>
      </w:r>
    </w:p>
    <w:p w:rsidR="00081DF7" w:rsidRPr="00961E06" w:rsidRDefault="00081DF7" w:rsidP="00081DF7">
      <w:pPr>
        <w:pStyle w:val="100"/>
        <w:numPr>
          <w:ilvl w:val="1"/>
          <w:numId w:val="1"/>
        </w:numPr>
        <w:tabs>
          <w:tab w:val="left" w:pos="1234"/>
        </w:tabs>
        <w:ind w:firstLine="700"/>
        <w:jc w:val="both"/>
      </w:pPr>
      <w:r w:rsidRPr="00961E06">
        <w:rPr>
          <w:rFonts w:ascii="Times New Roman" w:hAnsi="Times New Roman" w:cs="Times New Roman"/>
          <w:sz w:val="28"/>
          <w:szCs w:val="28"/>
          <w:lang w:eastAsia="ru-RU" w:bidi="ru-RU"/>
        </w:rPr>
        <w:t>Архив Консилиума хранится в течение 5 лет.</w:t>
      </w:r>
    </w:p>
    <w:p w:rsidR="00081DF7" w:rsidRPr="00961E06" w:rsidRDefault="00081DF7" w:rsidP="00081DF7">
      <w:pPr>
        <w:pStyle w:val="100"/>
        <w:tabs>
          <w:tab w:val="left" w:pos="1234"/>
        </w:tabs>
        <w:jc w:val="center"/>
        <w:rPr>
          <w:rFonts w:ascii="Times New Roman" w:hAnsi="Times New Roman" w:cs="Times New Roman"/>
        </w:rPr>
      </w:pPr>
      <w:r w:rsidRPr="00961E06">
        <w:rPr>
          <w:rFonts w:ascii="Times New Roman" w:hAnsi="Times New Roman" w:cs="Times New Roman"/>
          <w:sz w:val="28"/>
          <w:szCs w:val="28"/>
          <w:lang w:eastAsia="ru-RU" w:bidi="ru-RU"/>
        </w:rPr>
        <w:t>___________________________________</w:t>
      </w:r>
    </w:p>
    <w:p w:rsidR="00BB164C" w:rsidRDefault="00BB164C"/>
    <w:p w:rsidR="00081DF7" w:rsidRDefault="00081DF7"/>
    <w:p w:rsidR="00081DF7" w:rsidRDefault="00081DF7"/>
    <w:p w:rsidR="00073E06" w:rsidRDefault="00073E06" w:rsidP="00073E06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675DED" w:rsidRDefault="00675DED" w:rsidP="00073E06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D7165D" w:rsidRPr="000D567F" w:rsidRDefault="00D7165D" w:rsidP="00D7165D">
      <w:pPr>
        <w:spacing w:line="240" w:lineRule="atLeast"/>
        <w:ind w:left="4536"/>
        <w:jc w:val="right"/>
      </w:pPr>
      <w:r w:rsidRPr="000D567F">
        <w:lastRenderedPageBreak/>
        <w:t xml:space="preserve">Приложение </w:t>
      </w:r>
      <w:r>
        <w:t>2</w:t>
      </w:r>
    </w:p>
    <w:p w:rsidR="00D7165D" w:rsidRPr="000D567F" w:rsidRDefault="00D7165D" w:rsidP="00D7165D">
      <w:pPr>
        <w:ind w:left="4536"/>
        <w:jc w:val="right"/>
      </w:pPr>
      <w:r w:rsidRPr="000D567F">
        <w:t>к постановлению администрации</w:t>
      </w:r>
    </w:p>
    <w:p w:rsidR="00D7165D" w:rsidRDefault="00D7165D" w:rsidP="00D7165D">
      <w:r>
        <w:t xml:space="preserve">                                                                                            </w:t>
      </w:r>
      <w:proofErr w:type="spellStart"/>
      <w:r w:rsidRPr="000D567F">
        <w:t>Улётовского</w:t>
      </w:r>
      <w:proofErr w:type="spellEnd"/>
      <w:r w:rsidRPr="000D567F">
        <w:t xml:space="preserve"> муниципального</w:t>
      </w:r>
      <w:r>
        <w:t xml:space="preserve"> </w:t>
      </w:r>
      <w:r w:rsidRPr="000D567F">
        <w:t xml:space="preserve">округа </w:t>
      </w:r>
    </w:p>
    <w:p w:rsidR="00D7165D" w:rsidRPr="000D567F" w:rsidRDefault="00D7165D" w:rsidP="00D7165D">
      <w:r>
        <w:t xml:space="preserve">                                                                                                                        </w:t>
      </w:r>
      <w:r w:rsidRPr="000D567F">
        <w:t>Забайкальского края</w:t>
      </w:r>
      <w:r>
        <w:t xml:space="preserve"> </w:t>
      </w:r>
    </w:p>
    <w:p w:rsidR="00D7165D" w:rsidRPr="000D567F" w:rsidRDefault="00D7165D" w:rsidP="00D7165D">
      <w:pPr>
        <w:ind w:left="4536"/>
        <w:jc w:val="right"/>
      </w:pPr>
      <w:r w:rsidRPr="000D567F">
        <w:t>от «</w:t>
      </w:r>
      <w:r w:rsidR="00CF0434">
        <w:rPr>
          <w:u w:val="single"/>
        </w:rPr>
        <w:t>24</w:t>
      </w:r>
      <w:r w:rsidRPr="000D567F">
        <w:t>» февраля 2025 года №</w:t>
      </w:r>
      <w:r>
        <w:t xml:space="preserve"> </w:t>
      </w:r>
      <w:r w:rsidR="00CF0434">
        <w:rPr>
          <w:u w:val="single"/>
        </w:rPr>
        <w:t>122</w:t>
      </w:r>
      <w:bookmarkStart w:id="0" w:name="_GoBack"/>
      <w:bookmarkEnd w:id="0"/>
      <w:r w:rsidRPr="000D567F">
        <w:t>/н</w:t>
      </w:r>
    </w:p>
    <w:p w:rsidR="00675DED" w:rsidRDefault="00675DED" w:rsidP="00073E06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073E06" w:rsidRDefault="00073E06" w:rsidP="00073E06">
      <w:pPr>
        <w:jc w:val="both"/>
      </w:pPr>
    </w:p>
    <w:p w:rsidR="00073E06" w:rsidRDefault="00073E06" w:rsidP="00073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073E06" w:rsidRPr="00F0105A" w:rsidRDefault="00073E06" w:rsidP="00073E06">
      <w:pPr>
        <w:pStyle w:val="100"/>
        <w:ind w:firstLine="0"/>
        <w:jc w:val="center"/>
        <w:rPr>
          <w:rFonts w:ascii="Times New Roman" w:hAnsi="Times New Roman" w:cs="Times New Roman"/>
          <w:b/>
          <w:bCs/>
          <w:color w:val="2D2C38"/>
          <w:sz w:val="28"/>
          <w:szCs w:val="28"/>
          <w:lang w:eastAsia="ru-RU" w:bidi="ru-RU"/>
        </w:rPr>
      </w:pPr>
      <w:r w:rsidRPr="00F0105A">
        <w:rPr>
          <w:rFonts w:ascii="Times New Roman" w:hAnsi="Times New Roman" w:cs="Times New Roman"/>
          <w:b/>
          <w:bCs/>
          <w:color w:val="2D2C38"/>
          <w:sz w:val="28"/>
          <w:szCs w:val="28"/>
          <w:lang w:eastAsia="ru-RU" w:bidi="ru-RU"/>
        </w:rPr>
        <w:t xml:space="preserve">муниципальном межведомственном </w:t>
      </w:r>
      <w:proofErr w:type="gramStart"/>
      <w:r w:rsidRPr="00F0105A">
        <w:rPr>
          <w:rFonts w:ascii="Times New Roman" w:hAnsi="Times New Roman" w:cs="Times New Roman"/>
          <w:b/>
          <w:bCs/>
          <w:color w:val="2D2C38"/>
          <w:sz w:val="28"/>
          <w:szCs w:val="28"/>
          <w:lang w:eastAsia="ru-RU" w:bidi="ru-RU"/>
        </w:rPr>
        <w:t>консилиуме</w:t>
      </w:r>
      <w:proofErr w:type="gramEnd"/>
      <w:r w:rsidRPr="00F0105A">
        <w:rPr>
          <w:rFonts w:ascii="Times New Roman" w:hAnsi="Times New Roman" w:cs="Times New Roman"/>
          <w:b/>
          <w:bCs/>
          <w:color w:val="2D2C38"/>
          <w:sz w:val="28"/>
          <w:szCs w:val="28"/>
          <w:lang w:eastAsia="ru-RU" w:bidi="ru-RU"/>
        </w:rPr>
        <w:br/>
        <w:t>по вопросам обоснованности помещения детей в учреждения</w:t>
      </w:r>
      <w:r w:rsidRPr="00F0105A">
        <w:rPr>
          <w:rFonts w:ascii="Times New Roman" w:hAnsi="Times New Roman" w:cs="Times New Roman"/>
          <w:b/>
          <w:bCs/>
          <w:color w:val="2D2C38"/>
          <w:sz w:val="28"/>
          <w:szCs w:val="28"/>
          <w:lang w:eastAsia="ru-RU" w:bidi="ru-RU"/>
        </w:rPr>
        <w:br/>
        <w:t>со стационарной формой пребывания</w:t>
      </w:r>
    </w:p>
    <w:p w:rsidR="00073E06" w:rsidRPr="00F0105A" w:rsidRDefault="00073E06" w:rsidP="00073E06">
      <w:pPr>
        <w:pStyle w:val="10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администрации </w:t>
      </w:r>
      <w:r>
        <w:rPr>
          <w:rFonts w:ascii="Times New Roman" w:hAnsi="Times New Roman" w:cs="Times New Roman"/>
          <w:b/>
          <w:iCs/>
          <w:color w:val="252525"/>
          <w:sz w:val="28"/>
          <w:szCs w:val="28"/>
        </w:rPr>
        <w:t>Улётовского муниципального округа</w:t>
      </w:r>
    </w:p>
    <w:p w:rsidR="00073E06" w:rsidRPr="00BC7C11" w:rsidRDefault="00073E06" w:rsidP="00073E06">
      <w:pPr>
        <w:tabs>
          <w:tab w:val="left" w:pos="4020"/>
        </w:tabs>
        <w:jc w:val="center"/>
        <w:rPr>
          <w:b/>
          <w:sz w:val="28"/>
          <w:szCs w:val="28"/>
        </w:rPr>
      </w:pPr>
      <w:r>
        <w:rPr>
          <w:b/>
          <w:iCs/>
          <w:color w:val="252525"/>
          <w:sz w:val="28"/>
          <w:szCs w:val="28"/>
        </w:rPr>
        <w:t>Забайкальского края</w:t>
      </w:r>
    </w:p>
    <w:p w:rsidR="00073E06" w:rsidRDefault="00073E06" w:rsidP="00073E06">
      <w:pPr>
        <w:rPr>
          <w:sz w:val="28"/>
          <w:szCs w:val="28"/>
        </w:rPr>
      </w:pPr>
    </w:p>
    <w:tbl>
      <w:tblPr>
        <w:tblW w:w="96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3"/>
        <w:gridCol w:w="6233"/>
      </w:tblGrid>
      <w:tr w:rsidR="00073E06" w:rsidTr="004312DE">
        <w:tc>
          <w:tcPr>
            <w:tcW w:w="568" w:type="dxa"/>
          </w:tcPr>
          <w:p w:rsidR="00073E06" w:rsidRDefault="00073E06" w:rsidP="00D71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3" w:type="dxa"/>
          </w:tcPr>
          <w:p w:rsidR="00073E06" w:rsidRDefault="00073E06" w:rsidP="00431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Саранина Светлана</w:t>
            </w:r>
          </w:p>
          <w:p w:rsidR="00073E06" w:rsidRDefault="00073E06" w:rsidP="00431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6233" w:type="dxa"/>
          </w:tcPr>
          <w:p w:rsidR="00073E06" w:rsidRDefault="00BF4991" w:rsidP="004312DE">
            <w:pPr>
              <w:tabs>
                <w:tab w:val="left" w:pos="177"/>
                <w:tab w:val="left" w:pos="578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073E06" w:rsidRPr="00D02303">
              <w:rPr>
                <w:sz w:val="28"/>
                <w:szCs w:val="28"/>
              </w:rPr>
              <w:t>з</w:t>
            </w:r>
            <w:r w:rsidR="00073E06">
              <w:rPr>
                <w:sz w:val="28"/>
                <w:szCs w:val="28"/>
              </w:rPr>
              <w:t>аместитель главы Улётовского муниципального округа, председатель;</w:t>
            </w:r>
          </w:p>
        </w:tc>
      </w:tr>
      <w:tr w:rsidR="00073E06" w:rsidTr="004312DE">
        <w:tc>
          <w:tcPr>
            <w:tcW w:w="568" w:type="dxa"/>
          </w:tcPr>
          <w:p w:rsidR="00073E06" w:rsidRDefault="00073E06" w:rsidP="00D71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3" w:type="dxa"/>
          </w:tcPr>
          <w:p w:rsidR="00073E06" w:rsidRDefault="00073E06" w:rsidP="00431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Максим Сергеевич</w:t>
            </w:r>
          </w:p>
        </w:tc>
        <w:tc>
          <w:tcPr>
            <w:tcW w:w="6233" w:type="dxa"/>
          </w:tcPr>
          <w:p w:rsidR="00073E06" w:rsidRDefault="00073E06" w:rsidP="00431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начальника отдела образования администрации Улётовского муниципального округа, заместитель председателя;</w:t>
            </w:r>
          </w:p>
        </w:tc>
      </w:tr>
      <w:tr w:rsidR="00073E06" w:rsidTr="004312DE">
        <w:tc>
          <w:tcPr>
            <w:tcW w:w="568" w:type="dxa"/>
            <w:hideMark/>
          </w:tcPr>
          <w:p w:rsidR="00073E06" w:rsidRDefault="00073E06" w:rsidP="00D71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7165D">
              <w:rPr>
                <w:sz w:val="28"/>
                <w:szCs w:val="28"/>
              </w:rPr>
              <w:t>.</w:t>
            </w:r>
          </w:p>
        </w:tc>
        <w:tc>
          <w:tcPr>
            <w:tcW w:w="2833" w:type="dxa"/>
            <w:hideMark/>
          </w:tcPr>
          <w:p w:rsidR="00073E06" w:rsidRDefault="00073E06" w:rsidP="00431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Бельченко Алексей Олегович </w:t>
            </w:r>
          </w:p>
        </w:tc>
        <w:tc>
          <w:tcPr>
            <w:tcW w:w="6233" w:type="dxa"/>
            <w:hideMark/>
          </w:tcPr>
          <w:p w:rsidR="00073E06" w:rsidRDefault="00073E06" w:rsidP="00431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по делам несовершеннолетних и защите их прав при администрации Улётовского муниципального округа, секретарь; </w:t>
            </w:r>
          </w:p>
        </w:tc>
      </w:tr>
      <w:tr w:rsidR="00073E06" w:rsidTr="004312DE">
        <w:tc>
          <w:tcPr>
            <w:tcW w:w="568" w:type="dxa"/>
          </w:tcPr>
          <w:p w:rsidR="00073E06" w:rsidRDefault="00073E06" w:rsidP="00D71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073E06" w:rsidRDefault="00073E06" w:rsidP="00D71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</w:tcPr>
          <w:p w:rsidR="00073E06" w:rsidRDefault="00073E06" w:rsidP="00431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Болдырева Надежда Викторовна</w:t>
            </w:r>
          </w:p>
          <w:p w:rsidR="00073E06" w:rsidRDefault="00073E06" w:rsidP="004312DE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</w:tcPr>
          <w:p w:rsidR="00073E06" w:rsidRDefault="00073E06" w:rsidP="00431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образования администрации Улётовского муниципального округа;</w:t>
            </w:r>
          </w:p>
          <w:p w:rsidR="00073E06" w:rsidRDefault="00073E06" w:rsidP="004312DE">
            <w:pPr>
              <w:jc w:val="both"/>
              <w:rPr>
                <w:sz w:val="28"/>
                <w:szCs w:val="28"/>
              </w:rPr>
            </w:pPr>
          </w:p>
        </w:tc>
      </w:tr>
      <w:tr w:rsidR="00073E06" w:rsidTr="004312DE">
        <w:tc>
          <w:tcPr>
            <w:tcW w:w="568" w:type="dxa"/>
          </w:tcPr>
          <w:p w:rsidR="00073E06" w:rsidRDefault="00073E06" w:rsidP="00D71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3" w:type="dxa"/>
          </w:tcPr>
          <w:p w:rsidR="00073E06" w:rsidRDefault="00073E06" w:rsidP="00431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Лужникова Наталья Васильевна</w:t>
            </w:r>
          </w:p>
          <w:p w:rsidR="00073E06" w:rsidRDefault="00073E06" w:rsidP="004312DE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</w:tcPr>
          <w:p w:rsidR="00073E06" w:rsidRDefault="00073E06" w:rsidP="00431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образования администрации Улётовского муниципального округа;</w:t>
            </w:r>
          </w:p>
        </w:tc>
      </w:tr>
      <w:tr w:rsidR="00073E06" w:rsidTr="004312DE">
        <w:tc>
          <w:tcPr>
            <w:tcW w:w="568" w:type="dxa"/>
          </w:tcPr>
          <w:p w:rsidR="00073E06" w:rsidRDefault="00073E06" w:rsidP="00D71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073E06" w:rsidRDefault="00073E06" w:rsidP="00D71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</w:tcPr>
          <w:p w:rsidR="00073E06" w:rsidRDefault="00073E06" w:rsidP="00431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Евгения Матвеевна</w:t>
            </w:r>
          </w:p>
          <w:p w:rsidR="00073E06" w:rsidRDefault="00073E06" w:rsidP="004312DE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</w:tcPr>
          <w:p w:rsidR="00073E06" w:rsidRDefault="00073E06" w:rsidP="00431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Улётовского отдела социальной защиты населения государственного казенного учреждения «Краевой центр социальной защиты населения» Забайкальского края,                                               (по согласованию);</w:t>
            </w:r>
          </w:p>
        </w:tc>
      </w:tr>
      <w:tr w:rsidR="00073E06" w:rsidTr="004312DE">
        <w:tc>
          <w:tcPr>
            <w:tcW w:w="568" w:type="dxa"/>
          </w:tcPr>
          <w:p w:rsidR="00073E06" w:rsidRDefault="00073E06" w:rsidP="00D71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33" w:type="dxa"/>
          </w:tcPr>
          <w:p w:rsidR="00073E06" w:rsidRDefault="00073E06" w:rsidP="004312DE">
            <w:pPr>
              <w:rPr>
                <w:sz w:val="28"/>
                <w:szCs w:val="28"/>
              </w:rPr>
            </w:pPr>
            <w:proofErr w:type="spellStart"/>
            <w:r w:rsidRPr="00F028AD">
              <w:rPr>
                <w:sz w:val="28"/>
                <w:szCs w:val="28"/>
              </w:rPr>
              <w:t>Жапов</w:t>
            </w:r>
            <w:proofErr w:type="spellEnd"/>
            <w:r w:rsidRPr="00F028AD">
              <w:rPr>
                <w:sz w:val="28"/>
                <w:szCs w:val="28"/>
              </w:rPr>
              <w:t xml:space="preserve"> Роман Николаевич</w:t>
            </w:r>
          </w:p>
          <w:p w:rsidR="00073E06" w:rsidRDefault="00073E06" w:rsidP="004312DE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</w:tcPr>
          <w:p w:rsidR="00073E06" w:rsidRPr="00F028AD" w:rsidRDefault="00073E06" w:rsidP="004312DE">
            <w:pPr>
              <w:jc w:val="both"/>
              <w:rPr>
                <w:sz w:val="28"/>
                <w:szCs w:val="28"/>
              </w:rPr>
            </w:pPr>
            <w:r w:rsidRPr="00F028AD">
              <w:rPr>
                <w:sz w:val="28"/>
                <w:szCs w:val="28"/>
              </w:rPr>
              <w:t>- заместитель директора ГУСО УСРЦ «Кедр» Забайкальского края (по согласованию);</w:t>
            </w:r>
          </w:p>
          <w:p w:rsidR="00073E06" w:rsidRDefault="00073E06" w:rsidP="004312DE">
            <w:pPr>
              <w:jc w:val="both"/>
              <w:rPr>
                <w:sz w:val="28"/>
                <w:szCs w:val="28"/>
              </w:rPr>
            </w:pPr>
          </w:p>
        </w:tc>
      </w:tr>
      <w:tr w:rsidR="00073E06" w:rsidTr="004312DE">
        <w:tc>
          <w:tcPr>
            <w:tcW w:w="568" w:type="dxa"/>
            <w:hideMark/>
          </w:tcPr>
          <w:p w:rsidR="00073E06" w:rsidRDefault="00073E06" w:rsidP="00D71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33" w:type="dxa"/>
            <w:hideMark/>
          </w:tcPr>
          <w:p w:rsidR="00073E06" w:rsidRDefault="00073E06" w:rsidP="004312DE">
            <w:pPr>
              <w:rPr>
                <w:sz w:val="28"/>
                <w:szCs w:val="28"/>
              </w:rPr>
            </w:pPr>
            <w:r w:rsidRPr="00E826D6">
              <w:rPr>
                <w:sz w:val="28"/>
                <w:szCs w:val="28"/>
              </w:rPr>
              <w:t>Голиков Евгений Владимирович</w:t>
            </w:r>
          </w:p>
        </w:tc>
        <w:tc>
          <w:tcPr>
            <w:tcW w:w="6233" w:type="dxa"/>
            <w:hideMark/>
          </w:tcPr>
          <w:p w:rsidR="00073E06" w:rsidRDefault="00073E06" w:rsidP="004312DE">
            <w:pPr>
              <w:jc w:val="both"/>
              <w:rPr>
                <w:sz w:val="28"/>
                <w:szCs w:val="28"/>
              </w:rPr>
            </w:pPr>
            <w:r w:rsidRPr="00E826D6">
              <w:rPr>
                <w:sz w:val="28"/>
                <w:szCs w:val="28"/>
              </w:rPr>
              <w:t>- заместитель главного врача ГУЗ «Улё</w:t>
            </w:r>
            <w:r>
              <w:rPr>
                <w:sz w:val="28"/>
                <w:szCs w:val="28"/>
              </w:rPr>
              <w:t>товская ЦРБ» (по согласованию);</w:t>
            </w:r>
          </w:p>
        </w:tc>
      </w:tr>
      <w:tr w:rsidR="00073E06" w:rsidTr="004312DE">
        <w:tc>
          <w:tcPr>
            <w:tcW w:w="568" w:type="dxa"/>
            <w:hideMark/>
          </w:tcPr>
          <w:p w:rsidR="00073E06" w:rsidRDefault="00073E06" w:rsidP="00D71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33" w:type="dxa"/>
            <w:hideMark/>
          </w:tcPr>
          <w:p w:rsidR="00073E06" w:rsidRPr="00F028AD" w:rsidRDefault="00073E06" w:rsidP="00431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Филатова Анна Григорьевна</w:t>
            </w:r>
          </w:p>
          <w:p w:rsidR="00073E06" w:rsidRDefault="00073E06" w:rsidP="004312DE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  <w:hideMark/>
          </w:tcPr>
          <w:p w:rsidR="00073E06" w:rsidRDefault="00073E06" w:rsidP="00431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инспектор ПДН ОМВД России «Улетовский» (по согласованию).</w:t>
            </w:r>
          </w:p>
        </w:tc>
      </w:tr>
    </w:tbl>
    <w:p w:rsidR="00081DF7" w:rsidRDefault="00081DF7"/>
    <w:sectPr w:rsidR="00081DF7" w:rsidSect="000D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F78"/>
    <w:multiLevelType w:val="multilevel"/>
    <w:tmpl w:val="FB36FE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0123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C80AA2"/>
    <w:multiLevelType w:val="multilevel"/>
    <w:tmpl w:val="88EC6FF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10123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10123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10123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02"/>
    <w:rsid w:val="00073E06"/>
    <w:rsid w:val="00081DF7"/>
    <w:rsid w:val="000D567F"/>
    <w:rsid w:val="00121E39"/>
    <w:rsid w:val="005628D2"/>
    <w:rsid w:val="00675DED"/>
    <w:rsid w:val="006A0802"/>
    <w:rsid w:val="006C5DC3"/>
    <w:rsid w:val="009A460D"/>
    <w:rsid w:val="00BB164C"/>
    <w:rsid w:val="00BF4991"/>
    <w:rsid w:val="00C842E2"/>
    <w:rsid w:val="00CF0434"/>
    <w:rsid w:val="00D7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9A460D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A460D"/>
    <w:rPr>
      <w:rFonts w:ascii="Verdana" w:eastAsia="Times New Roman" w:hAnsi="Verdana" w:cs="Times New Roman"/>
      <w:sz w:val="16"/>
      <w:szCs w:val="16"/>
      <w:lang w:val="en-US"/>
    </w:rPr>
  </w:style>
  <w:style w:type="character" w:customStyle="1" w:styleId="a3">
    <w:name w:val="Основной текст_"/>
    <w:link w:val="1"/>
    <w:locked/>
    <w:rsid w:val="009A460D"/>
    <w:rPr>
      <w:lang w:val="en-US"/>
    </w:rPr>
  </w:style>
  <w:style w:type="paragraph" w:customStyle="1" w:styleId="1">
    <w:name w:val="Основной текст1"/>
    <w:basedOn w:val="a"/>
    <w:link w:val="a3"/>
    <w:rsid w:val="009A460D"/>
    <w:pPr>
      <w:widowControl w:val="0"/>
      <w:spacing w:after="24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9A460D"/>
    <w:rPr>
      <w:color w:val="0000FF"/>
      <w:u w:val="single"/>
    </w:rPr>
  </w:style>
  <w:style w:type="character" w:customStyle="1" w:styleId="10">
    <w:name w:val="Основной текст (10)_"/>
    <w:basedOn w:val="a0"/>
    <w:link w:val="100"/>
    <w:rsid w:val="00081DF7"/>
    <w:rPr>
      <w:rFonts w:ascii="Arial" w:eastAsia="Arial" w:hAnsi="Arial" w:cs="Arial"/>
      <w:color w:val="101237"/>
      <w:sz w:val="26"/>
      <w:szCs w:val="26"/>
    </w:rPr>
  </w:style>
  <w:style w:type="paragraph" w:customStyle="1" w:styleId="100">
    <w:name w:val="Основной текст (10)"/>
    <w:basedOn w:val="a"/>
    <w:link w:val="10"/>
    <w:rsid w:val="00081DF7"/>
    <w:pPr>
      <w:widowControl w:val="0"/>
      <w:spacing w:line="259" w:lineRule="auto"/>
      <w:ind w:firstLine="720"/>
    </w:pPr>
    <w:rPr>
      <w:rFonts w:ascii="Arial" w:eastAsia="Arial" w:hAnsi="Arial" w:cs="Arial"/>
      <w:color w:val="101237"/>
      <w:sz w:val="26"/>
      <w:szCs w:val="26"/>
      <w:lang w:eastAsia="en-US"/>
    </w:rPr>
  </w:style>
  <w:style w:type="paragraph" w:styleId="a5">
    <w:name w:val="No Spacing"/>
    <w:uiPriority w:val="1"/>
    <w:qFormat/>
    <w:rsid w:val="000D5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6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6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9A460D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A460D"/>
    <w:rPr>
      <w:rFonts w:ascii="Verdana" w:eastAsia="Times New Roman" w:hAnsi="Verdana" w:cs="Times New Roman"/>
      <w:sz w:val="16"/>
      <w:szCs w:val="16"/>
      <w:lang w:val="en-US"/>
    </w:rPr>
  </w:style>
  <w:style w:type="character" w:customStyle="1" w:styleId="a3">
    <w:name w:val="Основной текст_"/>
    <w:link w:val="1"/>
    <w:locked/>
    <w:rsid w:val="009A460D"/>
    <w:rPr>
      <w:lang w:val="en-US"/>
    </w:rPr>
  </w:style>
  <w:style w:type="paragraph" w:customStyle="1" w:styleId="1">
    <w:name w:val="Основной текст1"/>
    <w:basedOn w:val="a"/>
    <w:link w:val="a3"/>
    <w:rsid w:val="009A460D"/>
    <w:pPr>
      <w:widowControl w:val="0"/>
      <w:spacing w:after="24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9A460D"/>
    <w:rPr>
      <w:color w:val="0000FF"/>
      <w:u w:val="single"/>
    </w:rPr>
  </w:style>
  <w:style w:type="character" w:customStyle="1" w:styleId="10">
    <w:name w:val="Основной текст (10)_"/>
    <w:basedOn w:val="a0"/>
    <w:link w:val="100"/>
    <w:rsid w:val="00081DF7"/>
    <w:rPr>
      <w:rFonts w:ascii="Arial" w:eastAsia="Arial" w:hAnsi="Arial" w:cs="Arial"/>
      <w:color w:val="101237"/>
      <w:sz w:val="26"/>
      <w:szCs w:val="26"/>
    </w:rPr>
  </w:style>
  <w:style w:type="paragraph" w:customStyle="1" w:styleId="100">
    <w:name w:val="Основной текст (10)"/>
    <w:basedOn w:val="a"/>
    <w:link w:val="10"/>
    <w:rsid w:val="00081DF7"/>
    <w:pPr>
      <w:widowControl w:val="0"/>
      <w:spacing w:line="259" w:lineRule="auto"/>
      <w:ind w:firstLine="720"/>
    </w:pPr>
    <w:rPr>
      <w:rFonts w:ascii="Arial" w:eastAsia="Arial" w:hAnsi="Arial" w:cs="Arial"/>
      <w:color w:val="101237"/>
      <w:sz w:val="26"/>
      <w:szCs w:val="26"/>
      <w:lang w:eastAsia="en-US"/>
    </w:rPr>
  </w:style>
  <w:style w:type="paragraph" w:styleId="a5">
    <w:name w:val="No Spacing"/>
    <w:uiPriority w:val="1"/>
    <w:qFormat/>
    <w:rsid w:val="000D5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6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6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2025-02-24T05:36:00Z</cp:lastPrinted>
  <dcterms:created xsi:type="dcterms:W3CDTF">2025-02-18T05:05:00Z</dcterms:created>
  <dcterms:modified xsi:type="dcterms:W3CDTF">2025-02-25T00:36:00Z</dcterms:modified>
</cp:coreProperties>
</file>