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078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860E52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647706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47706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647706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32350A" w:rsidP="006477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47706" w:rsidRPr="0064770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внесении изменений в постановление администрации Улётовского муниципального округа Забайкальского края от 10.02.2025 № 77/н «</w:t>
            </w:r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BD28E1" w:rsidRDefault="00647706" w:rsidP="00BD28E1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36AEE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647706" w:rsidRPr="00647706" w:rsidRDefault="003D7248" w:rsidP="00BD28E1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7706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64770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>Внести изменения в постановление администрации Улётовского муниципального округа Забайкальского края от 10.02.2025 № 77/н «О признании утратившими силу некоторых постановлений» следующего содержания:</w:t>
      </w:r>
    </w:p>
    <w:p w:rsidR="00647706" w:rsidRPr="002719ED" w:rsidRDefault="00647706" w:rsidP="002719ED">
      <w:pPr>
        <w:ind w:firstLine="567"/>
        <w:jc w:val="both"/>
        <w:rPr>
          <w:sz w:val="28"/>
        </w:rPr>
      </w:pPr>
      <w:r w:rsidRPr="002719ED">
        <w:rPr>
          <w:sz w:val="28"/>
        </w:rPr>
        <w:t>1.1. абзац второй пункта 1 изложить в следующей редакции:</w:t>
      </w:r>
    </w:p>
    <w:p w:rsidR="00647706" w:rsidRPr="00647706" w:rsidRDefault="00647706" w:rsidP="002719ED">
      <w:pPr>
        <w:ind w:firstLine="567"/>
        <w:jc w:val="both"/>
        <w:rPr>
          <w:bCs/>
          <w:sz w:val="28"/>
          <w:szCs w:val="28"/>
        </w:rPr>
      </w:pPr>
      <w:r w:rsidRPr="002719ED">
        <w:rPr>
          <w:sz w:val="28"/>
        </w:rPr>
        <w:t xml:space="preserve">«- постановление администрации сельского поселения «Доронинское» от 29.01.2024 № 3 </w:t>
      </w:r>
      <w:r w:rsidR="00BF4CD4">
        <w:rPr>
          <w:sz w:val="28"/>
        </w:rPr>
        <w:t>«</w:t>
      </w:r>
      <w:r w:rsidR="002719ED" w:rsidRPr="002719ED">
        <w:rPr>
          <w:sz w:val="28"/>
        </w:rPr>
        <w:t>Об утверждении  стоимости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2719ED">
        <w:rPr>
          <w:sz w:val="28"/>
        </w:rPr>
        <w:t>»</w:t>
      </w:r>
      <w:r w:rsidR="00E82299">
        <w:rPr>
          <w:sz w:val="28"/>
        </w:rPr>
        <w:t>;</w:t>
      </w:r>
      <w:r w:rsidRPr="00647706">
        <w:rPr>
          <w:bCs/>
          <w:sz w:val="28"/>
          <w:szCs w:val="28"/>
        </w:rPr>
        <w:t>».</w:t>
      </w:r>
    </w:p>
    <w:p w:rsidR="00647706" w:rsidRDefault="00647706" w:rsidP="00647706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Pr="00363016">
        <w:rPr>
          <w:bCs/>
          <w:sz w:val="28"/>
          <w:szCs w:val="28"/>
          <w:lang w:val="ru-RU"/>
        </w:rPr>
        <w:t xml:space="preserve">Настоящее </w:t>
      </w:r>
      <w:r w:rsidR="00271D8B">
        <w:rPr>
          <w:bCs/>
          <w:sz w:val="28"/>
          <w:szCs w:val="28"/>
          <w:lang w:val="ru-RU"/>
        </w:rPr>
        <w:t>постановление</w:t>
      </w:r>
      <w:r w:rsidRPr="00363016">
        <w:rPr>
          <w:bCs/>
          <w:sz w:val="28"/>
          <w:szCs w:val="28"/>
          <w:lang w:val="ru-RU"/>
        </w:rPr>
        <w:t xml:space="preserve"> официально опубликовать (обнародовать) на официальном сайте муниципального района «Улётовский район» </w:t>
      </w:r>
      <w:r w:rsidRPr="00363016">
        <w:rPr>
          <w:sz w:val="28"/>
          <w:szCs w:val="28"/>
          <w:lang w:val="ru-RU"/>
        </w:rPr>
        <w:t xml:space="preserve">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32350A">
        <w:rPr>
          <w:sz w:val="28"/>
          <w:szCs w:val="28"/>
          <w:lang w:val="ru-RU"/>
        </w:rPr>
        <w:t>.</w:t>
      </w: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</w:p>
    <w:p w:rsidR="00503C32" w:rsidRDefault="00647706" w:rsidP="0064770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Pr="00DC2311">
        <w:rPr>
          <w:sz w:val="28"/>
          <w:szCs w:val="28"/>
        </w:rPr>
        <w:tab/>
      </w:r>
      <w:r w:rsidRPr="00DC2311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  А.И. Синкевич</w:t>
      </w:r>
    </w:p>
    <w:sectPr w:rsidR="00503C32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60E52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1827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2025-03-15T05:06:00Z</cp:lastPrinted>
  <dcterms:created xsi:type="dcterms:W3CDTF">2025-03-17T02:32:00Z</dcterms:created>
  <dcterms:modified xsi:type="dcterms:W3CDTF">2025-03-17T02:32:00Z</dcterms:modified>
</cp:coreProperties>
</file>