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1D" w:rsidRPr="001C02EF" w:rsidRDefault="00EA4012" w:rsidP="001C02EF">
      <w:pPr>
        <w:pStyle w:val="1"/>
        <w:ind w:left="48" w:right="15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B71F1D">
        <w:rPr>
          <w:color w:val="000000"/>
          <w:lang w:eastAsia="ru-RU" w:bidi="ru-RU"/>
        </w:rPr>
        <w:t>Министерство труда и социальной защиты Российской Федерации</w:t>
      </w:r>
      <w:r w:rsidR="001C02EF">
        <w:rPr>
          <w:color w:val="000000"/>
          <w:lang w:eastAsia="ru-RU" w:bidi="ru-RU"/>
        </w:rPr>
        <w:t xml:space="preserve"> </w:t>
      </w:r>
      <w:r w:rsidR="00B71F1D">
        <w:rPr>
          <w:color w:val="000000"/>
          <w:lang w:eastAsia="ru-RU" w:bidi="ru-RU"/>
        </w:rPr>
        <w:t>проводит Всероссийский опрос работодателей с целью оказания по</w:t>
      </w:r>
      <w:r w:rsidR="001C02EF">
        <w:rPr>
          <w:color w:val="000000"/>
          <w:lang w:eastAsia="ru-RU" w:bidi="ru-RU"/>
        </w:rPr>
        <w:t xml:space="preserve">мощи работодателям в подготовке </w:t>
      </w:r>
      <w:r w:rsidR="00B71F1D">
        <w:rPr>
          <w:color w:val="000000"/>
          <w:lang w:eastAsia="ru-RU" w:bidi="ru-RU"/>
        </w:rPr>
        <w:t>квалифицированных кадров в организаци</w:t>
      </w:r>
      <w:r w:rsidR="001C02EF">
        <w:rPr>
          <w:color w:val="000000"/>
          <w:lang w:eastAsia="ru-RU" w:bidi="ru-RU"/>
        </w:rPr>
        <w:t xml:space="preserve">ях среднего профессионального и </w:t>
      </w:r>
      <w:r w:rsidR="00B71F1D">
        <w:rPr>
          <w:color w:val="000000"/>
          <w:lang w:eastAsia="ru-RU" w:bidi="ru-RU"/>
        </w:rPr>
        <w:t xml:space="preserve">высшего образования под запросы </w:t>
      </w:r>
      <w:r w:rsidR="001C02EF">
        <w:rPr>
          <w:color w:val="000000"/>
          <w:lang w:eastAsia="ru-RU" w:bidi="ru-RU"/>
        </w:rPr>
        <w:t xml:space="preserve">работодателей по конкретным специальностям </w:t>
      </w:r>
      <w:r w:rsidR="00B71F1D">
        <w:rPr>
          <w:color w:val="000000"/>
          <w:lang w:eastAsia="ru-RU" w:bidi="ru-RU"/>
        </w:rPr>
        <w:t>профессиям.</w:t>
      </w:r>
    </w:p>
    <w:p w:rsidR="00B71F1D" w:rsidRDefault="00B71F1D" w:rsidP="00B71F1D">
      <w:pPr>
        <w:pStyle w:val="1"/>
        <w:ind w:right="15" w:firstLine="700"/>
        <w:jc w:val="both"/>
      </w:pPr>
      <w:r>
        <w:rPr>
          <w:color w:val="000000"/>
          <w:lang w:eastAsia="ru-RU" w:bidi="ru-RU"/>
        </w:rPr>
        <w:t>Опрос проводится в период с 1 апреля по 15 июня 2025 года.</w:t>
      </w:r>
    </w:p>
    <w:p w:rsidR="00B71F1D" w:rsidRDefault="00B71F1D" w:rsidP="00B71F1D">
      <w:pPr>
        <w:pStyle w:val="1"/>
        <w:ind w:right="15" w:firstLine="700"/>
        <w:jc w:val="both"/>
      </w:pPr>
      <w:r>
        <w:rPr>
          <w:color w:val="000000"/>
          <w:lang w:eastAsia="ru-RU" w:bidi="ru-RU"/>
        </w:rPr>
        <w:t>Для заполнения опросной формы необходимо перейти по адресу:</w:t>
      </w:r>
      <w:r>
        <w:rPr>
          <w:color w:val="000000"/>
          <w:lang w:eastAsia="ru-RU" w:bidi="ru-RU"/>
        </w:rPr>
        <w:br/>
      </w:r>
      <w:hyperlink r:id="rId4" w:history="1">
        <w:r w:rsidR="002E13F0" w:rsidRPr="0060755F">
          <w:rPr>
            <w:rStyle w:val="a4"/>
          </w:rPr>
          <w:t>https://prognoz.vcot.info</w:t>
        </w:r>
      </w:hyperlink>
      <w:r w:rsidR="002E13F0">
        <w:t xml:space="preserve"> </w:t>
      </w:r>
      <w:bookmarkStart w:id="0" w:name="_GoBack"/>
      <w:bookmarkEnd w:id="0"/>
      <w:r w:rsidR="002E13F0">
        <w:t xml:space="preserve"> </w:t>
      </w:r>
      <w:r w:rsidRPr="00E40BFF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выбрать «Вход для организаций/ИП», зарегистрироваться</w:t>
      </w:r>
      <w:r>
        <w:rPr>
          <w:color w:val="000000"/>
          <w:lang w:eastAsia="ru-RU" w:bidi="ru-RU"/>
        </w:rPr>
        <w:br/>
        <w:t>и получить доступ к личному кабинету.</w:t>
      </w:r>
    </w:p>
    <w:p w:rsidR="00B71F1D" w:rsidRPr="00B71F1D" w:rsidRDefault="00B71F1D" w:rsidP="00B71F1D">
      <w:pPr>
        <w:pStyle w:val="1"/>
        <w:ind w:right="15" w:firstLine="70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Для обеспечения корректности сведений необходимо определить только</w:t>
      </w:r>
      <w:r>
        <w:rPr>
          <w:color w:val="000000"/>
          <w:lang w:eastAsia="ru-RU" w:bidi="ru-RU"/>
        </w:rPr>
        <w:t xml:space="preserve"> </w:t>
      </w:r>
      <w:r w:rsidRPr="00B71F1D">
        <w:rPr>
          <w:color w:val="000000"/>
          <w:lang w:eastAsia="ru-RU" w:bidi="ru-RU"/>
        </w:rPr>
        <w:t>одно ответственное лицо от организации за внесение данных.</w:t>
      </w:r>
    </w:p>
    <w:p w:rsidR="00B71F1D" w:rsidRDefault="00B71F1D" w:rsidP="00B71F1D">
      <w:pPr>
        <w:pStyle w:val="1"/>
        <w:ind w:right="15" w:firstLine="700"/>
        <w:jc w:val="both"/>
        <w:rPr>
          <w:color w:val="000000"/>
          <w:lang w:eastAsia="ru-RU" w:bidi="ru-RU"/>
        </w:rPr>
      </w:pPr>
      <w:r w:rsidRPr="00B71F1D">
        <w:rPr>
          <w:color w:val="000000"/>
          <w:lang w:eastAsia="ru-RU" w:bidi="ru-RU"/>
        </w:rPr>
        <w:t xml:space="preserve">В период проведения опроса для представителей работодателей будет предоставлена возможность принять участие в бесплатном курсе обучения, включающем обучающие видеоматериалы и практические </w:t>
      </w:r>
      <w:proofErr w:type="spellStart"/>
      <w:r w:rsidRPr="00B71F1D">
        <w:rPr>
          <w:color w:val="000000"/>
          <w:lang w:eastAsia="ru-RU" w:bidi="ru-RU"/>
        </w:rPr>
        <w:t>вебинары</w:t>
      </w:r>
      <w:proofErr w:type="spellEnd"/>
      <w:r w:rsidRPr="00B71F1D">
        <w:rPr>
          <w:color w:val="000000"/>
          <w:lang w:eastAsia="ru-RU" w:bidi="ru-RU"/>
        </w:rPr>
        <w:t xml:space="preserve"> по вопросам заполнения опросных форм, кадрового прогноза, применения и использования классификаторов сферы труда и образования.</w:t>
      </w:r>
    </w:p>
    <w:p w:rsidR="00B71F1D" w:rsidRPr="00B71F1D" w:rsidRDefault="00B71F1D" w:rsidP="00B71F1D">
      <w:pPr>
        <w:pStyle w:val="1"/>
        <w:ind w:right="15" w:firstLine="700"/>
        <w:jc w:val="both"/>
        <w:rPr>
          <w:color w:val="000000"/>
          <w:lang w:eastAsia="ru-RU" w:bidi="ru-RU"/>
        </w:rPr>
      </w:pPr>
      <w:r w:rsidRPr="00B71F1D">
        <w:rPr>
          <w:color w:val="000000"/>
          <w:lang w:eastAsia="ru-RU" w:bidi="ru-RU"/>
        </w:rPr>
        <w:t>Курс будет доступен в системе дистанционного обучения ФГБУ «ВНИИ труда» Минтруда России по ссылке: https://czn.vcot.info/. Группы будут начинать обучение в соответствии с расписанием по мере набора желающих. По результатам обучения будет выдан электронный сертификат, подтверждающий успешное прохождения курса. Информация о курсе будет доступна также в личном кабинете работодателя на информационной платформе опроса.</w:t>
      </w:r>
    </w:p>
    <w:p w:rsidR="00B71F1D" w:rsidRDefault="00B71F1D" w:rsidP="00B71F1D">
      <w:pPr>
        <w:pStyle w:val="1"/>
        <w:ind w:right="15" w:firstLine="700"/>
        <w:jc w:val="both"/>
      </w:pPr>
    </w:p>
    <w:p w:rsidR="00916AEA" w:rsidRDefault="00916AEA"/>
    <w:sectPr w:rsidR="009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50"/>
    <w:rsid w:val="00067395"/>
    <w:rsid w:val="00131D46"/>
    <w:rsid w:val="001C02EF"/>
    <w:rsid w:val="002E13F0"/>
    <w:rsid w:val="00431A67"/>
    <w:rsid w:val="0080002B"/>
    <w:rsid w:val="00916AEA"/>
    <w:rsid w:val="00B71F1D"/>
    <w:rsid w:val="00C60850"/>
    <w:rsid w:val="00DF3B1E"/>
    <w:rsid w:val="00E23E8F"/>
    <w:rsid w:val="00EA4012"/>
    <w:rsid w:val="00E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5310"/>
  <w15:chartTrackingRefBased/>
  <w15:docId w15:val="{CB24480B-9226-468A-8715-CF80CA9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71F1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B71F1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2E1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2025-03-20T04:12:00Z</dcterms:created>
  <dcterms:modified xsi:type="dcterms:W3CDTF">2025-03-20T05:25:00Z</dcterms:modified>
</cp:coreProperties>
</file>