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contextualSpacing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</w:rPr>
      </w:pPr>
      <w:r>
        <w:rPr>
          <w:rStyle w:val="618"/>
          <w:rFonts w:ascii="Segoe UI" w:hAnsi="Segoe UI" w:cs="Segoe UI"/>
          <w:sz w:val="24"/>
          <w:szCs w:val="24"/>
        </w:rPr>
        <w:t xml:space="preserve">Не </w:t>
      </w:r>
      <w:r>
        <w:rPr>
          <w:rStyle w:val="618"/>
          <w:rFonts w:ascii="Segoe UI" w:hAnsi="Segoe UI" w:cs="Segoe UI"/>
          <w:sz w:val="24"/>
          <w:szCs w:val="24"/>
        </w:rPr>
        <w:t xml:space="preserve">отжигайте</w:t>
      </w:r>
      <w:r>
        <w:rPr>
          <w:rStyle w:val="618"/>
          <w:rFonts w:ascii="Segoe UI" w:hAnsi="Segoe UI" w:cs="Segoe UI"/>
          <w:sz w:val="24"/>
          <w:szCs w:val="24"/>
        </w:rPr>
        <w:t xml:space="preserve"> траву и мусор! Забайкальский Росреестр напоминает о запрете палов</w:t>
      </w:r>
      <w:r/>
    </w:p>
    <w:p>
      <w:pPr>
        <w:contextualSpacing/>
        <w:jc w:val="both"/>
        <w:spacing w:before="57" w:beforeAutospacing="0" w:after="57" w:afterAutospacing="0" w:line="283" w:lineRule="atLeast"/>
      </w:pPr>
      <w:r>
        <w:rPr>
          <w:rStyle w:val="618"/>
          <w:rFonts w:ascii="Segoe UI" w:hAnsi="Segoe UI" w:cs="Segoe UI"/>
          <w:sz w:val="24"/>
          <w:szCs w:val="24"/>
          <w:highlight w:val="none"/>
        </w:rPr>
      </w:r>
      <w:r>
        <w:rPr>
          <w:rStyle w:val="618"/>
          <w:rFonts w:ascii="Segoe UI" w:hAnsi="Segoe UI" w:cs="Segoe UI"/>
          <w:sz w:val="24"/>
          <w:szCs w:val="24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  <w:highlight w:val="none"/>
        </w:rPr>
      </w:pPr>
      <w:r>
        <w:rPr>
          <w:rStyle w:val="618"/>
          <w:rFonts w:ascii="Segoe UI" w:hAnsi="Segoe UI" w:cs="Segoe UI"/>
          <w:sz w:val="24"/>
          <w:szCs w:val="24"/>
        </w:rPr>
      </w:r>
      <w:r>
        <w:rPr>
          <w:rStyle w:val="618"/>
          <w:rFonts w:ascii="Segoe UI" w:hAnsi="Segoe UI" w:cs="Segoe UI"/>
          <w:i/>
          <w:sz w:val="24"/>
          <w:szCs w:val="24"/>
        </w:rPr>
        <w:t xml:space="preserve">Осуществление палов или выжигания травы запрещено законом и влечет за собой наложение штрафов либо уголовную ответственность, напоминают госземинспекторы Управления Росреестра по Забайкальскому краю</w:t>
      </w:r>
      <w:r>
        <w:rPr>
          <w:rStyle w:val="618"/>
          <w:rFonts w:ascii="Segoe UI" w:hAnsi="Segoe UI" w:cs="Segoe UI"/>
          <w:sz w:val="24"/>
          <w:szCs w:val="24"/>
        </w:rPr>
        <w:t xml:space="preserve">. </w:t>
      </w:r>
      <w:r/>
      <w:r/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</w:rPr>
      </w:pPr>
      <w:r/>
      <w:r>
        <w:rPr>
          <w:rStyle w:val="618"/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Не только весна пришла в Забайкалье, но и пожароопасный сезон. Возгорание может случиться как на лесном массиве, так и на заброшенном участке или после несанкционированного отжига травы. </w:t>
      </w:r>
      <w:r>
        <w:rPr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Постановлением Правительства Российской Федерации от 10 ноября 2015 года </w:t>
      </w:r>
      <w:r>
        <w:rPr>
          <w:rFonts w:ascii="Segoe UI" w:hAnsi="Segoe UI" w:cs="Segoe UI"/>
          <w:bCs/>
          <w:sz w:val="24"/>
          <w:szCs w:val="24"/>
        </w:rPr>
        <w:t xml:space="preserve">запрещено</w:t>
      </w:r>
      <w:r>
        <w:rPr>
          <w:rFonts w:ascii="Segoe UI" w:hAnsi="Segoe UI" w:cs="Segoe UI"/>
          <w:sz w:val="24"/>
          <w:szCs w:val="24"/>
        </w:rPr>
        <w:t xml:space="preserve"> выжигать </w:t>
      </w:r>
      <w:r>
        <w:rPr>
          <w:rFonts w:ascii="Segoe UI" w:hAnsi="Segoe UI" w:cs="Segoe UI"/>
          <w:bCs/>
          <w:sz w:val="24"/>
          <w:szCs w:val="24"/>
        </w:rPr>
        <w:t xml:space="preserve">сухую</w:t>
      </w:r>
      <w:r>
        <w:rPr>
          <w:rFonts w:ascii="Segoe UI" w:hAnsi="Segoe UI" w:cs="Segoe UI"/>
          <w:sz w:val="24"/>
          <w:szCs w:val="24"/>
        </w:rPr>
        <w:t xml:space="preserve"> травянистую растительность на землях сельскохозяйственного назначения и землях запаса, в полосах отвода автомобильных дорог и полосах отвода и охранных зонах железных дорог, путепроводов и продуктопроводов.</w:t>
      </w:r>
      <w:r>
        <w:rPr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Style w:val="618"/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</w:rPr>
      </w:pPr>
      <w:r>
        <w:rPr>
          <w:rStyle w:val="618"/>
          <w:rFonts w:ascii="Segoe UI" w:hAnsi="Segoe UI" w:cs="Segoe UI"/>
          <w:sz w:val="24"/>
          <w:szCs w:val="24"/>
        </w:rPr>
        <w:t xml:space="preserve">- Категорически запрещено сжигать мусор и сухую траву. Локальное горение травы быстро захватывает большие площади, переходит на лесные массивы и населенные пункты, дачные и садовые общества, - напоминает Татьяна Лобан, </w:t>
      </w:r>
      <w:r>
        <w:rPr>
          <w:rStyle w:val="618"/>
          <w:rFonts w:ascii="Segoe UI" w:hAnsi="Segoe UI" w:cs="Segoe UI"/>
          <w:sz w:val="24"/>
          <w:szCs w:val="24"/>
        </w:rPr>
        <w:t xml:space="preserve">исполняющая обязанности</w:t>
      </w:r>
      <w:r>
        <w:rPr>
          <w:rStyle w:val="618"/>
          <w:rFonts w:ascii="Segoe UI" w:hAnsi="Segoe UI" w:cs="Segoe UI"/>
          <w:sz w:val="24"/>
          <w:szCs w:val="24"/>
        </w:rPr>
        <w:t xml:space="preserve"> руководителя Управления Росреестра по Забайкальскому краю.</w:t>
      </w:r>
      <w:r>
        <w:rPr>
          <w:rStyle w:val="618"/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</w:rPr>
      </w:pPr>
      <w:r/>
      <w:r>
        <w:rPr>
          <w:rStyle w:val="618"/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</w:rPr>
      </w:pPr>
      <w:r>
        <w:rPr>
          <w:rStyle w:val="618"/>
          <w:rFonts w:ascii="Segoe UI" w:hAnsi="Segoe UI" w:cs="Segoe UI"/>
          <w:sz w:val="24"/>
          <w:szCs w:val="24"/>
        </w:rPr>
        <w:t xml:space="preserve">Необходимо помнить, что весенние выжигания сухой травы могут привести к лесным пожарам, особенно при ветреной погоде. </w:t>
      </w:r>
      <w:r>
        <w:rPr>
          <w:rStyle w:val="618"/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</w:rPr>
      </w:pPr>
      <w:r/>
      <w:r>
        <w:rPr>
          <w:rStyle w:val="618"/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</w:rPr>
      </w:pPr>
      <w:r>
        <w:rPr>
          <w:rStyle w:val="618"/>
          <w:rFonts w:ascii="Segoe UI" w:hAnsi="Segoe UI" w:cs="Segoe UI"/>
          <w:sz w:val="24"/>
          <w:szCs w:val="24"/>
        </w:rPr>
        <w:t xml:space="preserve">Целью осуществления земельного надзора является обеспечение эффективного использования и охраны земель, без которых невозможно нормальное функционирование земельных правоотношений.</w:t>
      </w:r>
      <w:r>
        <w:rPr>
          <w:rStyle w:val="618"/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  <w:rPr>
          <w:rStyle w:val="618"/>
          <w:rFonts w:ascii="Segoe UI" w:hAnsi="Segoe UI" w:cs="Segoe UI"/>
          <w:sz w:val="24"/>
          <w:szCs w:val="24"/>
        </w:rPr>
      </w:pPr>
      <w:r/>
      <w:r>
        <w:rPr>
          <w:rStyle w:val="618"/>
          <w:rFonts w:ascii="Segoe UI" w:hAnsi="Segoe UI" w:cs="Segoe UI"/>
          <w:sz w:val="24"/>
          <w:szCs w:val="24"/>
        </w:rPr>
      </w:r>
    </w:p>
    <w:p>
      <w:pPr>
        <w:pStyle w:val="616"/>
        <w:contextualSpacing/>
        <w:ind w:firstLine="567"/>
        <w:jc w:val="both"/>
        <w:spacing w:before="57" w:beforeAutospacing="0" w:after="57" w:afterAutospacing="0" w:line="283" w:lineRule="atLeast"/>
      </w:pPr>
      <w:r>
        <w:rPr>
          <w:rStyle w:val="618"/>
          <w:rFonts w:ascii="Segoe UI" w:hAnsi="Segoe UI" w:cs="Segoe UI"/>
          <w:sz w:val="24"/>
          <w:szCs w:val="24"/>
        </w:rPr>
        <w:t xml:space="preserve">Призываем вас соблюдать требования пожарной безопасности, которые являются залогом сохранности вашей жизни и вашего имущества!</w:t>
      </w:r>
      <w:r>
        <w:rPr>
          <w:rFonts w:ascii="Segoe UI" w:hAnsi="Segoe UI" w:cs="Segoe UI"/>
          <w:sz w:val="24"/>
          <w:szCs w:val="24"/>
        </w:rPr>
        <w:br/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#Росреестр #РосреестрЧита #РосреестрЗабайкальскийКрай #ЗабайкальскийРосреестр #Росреестр75 #ПрофилактикаПожаров #ЗапретПалов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3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17">
    <w:name w:val="Основной шрифт абзаца"/>
    <w:qFormat/>
  </w:style>
  <w:style w:type="character" w:styleId="618">
    <w:name w:val="_8pl3r"/>
    <w:qFormat/>
  </w:style>
  <w:style w:type="character" w:styleId="619">
    <w:name w:val="Hyperlink"/>
    <w:rPr>
      <w:color w:val="0000ff"/>
      <w:u w:val="single"/>
    </w:rPr>
  </w:style>
  <w:style w:type="paragraph" w:styleId="620">
    <w:name w:val="Заголовок"/>
    <w:basedOn w:val="616"/>
    <w:next w:val="621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1">
    <w:name w:val="Body Text"/>
    <w:basedOn w:val="616"/>
    <w:pPr>
      <w:spacing w:before="0" w:after="140" w:line="276" w:lineRule="auto"/>
    </w:pPr>
  </w:style>
  <w:style w:type="paragraph" w:styleId="622">
    <w:name w:val="List"/>
    <w:basedOn w:val="621"/>
    <w:rPr>
      <w:rFonts w:ascii="PT Astra Serif" w:hAnsi="PT Astra Serif" w:cs="Noto Sans Devanagari"/>
    </w:rPr>
  </w:style>
  <w:style w:type="paragraph" w:styleId="623">
    <w:name w:val="Caption"/>
    <w:basedOn w:val="616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4">
    <w:name w:val="Указатель"/>
    <w:basedOn w:val="616"/>
    <w:qFormat/>
    <w:pPr>
      <w:suppressLineNumbers/>
    </w:pPr>
    <w:rPr>
      <w:rFonts w:ascii="PT Astra Serif" w:hAnsi="PT Astra Serif" w:cs="Noto Sans Devanagari"/>
    </w:rPr>
  </w:style>
  <w:style w:type="character" w:styleId="696" w:default="1">
    <w:name w:val="Default Paragraph Font"/>
    <w:uiPriority w:val="1"/>
    <w:semiHidden/>
    <w:unhideWhenUsed/>
  </w:style>
  <w:style w:type="numbering" w:styleId="697" w:default="1">
    <w:name w:val="No List"/>
    <w:uiPriority w:val="99"/>
    <w:semiHidden/>
    <w:unhideWhenUsed/>
  </w:style>
  <w:style w:type="table" w:styleId="6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dc:language>ru-RU</dc:language>
  <cp:revision>21</cp:revision>
  <dcterms:created xsi:type="dcterms:W3CDTF">2021-04-20T10:55:00Z</dcterms:created>
  <dcterms:modified xsi:type="dcterms:W3CDTF">2025-03-24T07:21:11Z</dcterms:modified>
</cp:coreProperties>
</file>