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DA5" w:rsidRDefault="00DE6DA5" w:rsidP="00DE6DA5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958" w:type="dxa"/>
        <w:tblLook w:val="04A0" w:firstRow="1" w:lastRow="0" w:firstColumn="1" w:lastColumn="0" w:noHBand="0" w:noVBand="1"/>
      </w:tblPr>
      <w:tblGrid>
        <w:gridCol w:w="2994"/>
        <w:gridCol w:w="800"/>
        <w:gridCol w:w="2992"/>
        <w:gridCol w:w="3172"/>
      </w:tblGrid>
      <w:tr w:rsidR="00DE6DA5" w:rsidRPr="00DE6DA5" w:rsidTr="007765CC">
        <w:trPr>
          <w:trHeight w:val="1420"/>
        </w:trPr>
        <w:tc>
          <w:tcPr>
            <w:tcW w:w="2994" w:type="dxa"/>
          </w:tcPr>
          <w:p w:rsidR="00DE6DA5" w:rsidRPr="00DE6DA5" w:rsidRDefault="00DE6DA5" w:rsidP="00DE6DA5">
            <w:pPr>
              <w:suppressAutoHyphens w:val="0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tcW w:w="3792" w:type="dxa"/>
            <w:gridSpan w:val="2"/>
          </w:tcPr>
          <w:p w:rsidR="00DE6DA5" w:rsidRPr="00DE6DA5" w:rsidRDefault="00DE6DA5" w:rsidP="00DE6DA5">
            <w:pPr>
              <w:suppressAutoHyphens w:val="0"/>
              <w:jc w:val="center"/>
              <w:rPr>
                <w:lang w:eastAsia="ru-RU"/>
              </w:rPr>
            </w:pPr>
            <w:r w:rsidRPr="00DE6DA5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0" wp14:anchorId="09584BE4" wp14:editId="1B64221A">
                  <wp:simplePos x="0" y="0"/>
                  <wp:positionH relativeFrom="column">
                    <wp:posOffset>704215</wp:posOffset>
                  </wp:positionH>
                  <wp:positionV relativeFrom="paragraph">
                    <wp:posOffset>5715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E6DA5" w:rsidRPr="00DE6DA5" w:rsidRDefault="00DE6DA5" w:rsidP="00DE6DA5">
            <w:pPr>
              <w:suppressAutoHyphens w:val="0"/>
              <w:jc w:val="center"/>
              <w:rPr>
                <w:lang w:val="en-US" w:eastAsia="ru-RU"/>
              </w:rPr>
            </w:pPr>
          </w:p>
        </w:tc>
        <w:tc>
          <w:tcPr>
            <w:tcW w:w="3172" w:type="dxa"/>
          </w:tcPr>
          <w:p w:rsidR="00DE6DA5" w:rsidRPr="00DE6DA5" w:rsidRDefault="00DE6DA5" w:rsidP="00DE6DA5">
            <w:pPr>
              <w:suppressAutoHyphens w:val="0"/>
              <w:rPr>
                <w:lang w:val="en-US" w:eastAsia="ru-RU"/>
              </w:rPr>
            </w:pPr>
          </w:p>
        </w:tc>
      </w:tr>
      <w:tr w:rsidR="00DE6DA5" w:rsidRPr="00DE6DA5" w:rsidTr="007765CC">
        <w:tc>
          <w:tcPr>
            <w:tcW w:w="9958" w:type="dxa"/>
            <w:gridSpan w:val="4"/>
          </w:tcPr>
          <w:p w:rsidR="00DE6DA5" w:rsidRPr="00DE6DA5" w:rsidRDefault="00DE6DA5" w:rsidP="00DE6DA5">
            <w:pPr>
              <w:tabs>
                <w:tab w:val="left" w:pos="4020"/>
              </w:tabs>
              <w:suppressAutoHyphens w:val="0"/>
              <w:jc w:val="center"/>
              <w:rPr>
                <w:b/>
                <w:iCs/>
                <w:color w:val="252525"/>
                <w:sz w:val="28"/>
                <w:szCs w:val="28"/>
                <w:lang w:eastAsia="ru-RU"/>
              </w:rPr>
            </w:pPr>
            <w:r w:rsidRPr="00DE6DA5">
              <w:rPr>
                <w:b/>
                <w:iCs/>
                <w:color w:val="252525"/>
                <w:sz w:val="28"/>
                <w:szCs w:val="28"/>
                <w:lang w:eastAsia="ru-RU"/>
              </w:rPr>
              <w:t>СОВЕТ УЛЁТОВСКОГО МУНИЦИПАЛЬНОГО ОКРУГА</w:t>
            </w:r>
          </w:p>
          <w:p w:rsidR="00DE6DA5" w:rsidRPr="00DE6DA5" w:rsidRDefault="00DE6DA5" w:rsidP="00DE6DA5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E6DA5">
              <w:rPr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DE6DA5" w:rsidRPr="00DE6DA5" w:rsidRDefault="00DE6DA5" w:rsidP="00DE6DA5">
            <w:pPr>
              <w:tabs>
                <w:tab w:val="left" w:pos="4020"/>
              </w:tabs>
              <w:suppressAutoHyphens w:val="0"/>
              <w:jc w:val="center"/>
              <w:rPr>
                <w:lang w:eastAsia="ru-RU"/>
              </w:rPr>
            </w:pPr>
            <w:r w:rsidRPr="00DE6DA5">
              <w:rPr>
                <w:b/>
                <w:iCs/>
                <w:color w:val="252525"/>
                <w:sz w:val="28"/>
                <w:szCs w:val="28"/>
                <w:lang w:eastAsia="ru-RU"/>
              </w:rPr>
              <w:t>РЕШЕНИЕ</w:t>
            </w:r>
          </w:p>
        </w:tc>
      </w:tr>
      <w:tr w:rsidR="00DE6DA5" w:rsidRPr="00DE6DA5" w:rsidTr="007765CC">
        <w:tc>
          <w:tcPr>
            <w:tcW w:w="9958" w:type="dxa"/>
            <w:gridSpan w:val="4"/>
          </w:tcPr>
          <w:p w:rsidR="00DE6DA5" w:rsidRPr="00DE6DA5" w:rsidRDefault="00DE6DA5" w:rsidP="00DE6DA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DE6DA5" w:rsidRPr="00DE6DA5" w:rsidTr="007765CC">
        <w:tc>
          <w:tcPr>
            <w:tcW w:w="3794" w:type="dxa"/>
            <w:gridSpan w:val="2"/>
          </w:tcPr>
          <w:p w:rsidR="00DE6DA5" w:rsidRPr="00DE6DA5" w:rsidRDefault="00DE6DA5" w:rsidP="00DE6DA5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DE6DA5">
              <w:rPr>
                <w:b/>
                <w:sz w:val="28"/>
                <w:szCs w:val="28"/>
                <w:lang w:val="en-US" w:eastAsia="ru-RU"/>
              </w:rPr>
              <w:t>«</w:t>
            </w:r>
            <w:r w:rsidR="00132F1F" w:rsidRPr="00132F1F">
              <w:rPr>
                <w:b/>
                <w:sz w:val="28"/>
                <w:szCs w:val="28"/>
                <w:u w:val="single"/>
                <w:lang w:eastAsia="ru-RU"/>
              </w:rPr>
              <w:t>25</w:t>
            </w:r>
            <w:r w:rsidRPr="00DE6DA5">
              <w:rPr>
                <w:b/>
                <w:sz w:val="28"/>
                <w:szCs w:val="28"/>
                <w:lang w:val="en-US" w:eastAsia="ru-RU"/>
              </w:rPr>
              <w:t xml:space="preserve">» </w:t>
            </w:r>
            <w:r w:rsidR="00811524">
              <w:rPr>
                <w:b/>
                <w:sz w:val="28"/>
                <w:szCs w:val="28"/>
                <w:lang w:eastAsia="ru-RU"/>
              </w:rPr>
              <w:t xml:space="preserve"> июня</w:t>
            </w:r>
            <w:r w:rsidRPr="00DE6DA5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DE6DA5">
              <w:rPr>
                <w:b/>
                <w:sz w:val="28"/>
                <w:szCs w:val="28"/>
                <w:lang w:val="en-US" w:eastAsia="ru-RU"/>
              </w:rPr>
              <w:t xml:space="preserve"> 2025 </w:t>
            </w:r>
            <w:r w:rsidRPr="00DE6DA5">
              <w:rPr>
                <w:b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992" w:type="dxa"/>
          </w:tcPr>
          <w:p w:rsidR="00DE6DA5" w:rsidRPr="00DE6DA5" w:rsidRDefault="00DE6DA5" w:rsidP="00DE6DA5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DE6DA5">
              <w:rPr>
                <w:b/>
                <w:sz w:val="28"/>
                <w:szCs w:val="28"/>
                <w:lang w:val="en-US" w:eastAsia="ru-RU"/>
              </w:rPr>
              <w:t xml:space="preserve">           </w:t>
            </w:r>
          </w:p>
        </w:tc>
        <w:tc>
          <w:tcPr>
            <w:tcW w:w="3172" w:type="dxa"/>
          </w:tcPr>
          <w:p w:rsidR="00DE6DA5" w:rsidRPr="00DE6DA5" w:rsidRDefault="00DE6DA5" w:rsidP="00DE6DA5">
            <w:pPr>
              <w:suppressAutoHyphens w:val="0"/>
              <w:spacing w:before="40" w:after="30"/>
              <w:ind w:right="499"/>
              <w:rPr>
                <w:b/>
                <w:sz w:val="28"/>
                <w:szCs w:val="28"/>
                <w:u w:val="single"/>
                <w:lang w:eastAsia="ru-RU"/>
              </w:rPr>
            </w:pPr>
            <w:r w:rsidRPr="00DE6DA5">
              <w:rPr>
                <w:b/>
                <w:sz w:val="28"/>
                <w:szCs w:val="28"/>
                <w:lang w:val="en-US" w:eastAsia="ru-RU"/>
              </w:rPr>
              <w:t xml:space="preserve">                   №</w:t>
            </w:r>
            <w:r w:rsidR="00132F1F">
              <w:rPr>
                <w:b/>
                <w:sz w:val="28"/>
                <w:szCs w:val="28"/>
                <w:lang w:val="en-US" w:eastAsia="ru-RU"/>
              </w:rPr>
              <w:t xml:space="preserve"> </w:t>
            </w:r>
            <w:r w:rsidR="00132F1F" w:rsidRPr="00132F1F">
              <w:rPr>
                <w:b/>
                <w:sz w:val="28"/>
                <w:szCs w:val="28"/>
                <w:u w:val="single"/>
                <w:lang w:val="en-US" w:eastAsia="ru-RU"/>
              </w:rPr>
              <w:t>171</w:t>
            </w:r>
          </w:p>
        </w:tc>
      </w:tr>
      <w:tr w:rsidR="00DE6DA5" w:rsidRPr="00DE6DA5" w:rsidTr="007765CC">
        <w:tc>
          <w:tcPr>
            <w:tcW w:w="3794" w:type="dxa"/>
            <w:gridSpan w:val="2"/>
          </w:tcPr>
          <w:p w:rsidR="00DE6DA5" w:rsidRPr="00DE6DA5" w:rsidRDefault="00DE6DA5" w:rsidP="00DE6DA5">
            <w:pPr>
              <w:suppressAutoHyphens w:val="0"/>
              <w:rPr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992" w:type="dxa"/>
          </w:tcPr>
          <w:p w:rsidR="00DE6DA5" w:rsidRPr="00DE6DA5" w:rsidRDefault="00DE6DA5" w:rsidP="00DE6DA5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E6DA5">
              <w:rPr>
                <w:b/>
                <w:sz w:val="28"/>
                <w:szCs w:val="28"/>
                <w:lang w:val="en-US" w:eastAsia="ru-RU"/>
              </w:rPr>
              <w:t xml:space="preserve">с. </w:t>
            </w:r>
            <w:r w:rsidRPr="00DE6DA5">
              <w:rPr>
                <w:b/>
                <w:sz w:val="28"/>
                <w:szCs w:val="28"/>
                <w:lang w:eastAsia="ru-RU"/>
              </w:rPr>
              <w:t>Улёты</w:t>
            </w:r>
          </w:p>
        </w:tc>
        <w:tc>
          <w:tcPr>
            <w:tcW w:w="3172" w:type="dxa"/>
          </w:tcPr>
          <w:p w:rsidR="00DE6DA5" w:rsidRPr="00DE6DA5" w:rsidRDefault="00DE6DA5" w:rsidP="00DE6DA5">
            <w:pPr>
              <w:suppressAutoHyphens w:val="0"/>
              <w:rPr>
                <w:b/>
                <w:sz w:val="28"/>
                <w:szCs w:val="28"/>
                <w:lang w:val="en-US" w:eastAsia="ru-RU"/>
              </w:rPr>
            </w:pPr>
          </w:p>
        </w:tc>
      </w:tr>
    </w:tbl>
    <w:p w:rsidR="00CC3DFA" w:rsidRPr="00DE6DA5" w:rsidRDefault="00CC3DFA" w:rsidP="00DE6DA5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7471FA" w:rsidRPr="00DE6DA5" w:rsidRDefault="007471FA" w:rsidP="00CC3DFA">
      <w:pPr>
        <w:pStyle w:val="ConsPlusTitle"/>
        <w:tabs>
          <w:tab w:val="left" w:pos="651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71FA" w:rsidRPr="00DE6DA5" w:rsidRDefault="00E72A61" w:rsidP="00DE6D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6DA5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</w:t>
      </w:r>
      <w:r w:rsidR="006220B0" w:rsidRPr="00DE6DA5">
        <w:rPr>
          <w:rFonts w:ascii="Times New Roman" w:hAnsi="Times New Roman" w:cs="Times New Roman"/>
          <w:sz w:val="28"/>
          <w:szCs w:val="28"/>
        </w:rPr>
        <w:t xml:space="preserve"> </w:t>
      </w:r>
      <w:r w:rsidRPr="00DE6DA5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  <w:proofErr w:type="spellStart"/>
      <w:r w:rsidR="00DE6DA5" w:rsidRPr="00DE6DA5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DE6DA5" w:rsidRPr="00DE6DA5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Забайкальского края</w:t>
      </w:r>
    </w:p>
    <w:p w:rsidR="005E72D4" w:rsidRPr="00DE6DA5" w:rsidRDefault="005E72D4" w:rsidP="00A32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DE6DA5" w:rsidRDefault="00881E09" w:rsidP="00A32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DA5">
        <w:rPr>
          <w:rFonts w:ascii="Times New Roman" w:hAnsi="Times New Roman" w:cs="Times New Roman"/>
          <w:sz w:val="28"/>
          <w:szCs w:val="28"/>
        </w:rPr>
        <w:t>В соответст</w:t>
      </w:r>
      <w:r w:rsidR="00B635EF" w:rsidRPr="00DE6DA5">
        <w:rPr>
          <w:rFonts w:ascii="Times New Roman" w:hAnsi="Times New Roman" w:cs="Times New Roman"/>
          <w:sz w:val="28"/>
          <w:szCs w:val="28"/>
        </w:rPr>
        <w:t xml:space="preserve">вии с </w:t>
      </w:r>
      <w:r w:rsidR="00693CCD" w:rsidRPr="00DE6DA5">
        <w:rPr>
          <w:rFonts w:ascii="Times New Roman" w:hAnsi="Times New Roman" w:cs="Times New Roman"/>
          <w:sz w:val="28"/>
          <w:szCs w:val="28"/>
        </w:rPr>
        <w:t>ф</w:t>
      </w:r>
      <w:r w:rsidR="00B635EF" w:rsidRPr="00DE6DA5">
        <w:rPr>
          <w:rFonts w:ascii="Times New Roman" w:hAnsi="Times New Roman" w:cs="Times New Roman"/>
          <w:sz w:val="28"/>
          <w:szCs w:val="28"/>
        </w:rPr>
        <w:t xml:space="preserve">едеральными законами от </w:t>
      </w:r>
      <w:r w:rsidR="00811524">
        <w:rPr>
          <w:rFonts w:ascii="Times New Roman" w:hAnsi="Times New Roman" w:cs="Times New Roman"/>
          <w:sz w:val="28"/>
          <w:szCs w:val="28"/>
        </w:rPr>
        <w:t>0</w:t>
      </w:r>
      <w:r w:rsidRPr="00DE6DA5">
        <w:rPr>
          <w:rFonts w:ascii="Times New Roman" w:hAnsi="Times New Roman" w:cs="Times New Roman"/>
          <w:sz w:val="28"/>
          <w:szCs w:val="28"/>
        </w:rPr>
        <w:t>6</w:t>
      </w:r>
      <w:r w:rsidR="00811524">
        <w:rPr>
          <w:rFonts w:ascii="Times New Roman" w:hAnsi="Times New Roman" w:cs="Times New Roman"/>
          <w:sz w:val="28"/>
          <w:szCs w:val="28"/>
        </w:rPr>
        <w:t>.10.</w:t>
      </w:r>
      <w:r w:rsidRPr="00DE6DA5">
        <w:rPr>
          <w:rFonts w:ascii="Times New Roman" w:hAnsi="Times New Roman" w:cs="Times New Roman"/>
          <w:sz w:val="28"/>
          <w:szCs w:val="28"/>
        </w:rPr>
        <w:t xml:space="preserve">2003 </w:t>
      </w:r>
      <w:r w:rsidR="00B635EF" w:rsidRPr="00DE6DA5">
        <w:rPr>
          <w:rFonts w:ascii="Times New Roman" w:hAnsi="Times New Roman" w:cs="Times New Roman"/>
          <w:sz w:val="28"/>
          <w:szCs w:val="28"/>
        </w:rPr>
        <w:t xml:space="preserve">года </w:t>
      </w:r>
      <w:hyperlink r:id="rId8" w:history="1">
        <w:r w:rsidR="00DF42D7" w:rsidRPr="00DE6DA5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DE6DA5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DE6DA5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DE6DA5">
        <w:rPr>
          <w:rFonts w:ascii="Times New Roman" w:hAnsi="Times New Roman" w:cs="Times New Roman"/>
          <w:sz w:val="28"/>
          <w:szCs w:val="28"/>
        </w:rPr>
        <w:t>«</w:t>
      </w:r>
      <w:r w:rsidRPr="00DE6DA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72A61" w:rsidRPr="00DE6DA5">
        <w:rPr>
          <w:rFonts w:ascii="Times New Roman" w:hAnsi="Times New Roman" w:cs="Times New Roman"/>
          <w:sz w:val="28"/>
          <w:szCs w:val="28"/>
        </w:rPr>
        <w:t>»</w:t>
      </w:r>
      <w:r w:rsidRPr="00DE6DA5">
        <w:rPr>
          <w:rFonts w:ascii="Times New Roman" w:hAnsi="Times New Roman" w:cs="Times New Roman"/>
          <w:sz w:val="28"/>
          <w:szCs w:val="28"/>
        </w:rPr>
        <w:t>, от 31</w:t>
      </w:r>
      <w:r w:rsidR="00811524">
        <w:rPr>
          <w:rFonts w:ascii="Times New Roman" w:hAnsi="Times New Roman" w:cs="Times New Roman"/>
          <w:sz w:val="28"/>
          <w:szCs w:val="28"/>
        </w:rPr>
        <w:t>.07.</w:t>
      </w:r>
      <w:r w:rsidRPr="00DE6DA5">
        <w:rPr>
          <w:rFonts w:ascii="Times New Roman" w:hAnsi="Times New Roman" w:cs="Times New Roman"/>
          <w:sz w:val="28"/>
          <w:szCs w:val="28"/>
        </w:rPr>
        <w:t>2020</w:t>
      </w:r>
      <w:r w:rsidR="00B635EF" w:rsidRPr="00DE6DA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E6DA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E72A61" w:rsidRPr="00DE6DA5">
          <w:rPr>
            <w:rFonts w:ascii="Times New Roman" w:hAnsi="Times New Roman" w:cs="Times New Roman"/>
            <w:sz w:val="28"/>
            <w:szCs w:val="28"/>
          </w:rPr>
          <w:t>№</w:t>
        </w:r>
        <w:r w:rsidRPr="00DE6DA5">
          <w:rPr>
            <w:rFonts w:ascii="Times New Roman" w:hAnsi="Times New Roman" w:cs="Times New Roman"/>
            <w:sz w:val="28"/>
            <w:szCs w:val="28"/>
          </w:rPr>
          <w:t xml:space="preserve"> 248-ФЗ</w:t>
        </w:r>
      </w:hyperlink>
      <w:r w:rsidRPr="00DE6DA5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DE6DA5">
        <w:rPr>
          <w:rFonts w:ascii="Times New Roman" w:hAnsi="Times New Roman" w:cs="Times New Roman"/>
          <w:sz w:val="28"/>
          <w:szCs w:val="28"/>
        </w:rPr>
        <w:t>«</w:t>
      </w:r>
      <w:r w:rsidRPr="00DE6DA5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72A61" w:rsidRPr="00DE6DA5">
        <w:rPr>
          <w:rFonts w:ascii="Times New Roman" w:hAnsi="Times New Roman" w:cs="Times New Roman"/>
          <w:sz w:val="28"/>
          <w:szCs w:val="28"/>
        </w:rPr>
        <w:t>»</w:t>
      </w:r>
      <w:r w:rsidRPr="00DE6DA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DE6DA5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DE6DA5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A327D0" w:rsidRPr="00DE6DA5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DE6DA5" w:rsidRPr="00DE6DA5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DE6DA5" w:rsidRPr="00DE6DA5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DE6DA5">
        <w:rPr>
          <w:rFonts w:ascii="Times New Roman" w:hAnsi="Times New Roman" w:cs="Times New Roman"/>
          <w:sz w:val="28"/>
          <w:szCs w:val="28"/>
        </w:rPr>
        <w:t xml:space="preserve"> </w:t>
      </w:r>
      <w:r w:rsidR="00DE6DA5" w:rsidRPr="00DE6DA5">
        <w:rPr>
          <w:rFonts w:ascii="Times New Roman" w:hAnsi="Times New Roman" w:cs="Times New Roman"/>
          <w:sz w:val="28"/>
          <w:szCs w:val="28"/>
        </w:rPr>
        <w:t xml:space="preserve">утвержденных решением Совета </w:t>
      </w:r>
      <w:proofErr w:type="spellStart"/>
      <w:r w:rsidR="00DE6DA5" w:rsidRPr="00DE6DA5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DE6DA5" w:rsidRPr="00DE6DA5">
        <w:rPr>
          <w:rFonts w:ascii="Times New Roman" w:hAnsi="Times New Roman" w:cs="Times New Roman"/>
          <w:sz w:val="28"/>
          <w:szCs w:val="28"/>
        </w:rPr>
        <w:t xml:space="preserve"> муниципального округ</w:t>
      </w:r>
      <w:r w:rsidR="00811524">
        <w:rPr>
          <w:rFonts w:ascii="Times New Roman" w:hAnsi="Times New Roman" w:cs="Times New Roman"/>
          <w:sz w:val="28"/>
          <w:szCs w:val="28"/>
        </w:rPr>
        <w:t>а Забайкальского края от 28.05.2025</w:t>
      </w:r>
      <w:r w:rsidR="00DE6DA5" w:rsidRPr="00DE6DA5">
        <w:rPr>
          <w:rFonts w:ascii="Times New Roman" w:hAnsi="Times New Roman" w:cs="Times New Roman"/>
          <w:sz w:val="28"/>
          <w:szCs w:val="28"/>
        </w:rPr>
        <w:t xml:space="preserve"> № 166 </w:t>
      </w:r>
      <w:r w:rsidR="00A5055B" w:rsidRPr="00DE6DA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E6DA5" w:rsidRPr="00DE6DA5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DE6DA5" w:rsidRPr="00DE6DA5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DE6DA5" w:rsidRPr="00DE6DA5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811524">
        <w:rPr>
          <w:rFonts w:ascii="Times New Roman" w:hAnsi="Times New Roman" w:cs="Times New Roman"/>
          <w:sz w:val="28"/>
          <w:szCs w:val="28"/>
        </w:rPr>
        <w:t xml:space="preserve"> утверждённым решением Совета </w:t>
      </w:r>
      <w:proofErr w:type="spellStart"/>
      <w:r w:rsidR="00811524" w:rsidRPr="00811524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811524" w:rsidRPr="00811524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</w:t>
      </w:r>
      <w:r w:rsidR="00811524">
        <w:rPr>
          <w:rFonts w:ascii="Times New Roman" w:hAnsi="Times New Roman" w:cs="Times New Roman"/>
          <w:sz w:val="28"/>
          <w:szCs w:val="28"/>
        </w:rPr>
        <w:t xml:space="preserve"> от12.11.2024 № 25</w:t>
      </w:r>
      <w:r w:rsidR="00DE6DA5" w:rsidRPr="00811524">
        <w:rPr>
          <w:rFonts w:ascii="Times New Roman" w:hAnsi="Times New Roman" w:cs="Times New Roman"/>
          <w:sz w:val="28"/>
          <w:szCs w:val="28"/>
        </w:rPr>
        <w:t>,</w:t>
      </w:r>
      <w:r w:rsidR="00811524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132F1F">
        <w:rPr>
          <w:rFonts w:ascii="Times New Roman" w:hAnsi="Times New Roman" w:cs="Times New Roman"/>
          <w:b/>
          <w:sz w:val="28"/>
          <w:szCs w:val="28"/>
        </w:rPr>
        <w:t>решил</w:t>
      </w:r>
      <w:r w:rsidRPr="00132F1F">
        <w:rPr>
          <w:rFonts w:ascii="Times New Roman" w:hAnsi="Times New Roman" w:cs="Times New Roman"/>
          <w:b/>
          <w:sz w:val="28"/>
          <w:szCs w:val="28"/>
        </w:rPr>
        <w:t>:</w:t>
      </w:r>
    </w:p>
    <w:p w:rsidR="00881E09" w:rsidRPr="00DE6DA5" w:rsidRDefault="00881E09" w:rsidP="00A327D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81E09" w:rsidRPr="00DE6DA5" w:rsidRDefault="00881E09" w:rsidP="00A327D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E6DA5">
        <w:rPr>
          <w:rFonts w:ascii="Times New Roman" w:hAnsi="Times New Roman" w:cs="Times New Roman"/>
          <w:sz w:val="28"/>
          <w:szCs w:val="28"/>
        </w:rPr>
        <w:t>1.</w:t>
      </w:r>
      <w:r w:rsidR="005E72D4" w:rsidRPr="00DE6DA5">
        <w:rPr>
          <w:rFonts w:ascii="Times New Roman" w:hAnsi="Times New Roman" w:cs="Times New Roman"/>
          <w:sz w:val="28"/>
          <w:szCs w:val="28"/>
        </w:rPr>
        <w:t> </w:t>
      </w:r>
      <w:r w:rsidRPr="00DE6DA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635EF" w:rsidRPr="00DE6DA5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2" w:history="1">
        <w:r w:rsidRPr="00DE6DA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E6DA5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DE6DA5">
        <w:rPr>
          <w:rFonts w:ascii="Times New Roman" w:hAnsi="Times New Roman" w:cs="Times New Roman"/>
          <w:sz w:val="28"/>
          <w:szCs w:val="28"/>
        </w:rPr>
        <w:t xml:space="preserve">о муниципальном контроле в сфере благоустройства на территории </w:t>
      </w:r>
      <w:proofErr w:type="spellStart"/>
      <w:r w:rsidR="00DE6DA5" w:rsidRPr="00DE6DA5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DE6DA5" w:rsidRPr="00DE6DA5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</w:p>
    <w:p w:rsidR="005E72D4" w:rsidRPr="00DE6DA5" w:rsidRDefault="00DE6DA5" w:rsidP="005E72D4">
      <w:pPr>
        <w:pStyle w:val="ad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72D4" w:rsidRPr="00DE6DA5">
        <w:rPr>
          <w:sz w:val="28"/>
          <w:szCs w:val="28"/>
        </w:rPr>
        <w:t>. Настоящее решение вступает в силу на следующий день после дня его официальног</w:t>
      </w:r>
      <w:r w:rsidR="00811524">
        <w:rPr>
          <w:sz w:val="28"/>
          <w:szCs w:val="28"/>
        </w:rPr>
        <w:t>о опубликования (обнародования).</w:t>
      </w:r>
    </w:p>
    <w:p w:rsidR="005E72D4" w:rsidRPr="00DE6DA5" w:rsidRDefault="00DE6DA5" w:rsidP="00DE6DA5">
      <w:pPr>
        <w:pStyle w:val="ad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72D4" w:rsidRPr="00DE6DA5">
        <w:rPr>
          <w:sz w:val="28"/>
          <w:szCs w:val="28"/>
        </w:rPr>
        <w:t>. </w:t>
      </w:r>
      <w:r w:rsidRPr="00DE6DA5">
        <w:rPr>
          <w:sz w:val="28"/>
          <w:szCs w:val="28"/>
        </w:rPr>
        <w:t>Настоящее решение официально опубликовать (обнародовать) на официальном сайте муниципального района «</w:t>
      </w:r>
      <w:proofErr w:type="spellStart"/>
      <w:r w:rsidRPr="00DE6DA5">
        <w:rPr>
          <w:sz w:val="28"/>
          <w:szCs w:val="28"/>
        </w:rPr>
        <w:t>Улётовский</w:t>
      </w:r>
      <w:proofErr w:type="spellEnd"/>
      <w:r w:rsidRPr="00DE6DA5">
        <w:rPr>
          <w:sz w:val="28"/>
          <w:szCs w:val="28"/>
        </w:rPr>
        <w:t xml:space="preserve"> район</w:t>
      </w:r>
      <w:r w:rsidR="00811524">
        <w:rPr>
          <w:sz w:val="28"/>
          <w:szCs w:val="28"/>
        </w:rPr>
        <w:t xml:space="preserve">» </w:t>
      </w:r>
      <w:r w:rsidRPr="00DE6DA5">
        <w:rPr>
          <w:sz w:val="28"/>
          <w:szCs w:val="28"/>
        </w:rPr>
        <w:t xml:space="preserve">в информационно-телекоммуникационной сети «Интернет» в разделе «Документы» - «Правовые акты Совета» - </w:t>
      </w:r>
      <w:proofErr w:type="spellStart"/>
      <w:r w:rsidRPr="00DE6DA5">
        <w:rPr>
          <w:sz w:val="28"/>
          <w:szCs w:val="28"/>
        </w:rPr>
        <w:t>hhtps</w:t>
      </w:r>
      <w:proofErr w:type="spellEnd"/>
      <w:r w:rsidRPr="00DE6DA5">
        <w:rPr>
          <w:sz w:val="28"/>
          <w:szCs w:val="28"/>
        </w:rPr>
        <w:t>//uietov.75.ru.</w:t>
      </w:r>
    </w:p>
    <w:p w:rsidR="005E72D4" w:rsidRPr="00DE6DA5" w:rsidRDefault="005E72D4" w:rsidP="005E72D4">
      <w:pPr>
        <w:pStyle w:val="ad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:rsidR="005E72D4" w:rsidRPr="00DE6DA5" w:rsidRDefault="005E72D4" w:rsidP="005E72D4">
      <w:pPr>
        <w:pStyle w:val="ad"/>
        <w:spacing w:before="0" w:beforeAutospacing="0" w:after="0" w:afterAutospacing="0"/>
        <w:ind w:right="-2"/>
        <w:rPr>
          <w:sz w:val="28"/>
          <w:szCs w:val="28"/>
        </w:rPr>
      </w:pPr>
    </w:p>
    <w:p w:rsidR="00DE6DA5" w:rsidRPr="00DE6DA5" w:rsidRDefault="00DE6DA5" w:rsidP="00DE6DA5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DE6DA5">
        <w:rPr>
          <w:rFonts w:eastAsia="Calibri"/>
          <w:sz w:val="28"/>
          <w:szCs w:val="28"/>
          <w:lang w:eastAsia="en-US"/>
        </w:rPr>
        <w:t>Председатель Совета</w:t>
      </w:r>
    </w:p>
    <w:p w:rsidR="00DE6DA5" w:rsidRPr="00DE6DA5" w:rsidRDefault="00DE6DA5" w:rsidP="00DE6DA5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E6DA5">
        <w:rPr>
          <w:rFonts w:eastAsia="Calibri"/>
          <w:sz w:val="28"/>
          <w:szCs w:val="28"/>
          <w:lang w:eastAsia="en-US"/>
        </w:rPr>
        <w:t>Улётовского</w:t>
      </w:r>
      <w:proofErr w:type="spellEnd"/>
      <w:r w:rsidRPr="00DE6DA5">
        <w:rPr>
          <w:rFonts w:eastAsia="Calibri"/>
          <w:sz w:val="28"/>
          <w:szCs w:val="28"/>
          <w:lang w:eastAsia="en-US"/>
        </w:rPr>
        <w:t xml:space="preserve"> муниципального округа                                      С.С. Подойницын</w:t>
      </w:r>
    </w:p>
    <w:p w:rsidR="00DE6DA5" w:rsidRDefault="00DE6DA5" w:rsidP="00132F1F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32F1F" w:rsidRPr="00DE6DA5" w:rsidRDefault="00132F1F" w:rsidP="00132F1F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E6DA5" w:rsidRPr="00DE6DA5" w:rsidRDefault="00DE6DA5" w:rsidP="00DE6DA5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DE6DA5">
        <w:rPr>
          <w:rFonts w:eastAsia="Calibri"/>
          <w:sz w:val="28"/>
          <w:szCs w:val="28"/>
          <w:lang w:eastAsia="en-US"/>
        </w:rPr>
        <w:t xml:space="preserve">Глава </w:t>
      </w:r>
      <w:proofErr w:type="spellStart"/>
      <w:r w:rsidRPr="00DE6DA5">
        <w:rPr>
          <w:rFonts w:eastAsia="Calibri"/>
          <w:sz w:val="28"/>
          <w:szCs w:val="28"/>
          <w:lang w:eastAsia="en-US"/>
        </w:rPr>
        <w:t>Улётовского</w:t>
      </w:r>
      <w:proofErr w:type="spellEnd"/>
      <w:r w:rsidRPr="00DE6DA5">
        <w:rPr>
          <w:rFonts w:eastAsia="Calibri"/>
          <w:sz w:val="28"/>
          <w:szCs w:val="28"/>
          <w:lang w:eastAsia="en-US"/>
        </w:rPr>
        <w:t xml:space="preserve"> муниципального округа</w:t>
      </w:r>
    </w:p>
    <w:p w:rsidR="00DE6DA5" w:rsidRDefault="00DE6DA5" w:rsidP="00132F1F">
      <w:pPr>
        <w:shd w:val="clear" w:color="auto" w:fill="FFFFFF"/>
        <w:suppressAutoHyphens w:val="0"/>
        <w:jc w:val="both"/>
        <w:textAlignment w:val="baseline"/>
        <w:outlineLvl w:val="2"/>
        <w:rPr>
          <w:rFonts w:eastAsia="Calibri"/>
          <w:sz w:val="28"/>
          <w:szCs w:val="28"/>
          <w:lang w:eastAsia="en-US"/>
        </w:rPr>
      </w:pPr>
      <w:r w:rsidRPr="00DE6DA5">
        <w:rPr>
          <w:rFonts w:eastAsia="Calibri"/>
          <w:sz w:val="28"/>
          <w:szCs w:val="28"/>
          <w:lang w:eastAsia="en-US"/>
        </w:rPr>
        <w:t xml:space="preserve">Забайкальского края                                                                      А. И. </w:t>
      </w:r>
      <w:proofErr w:type="spellStart"/>
      <w:r w:rsidRPr="00DE6DA5">
        <w:rPr>
          <w:rFonts w:eastAsia="Calibri"/>
          <w:sz w:val="28"/>
          <w:szCs w:val="28"/>
          <w:lang w:eastAsia="en-US"/>
        </w:rPr>
        <w:t>Синкевич</w:t>
      </w:r>
      <w:proofErr w:type="spellEnd"/>
    </w:p>
    <w:p w:rsidR="000A5104" w:rsidRPr="00606065" w:rsidRDefault="006B14C3" w:rsidP="00132F1F">
      <w:pPr>
        <w:ind w:left="4536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Утверждено</w:t>
      </w:r>
    </w:p>
    <w:p w:rsidR="000A5104" w:rsidRPr="00606065" w:rsidRDefault="006B14C3" w:rsidP="00132F1F">
      <w:pPr>
        <w:ind w:left="4536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решением</w:t>
      </w:r>
      <w:r w:rsidR="000A5104" w:rsidRPr="00606065">
        <w:rPr>
          <w:color w:val="000000"/>
          <w:lang w:eastAsia="ru-RU"/>
        </w:rPr>
        <w:t xml:space="preserve"> Совета </w:t>
      </w:r>
      <w:proofErr w:type="spellStart"/>
      <w:r w:rsidR="000A5104" w:rsidRPr="00606065">
        <w:rPr>
          <w:color w:val="000000"/>
          <w:lang w:eastAsia="ru-RU"/>
        </w:rPr>
        <w:t>Улётовского</w:t>
      </w:r>
      <w:proofErr w:type="spellEnd"/>
    </w:p>
    <w:p w:rsidR="000A5104" w:rsidRPr="00606065" w:rsidRDefault="000A5104" w:rsidP="00132F1F">
      <w:pPr>
        <w:ind w:left="4536"/>
        <w:jc w:val="right"/>
        <w:rPr>
          <w:bCs/>
          <w:color w:val="000000"/>
          <w:kern w:val="28"/>
          <w:lang w:eastAsia="ru-RU"/>
        </w:rPr>
      </w:pPr>
      <w:r w:rsidRPr="00606065">
        <w:rPr>
          <w:color w:val="000000"/>
          <w:lang w:eastAsia="ru-RU"/>
        </w:rPr>
        <w:t>муниципального округа Забайкальского края</w:t>
      </w:r>
    </w:p>
    <w:p w:rsidR="000A5104" w:rsidRPr="000632D1" w:rsidRDefault="000A5104" w:rsidP="00132F1F">
      <w:pPr>
        <w:ind w:left="4536"/>
        <w:jc w:val="right"/>
        <w:rPr>
          <w:bCs/>
          <w:color w:val="000000"/>
          <w:kern w:val="28"/>
          <w:u w:val="single"/>
          <w:lang w:eastAsia="ru-RU"/>
        </w:rPr>
      </w:pPr>
      <w:r w:rsidRPr="00606065">
        <w:rPr>
          <w:bCs/>
          <w:color w:val="000000"/>
          <w:kern w:val="28"/>
          <w:lang w:eastAsia="ru-RU"/>
        </w:rPr>
        <w:t>от «</w:t>
      </w:r>
      <w:r w:rsidR="00132F1F">
        <w:rPr>
          <w:bCs/>
          <w:color w:val="000000"/>
          <w:kern w:val="28"/>
          <w:u w:val="single"/>
          <w:lang w:eastAsia="ru-RU"/>
        </w:rPr>
        <w:t>25</w:t>
      </w:r>
      <w:r w:rsidR="007F5321">
        <w:rPr>
          <w:bCs/>
          <w:color w:val="000000"/>
          <w:kern w:val="28"/>
          <w:lang w:eastAsia="ru-RU"/>
        </w:rPr>
        <w:t>» июня</w:t>
      </w:r>
      <w:r w:rsidRPr="00606065">
        <w:rPr>
          <w:bCs/>
          <w:color w:val="000000"/>
          <w:kern w:val="28"/>
          <w:lang w:eastAsia="ru-RU"/>
        </w:rPr>
        <w:t xml:space="preserve"> 20</w:t>
      </w:r>
      <w:r>
        <w:rPr>
          <w:bCs/>
          <w:color w:val="000000"/>
          <w:kern w:val="28"/>
          <w:lang w:eastAsia="ru-RU"/>
        </w:rPr>
        <w:t>25</w:t>
      </w:r>
      <w:r w:rsidRPr="00606065">
        <w:rPr>
          <w:bCs/>
          <w:color w:val="000000"/>
          <w:kern w:val="28"/>
          <w:lang w:eastAsia="ru-RU"/>
        </w:rPr>
        <w:t xml:space="preserve"> года</w:t>
      </w:r>
      <w:r>
        <w:rPr>
          <w:bCs/>
          <w:color w:val="000000"/>
          <w:kern w:val="28"/>
          <w:lang w:eastAsia="ru-RU"/>
        </w:rPr>
        <w:t xml:space="preserve"> № </w:t>
      </w:r>
      <w:r w:rsidR="00132F1F" w:rsidRPr="00132F1F">
        <w:rPr>
          <w:bCs/>
          <w:color w:val="000000"/>
          <w:kern w:val="28"/>
          <w:u w:val="single"/>
          <w:lang w:eastAsia="ru-RU"/>
        </w:rPr>
        <w:t>171</w:t>
      </w:r>
    </w:p>
    <w:p w:rsidR="00E72A61" w:rsidRPr="00113BBD" w:rsidRDefault="00E72A61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81E09" w:rsidRPr="00A327D0" w:rsidRDefault="00881E09" w:rsidP="00A32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2A61" w:rsidRPr="00A327D0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A327D0">
        <w:rPr>
          <w:rFonts w:ascii="Times New Roman" w:hAnsi="Times New Roman" w:cs="Times New Roman"/>
          <w:sz w:val="28"/>
          <w:szCs w:val="28"/>
        </w:rPr>
        <w:t>ПОЛОЖЕНИЕ</w:t>
      </w:r>
    </w:p>
    <w:p w:rsidR="00E72A61" w:rsidRPr="00A327D0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27D0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</w:t>
      </w:r>
    </w:p>
    <w:p w:rsidR="00881E09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27D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2E7795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2E7795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="002E7795" w:rsidRPr="00113BBD">
        <w:rPr>
          <w:rFonts w:ascii="Times New Roman" w:hAnsi="Times New Roman" w:cs="Times New Roman"/>
          <w:sz w:val="28"/>
          <w:szCs w:val="28"/>
        </w:rPr>
        <w:t>(далее – муниципальный контроль).</w:t>
      </w:r>
    </w:p>
    <w:p w:rsidR="00DC4001" w:rsidRPr="00A327D0" w:rsidRDefault="00DC400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113BBD" w:rsidRDefault="00881E09" w:rsidP="002D306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81E09" w:rsidRPr="00113BBD" w:rsidRDefault="00881E09" w:rsidP="002D3060">
      <w:pPr>
        <w:pStyle w:val="ConsPlusNormal"/>
        <w:ind w:firstLine="709"/>
        <w:rPr>
          <w:rFonts w:ascii="Times New Roman" w:hAnsi="Times New Roman" w:cs="Times New Roman"/>
          <w:szCs w:val="24"/>
        </w:rPr>
      </w:pPr>
    </w:p>
    <w:p w:rsidR="00881E09" w:rsidRPr="00113BBD" w:rsidRDefault="00881E09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1.1. </w:t>
      </w:r>
      <w:r w:rsidR="00E2593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113BBD">
        <w:rPr>
          <w:rFonts w:ascii="Times New Roman" w:hAnsi="Times New Roman" w:cs="Times New Roman"/>
          <w:sz w:val="28"/>
          <w:szCs w:val="28"/>
        </w:rPr>
        <w:t xml:space="preserve">Положение устанавливает порядок организации и осуществления муниципального </w:t>
      </w:r>
      <w:r w:rsidR="00FF442E" w:rsidRPr="00113BBD">
        <w:rPr>
          <w:rFonts w:ascii="Times New Roman" w:hAnsi="Times New Roman" w:cs="Times New Roman"/>
          <w:sz w:val="28"/>
          <w:szCs w:val="28"/>
        </w:rPr>
        <w:t>контроля в сфере благоустройств</w:t>
      </w:r>
      <w:r w:rsidR="00A327D0">
        <w:rPr>
          <w:rFonts w:ascii="Times New Roman" w:hAnsi="Times New Roman" w:cs="Times New Roman"/>
          <w:sz w:val="28"/>
          <w:szCs w:val="28"/>
        </w:rPr>
        <w:t>а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E25935" w:rsidRPr="00113BB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2E7795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2E7795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="007245E0" w:rsidRPr="00113BBD">
        <w:rPr>
          <w:rFonts w:ascii="Times New Roman" w:hAnsi="Times New Roman" w:cs="Times New Roman"/>
          <w:sz w:val="28"/>
          <w:szCs w:val="28"/>
        </w:rPr>
        <w:t>(далее – муниципальный контроль)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</w:p>
    <w:p w:rsidR="000647D4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1.2. Органом местного самоуправления </w:t>
      </w:r>
      <w:proofErr w:type="spellStart"/>
      <w:r w:rsidR="002E7795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2E7795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113BBD">
        <w:rPr>
          <w:rFonts w:ascii="Times New Roman" w:hAnsi="Times New Roman" w:cs="Times New Roman"/>
          <w:sz w:val="28"/>
          <w:szCs w:val="28"/>
        </w:rPr>
        <w:t xml:space="preserve">, уполномоченным на осуществление муниципального контроля, является администрация </w:t>
      </w:r>
      <w:proofErr w:type="spellStart"/>
      <w:r w:rsidR="002E7795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2E7795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FD6794" w:rsidRPr="00113B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(далее – контрольный орган)</w:t>
      </w:r>
      <w:r w:rsidR="000647D4">
        <w:rPr>
          <w:rFonts w:ascii="Times New Roman" w:hAnsi="Times New Roman" w:cs="Times New Roman"/>
          <w:sz w:val="28"/>
          <w:szCs w:val="28"/>
        </w:rPr>
        <w:t>.</w:t>
      </w:r>
    </w:p>
    <w:p w:rsidR="00FF442E" w:rsidRPr="00C26536" w:rsidRDefault="000647D4" w:rsidP="00C265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</w:t>
      </w:r>
      <w:r w:rsidR="00FF442E" w:rsidRPr="00113BBD">
        <w:rPr>
          <w:sz w:val="28"/>
          <w:szCs w:val="28"/>
        </w:rPr>
        <w:t>олжностны</w:t>
      </w:r>
      <w:r>
        <w:rPr>
          <w:sz w:val="28"/>
          <w:szCs w:val="28"/>
        </w:rPr>
        <w:t>ми</w:t>
      </w:r>
      <w:r w:rsidR="00FF442E" w:rsidRPr="00113BBD">
        <w:rPr>
          <w:sz w:val="28"/>
          <w:szCs w:val="28"/>
        </w:rPr>
        <w:t xml:space="preserve"> лиц</w:t>
      </w:r>
      <w:r>
        <w:rPr>
          <w:sz w:val="28"/>
          <w:szCs w:val="28"/>
        </w:rPr>
        <w:t>ами</w:t>
      </w:r>
      <w:r w:rsidR="00FF442E" w:rsidRPr="00113BBD">
        <w:rPr>
          <w:sz w:val="28"/>
          <w:szCs w:val="28"/>
        </w:rPr>
        <w:t>, уполномоченны</w:t>
      </w:r>
      <w:r>
        <w:rPr>
          <w:sz w:val="28"/>
          <w:szCs w:val="28"/>
        </w:rPr>
        <w:t>ми</w:t>
      </w:r>
      <w:r w:rsidR="00FF442E" w:rsidRPr="00113BBD">
        <w:rPr>
          <w:sz w:val="28"/>
          <w:szCs w:val="28"/>
        </w:rPr>
        <w:t xml:space="preserve"> на осуществление муниципального контроля (далее – </w:t>
      </w:r>
      <w:r w:rsidR="00C26536">
        <w:rPr>
          <w:sz w:val="28"/>
          <w:szCs w:val="28"/>
          <w:lang w:eastAsia="ru-RU"/>
        </w:rPr>
        <w:t>должностные лица, уполномоченные осуществлять контроль</w:t>
      </w:r>
      <w:r w:rsidR="00FF442E" w:rsidRPr="00113BBD">
        <w:rPr>
          <w:sz w:val="28"/>
          <w:szCs w:val="28"/>
        </w:rPr>
        <w:t>)</w:t>
      </w:r>
      <w:r w:rsidR="007245E0" w:rsidRPr="00113BBD">
        <w:rPr>
          <w:sz w:val="28"/>
          <w:szCs w:val="28"/>
        </w:rPr>
        <w:t>,</w:t>
      </w:r>
      <w:r w:rsidR="00FF442E" w:rsidRPr="00113BBD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</w:t>
      </w:r>
      <w:r w:rsidR="007245E0" w:rsidRPr="00113BBD">
        <w:rPr>
          <w:sz w:val="28"/>
          <w:szCs w:val="28"/>
        </w:rPr>
        <w:t>ся</w:t>
      </w:r>
      <w:r w:rsidR="006B14C3">
        <w:rPr>
          <w:sz w:val="28"/>
          <w:szCs w:val="28"/>
        </w:rPr>
        <w:t xml:space="preserve"> специалисты</w:t>
      </w:r>
      <w:r w:rsidR="00FF442E" w:rsidRPr="00113BBD">
        <w:rPr>
          <w:sz w:val="28"/>
          <w:szCs w:val="28"/>
        </w:rPr>
        <w:t xml:space="preserve"> </w:t>
      </w:r>
      <w:proofErr w:type="spellStart"/>
      <w:r w:rsidR="002E7795">
        <w:rPr>
          <w:sz w:val="28"/>
          <w:szCs w:val="28"/>
        </w:rPr>
        <w:t>Улётовского</w:t>
      </w:r>
      <w:proofErr w:type="spellEnd"/>
      <w:r w:rsidR="002E7795">
        <w:rPr>
          <w:sz w:val="28"/>
          <w:szCs w:val="28"/>
        </w:rPr>
        <w:t xml:space="preserve"> муниципального округа Забайкальского края</w:t>
      </w:r>
      <w:r w:rsidR="00FF442E" w:rsidRPr="00113BBD">
        <w:rPr>
          <w:i/>
          <w:sz w:val="28"/>
          <w:szCs w:val="28"/>
        </w:rPr>
        <w:t>.</w:t>
      </w:r>
    </w:p>
    <w:p w:rsidR="00FF442E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1.3</w:t>
      </w:r>
      <w:r w:rsidR="00A327D0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BE2203">
        <w:rPr>
          <w:rFonts w:ascii="Times New Roman" w:hAnsi="Times New Roman" w:cs="Times New Roman"/>
          <w:sz w:val="28"/>
          <w:szCs w:val="28"/>
        </w:rPr>
        <w:t>Д</w:t>
      </w:r>
      <w:r w:rsidR="00BE2203" w:rsidRPr="00BE2203">
        <w:rPr>
          <w:rFonts w:ascii="Times New Roman" w:hAnsi="Times New Roman" w:cs="Times New Roman"/>
          <w:sz w:val="28"/>
          <w:szCs w:val="28"/>
        </w:rPr>
        <w:t>олжностные лица, уполномоченные осуществлять контроль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реализуют права и несут обязанности, соблюдают ограничения и запреты, установленные Федеральным зак</w:t>
      </w:r>
      <w:r w:rsidR="006B14C3">
        <w:rPr>
          <w:rFonts w:ascii="Times New Roman" w:hAnsi="Times New Roman" w:cs="Times New Roman"/>
          <w:sz w:val="28"/>
          <w:szCs w:val="28"/>
        </w:rPr>
        <w:t>оном от 31.07. 2020</w:t>
      </w:r>
      <w:r w:rsidRPr="00113BBD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 (дале</w:t>
      </w:r>
      <w:r w:rsidR="00F81A3F" w:rsidRPr="00113BBD">
        <w:rPr>
          <w:rFonts w:ascii="Times New Roman" w:hAnsi="Times New Roman" w:cs="Times New Roman"/>
          <w:sz w:val="28"/>
          <w:szCs w:val="28"/>
        </w:rPr>
        <w:t>е – Федеральный закон № 248-ФЗ)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</w:p>
    <w:p w:rsidR="002B3A3B" w:rsidRPr="00113BBD" w:rsidRDefault="00FF442E" w:rsidP="002E77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1.4</w:t>
      </w:r>
      <w:r w:rsidR="00A327D0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Предметом муниципального контроля является </w:t>
      </w:r>
      <w:r w:rsidR="00DD2D06" w:rsidRPr="00113BBD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 и гражданами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327D0">
        <w:rPr>
          <w:rFonts w:ascii="Times New Roman" w:hAnsi="Times New Roman" w:cs="Times New Roman"/>
          <w:sz w:val="28"/>
          <w:szCs w:val="28"/>
        </w:rPr>
        <w:t>–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контролируемые</w:t>
      </w:r>
      <w:r w:rsidR="00A327D0">
        <w:rPr>
          <w:rFonts w:ascii="Times New Roman" w:hAnsi="Times New Roman" w:cs="Times New Roman"/>
          <w:sz w:val="28"/>
          <w:szCs w:val="28"/>
        </w:rPr>
        <w:t xml:space="preserve"> 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лица) </w:t>
      </w:r>
      <w:r w:rsidR="007245E0" w:rsidRPr="00113BBD">
        <w:rPr>
          <w:rFonts w:ascii="Times New Roman" w:hAnsi="Times New Roman" w:cs="Times New Roman"/>
          <w:sz w:val="28"/>
          <w:szCs w:val="28"/>
        </w:rPr>
        <w:t>требований</w:t>
      </w:r>
      <w:r w:rsidR="00A327D0">
        <w:rPr>
          <w:rFonts w:ascii="Times New Roman" w:hAnsi="Times New Roman" w:cs="Times New Roman"/>
          <w:sz w:val="28"/>
          <w:szCs w:val="28"/>
        </w:rPr>
        <w:t>,</w:t>
      </w:r>
      <w:r w:rsidR="007245E0" w:rsidRPr="00113BBD">
        <w:rPr>
          <w:rFonts w:ascii="Times New Roman" w:hAnsi="Times New Roman" w:cs="Times New Roman"/>
          <w:sz w:val="28"/>
          <w:szCs w:val="28"/>
        </w:rPr>
        <w:t xml:space="preserve"> содержащихся в </w:t>
      </w:r>
      <w:hyperlink r:id="rId11" w:history="1">
        <w:r w:rsidRPr="00113BB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7245E0" w:rsidRPr="00113BBD">
        <w:rPr>
          <w:rFonts w:ascii="Times New Roman" w:hAnsi="Times New Roman" w:cs="Times New Roman"/>
          <w:sz w:val="28"/>
          <w:szCs w:val="28"/>
        </w:rPr>
        <w:t>ах</w:t>
      </w:r>
      <w:r w:rsidRPr="00113BB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A327D0">
        <w:rPr>
          <w:rFonts w:ascii="Times New Roman" w:hAnsi="Times New Roman" w:cs="Times New Roman"/>
          <w:sz w:val="28"/>
          <w:szCs w:val="28"/>
        </w:rPr>
        <w:t xml:space="preserve"> </w:t>
      </w:r>
      <w:r w:rsidR="00CB04AA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2E7795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2E7795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113BBD">
        <w:rPr>
          <w:rFonts w:ascii="Times New Roman" w:hAnsi="Times New Roman" w:cs="Times New Roman"/>
          <w:sz w:val="28"/>
          <w:szCs w:val="28"/>
        </w:rPr>
        <w:t xml:space="preserve">, утвержденных решением </w:t>
      </w:r>
      <w:r w:rsidR="002E7795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2E7795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2E7795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="002B3A3B" w:rsidRPr="00113BBD">
        <w:rPr>
          <w:rFonts w:ascii="Times New Roman" w:hAnsi="Times New Roman" w:cs="Times New Roman"/>
          <w:sz w:val="28"/>
          <w:szCs w:val="28"/>
        </w:rPr>
        <w:t>о</w:t>
      </w:r>
      <w:r w:rsidR="006B14C3">
        <w:rPr>
          <w:rFonts w:ascii="Times New Roman" w:hAnsi="Times New Roman" w:cs="Times New Roman"/>
          <w:sz w:val="28"/>
          <w:szCs w:val="28"/>
        </w:rPr>
        <w:t>т 28.05.</w:t>
      </w:r>
      <w:r w:rsidR="002E7795">
        <w:rPr>
          <w:rFonts w:ascii="Times New Roman" w:hAnsi="Times New Roman" w:cs="Times New Roman"/>
          <w:sz w:val="28"/>
          <w:szCs w:val="28"/>
        </w:rPr>
        <w:t xml:space="preserve"> 2025 года № 166</w:t>
      </w:r>
      <w:r w:rsidRPr="00113B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61D88" w:rsidRPr="00113BBD">
        <w:rPr>
          <w:rFonts w:ascii="Times New Roman" w:hAnsi="Times New Roman" w:cs="Times New Roman"/>
          <w:sz w:val="28"/>
          <w:szCs w:val="28"/>
        </w:rPr>
        <w:t>–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561D88" w:rsidRPr="00113BB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7245E0" w:rsidRPr="001872A9">
        <w:rPr>
          <w:rFonts w:ascii="Times New Roman" w:hAnsi="Times New Roman" w:cs="Times New Roman"/>
          <w:sz w:val="28"/>
          <w:szCs w:val="28"/>
        </w:rPr>
        <w:t>)</w:t>
      </w:r>
      <w:r w:rsidR="001872A9">
        <w:rPr>
          <w:rFonts w:ascii="Times New Roman" w:hAnsi="Times New Roman" w:cs="Times New Roman"/>
          <w:sz w:val="28"/>
          <w:szCs w:val="28"/>
        </w:rPr>
        <w:t xml:space="preserve">, </w:t>
      </w:r>
      <w:r w:rsidR="001872A9" w:rsidRPr="001872A9">
        <w:rPr>
          <w:rFonts w:ascii="Times New Roman" w:hAnsi="Times New Roman" w:cs="Times New Roman"/>
          <w:sz w:val="28"/>
          <w:szCs w:val="28"/>
        </w:rPr>
        <w:t>а также</w:t>
      </w:r>
      <w:r w:rsidR="001872A9">
        <w:rPr>
          <w:sz w:val="28"/>
          <w:szCs w:val="28"/>
        </w:rPr>
        <w:t xml:space="preserve"> </w:t>
      </w:r>
      <w:r w:rsidR="001872A9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72A9" w:rsidRP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– обязательные требования)</w:t>
      </w:r>
      <w:r w:rsid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61D88" w:rsidRPr="00113BBD" w:rsidRDefault="00652F35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1.5</w:t>
      </w:r>
      <w:r w:rsidR="00CB04AA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561D88" w:rsidRPr="00113BBD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–</w:t>
      </w:r>
      <w:r w:rsidR="00561D88" w:rsidRPr="00113BBD">
        <w:rPr>
          <w:rFonts w:ascii="Times New Roman" w:hAnsi="Times New Roman" w:cs="Times New Roman"/>
          <w:sz w:val="28"/>
          <w:szCs w:val="28"/>
        </w:rPr>
        <w:t xml:space="preserve"> объекты контроля) являются:</w:t>
      </w:r>
    </w:p>
    <w:p w:rsidR="00561D88" w:rsidRPr="00113BBD" w:rsidRDefault="00561D88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 xml:space="preserve">деятельность, действия (бездействие) контролируемых лиц в сфере благоустройства на </w:t>
      </w:r>
      <w:r w:rsidR="00CB04AA">
        <w:rPr>
          <w:sz w:val="28"/>
          <w:szCs w:val="28"/>
        </w:rPr>
        <w:t xml:space="preserve">территории </w:t>
      </w:r>
      <w:proofErr w:type="spellStart"/>
      <w:r w:rsidR="00C26536">
        <w:rPr>
          <w:sz w:val="28"/>
          <w:szCs w:val="28"/>
        </w:rPr>
        <w:t>Улётовского</w:t>
      </w:r>
      <w:proofErr w:type="spellEnd"/>
      <w:r w:rsidR="00C26536">
        <w:rPr>
          <w:sz w:val="28"/>
          <w:szCs w:val="28"/>
        </w:rPr>
        <w:t xml:space="preserve"> муниципального округа Забайкальского края</w:t>
      </w:r>
      <w:r w:rsidR="00CB04AA">
        <w:rPr>
          <w:sz w:val="28"/>
          <w:szCs w:val="28"/>
          <w:lang w:eastAsia="ru-RU"/>
        </w:rPr>
        <w:t>,</w:t>
      </w:r>
      <w:r w:rsidRPr="00113BBD">
        <w:rPr>
          <w:i/>
          <w:sz w:val="28"/>
          <w:szCs w:val="28"/>
        </w:rPr>
        <w:t xml:space="preserve"> </w:t>
      </w:r>
      <w:r w:rsidRPr="00113BBD">
        <w:rPr>
          <w:sz w:val="28"/>
          <w:szCs w:val="28"/>
          <w:lang w:eastAsia="ru-RU"/>
        </w:rPr>
        <w:t>в рамках которых должны соблюдаться обязательные требования</w:t>
      </w:r>
      <w:r w:rsidR="002B3A3B" w:rsidRPr="00113BBD">
        <w:rPr>
          <w:sz w:val="28"/>
          <w:szCs w:val="28"/>
          <w:lang w:eastAsia="ru-RU"/>
        </w:rPr>
        <w:t>;</w:t>
      </w:r>
      <w:r w:rsidRPr="00113BBD">
        <w:rPr>
          <w:sz w:val="28"/>
          <w:szCs w:val="28"/>
          <w:lang w:eastAsia="ru-RU"/>
        </w:rPr>
        <w:t xml:space="preserve"> </w:t>
      </w:r>
    </w:p>
    <w:p w:rsidR="00561D88" w:rsidRPr="00113BBD" w:rsidRDefault="00561D88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lastRenderedPageBreak/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561D88" w:rsidRPr="00113BBD" w:rsidRDefault="00866FE0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</w:rPr>
        <w:t>элементы и объекты благоустройства, установленные Правилами благоустройства</w:t>
      </w:r>
      <w:r w:rsidRPr="00113BBD">
        <w:rPr>
          <w:sz w:val="28"/>
          <w:szCs w:val="28"/>
          <w:lang w:eastAsia="ru-RU"/>
        </w:rPr>
        <w:t>.</w:t>
      </w:r>
    </w:p>
    <w:p w:rsidR="00D75303" w:rsidRPr="00113BBD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6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</w:t>
      </w:r>
      <w:r w:rsidR="006B14C3">
        <w:rPr>
          <w:rFonts w:ascii="Times New Roman" w:hAnsi="Times New Roman" w:cs="Times New Roman"/>
          <w:sz w:val="28"/>
          <w:szCs w:val="28"/>
        </w:rPr>
        <w:t>нтрольный орган обеспечивает учё</w:t>
      </w:r>
      <w:r w:rsidRPr="00113BBD">
        <w:rPr>
          <w:rFonts w:ascii="Times New Roman" w:hAnsi="Times New Roman" w:cs="Times New Roman"/>
          <w:sz w:val="28"/>
          <w:szCs w:val="28"/>
        </w:rPr>
        <w:t>т объектов контроля в рамках осуществления муниципального контроля.</w:t>
      </w:r>
    </w:p>
    <w:p w:rsidR="00D75303" w:rsidRPr="00113BBD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7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</w:t>
      </w:r>
      <w:r w:rsidR="006B14C3">
        <w:rPr>
          <w:rFonts w:ascii="Times New Roman" w:hAnsi="Times New Roman" w:cs="Times New Roman"/>
          <w:sz w:val="28"/>
          <w:szCs w:val="28"/>
        </w:rPr>
        <w:t>ъектах контроля для целей их учё</w:t>
      </w:r>
      <w:r w:rsidRPr="00113BBD">
        <w:rPr>
          <w:rFonts w:ascii="Times New Roman" w:hAnsi="Times New Roman" w:cs="Times New Roman"/>
          <w:sz w:val="28"/>
          <w:szCs w:val="28"/>
        </w:rPr>
        <w:t>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866FE0" w:rsidRPr="00113BBD" w:rsidRDefault="00561D88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8</w:t>
      </w:r>
      <w:r w:rsidR="006B14C3">
        <w:rPr>
          <w:rFonts w:ascii="Times New Roman" w:hAnsi="Times New Roman" w:cs="Times New Roman"/>
          <w:sz w:val="28"/>
          <w:szCs w:val="28"/>
        </w:rPr>
        <w:t>. При осуществлении учё</w:t>
      </w:r>
      <w:r w:rsidRPr="00113BBD">
        <w:rPr>
          <w:rFonts w:ascii="Times New Roman" w:hAnsi="Times New Roman" w:cs="Times New Roman"/>
          <w:sz w:val="28"/>
          <w:szCs w:val="28"/>
        </w:rPr>
        <w:t>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866FE0" w:rsidRPr="00507541" w:rsidRDefault="00866FE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1.9. К отношениям, связанным с осуществлением муниципального контроля, применяются положения </w:t>
      </w:r>
      <w:r w:rsidRPr="00507541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2" w:history="1">
        <w:r w:rsidRPr="0050754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07541">
        <w:rPr>
          <w:rFonts w:ascii="Times New Roman" w:hAnsi="Times New Roman" w:cs="Times New Roman"/>
          <w:sz w:val="28"/>
          <w:szCs w:val="28"/>
        </w:rPr>
        <w:t xml:space="preserve"> </w:t>
      </w:r>
      <w:r w:rsidR="00113BBD" w:rsidRPr="00507541">
        <w:rPr>
          <w:rFonts w:ascii="Times New Roman" w:hAnsi="Times New Roman" w:cs="Times New Roman"/>
          <w:sz w:val="28"/>
          <w:szCs w:val="28"/>
        </w:rPr>
        <w:t>№</w:t>
      </w:r>
      <w:r w:rsidRPr="00507541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lang w:eastAsia="ru-RU"/>
        </w:rPr>
      </w:pPr>
    </w:p>
    <w:p w:rsidR="00FF442E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95C" w:rsidRPr="00113BBD" w:rsidRDefault="00BE2203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2</w:t>
      </w:r>
      <w:r w:rsidR="002D295C" w:rsidRPr="00113BBD">
        <w:rPr>
          <w:b/>
          <w:bCs/>
          <w:sz w:val="28"/>
          <w:szCs w:val="28"/>
          <w:lang w:eastAsia="ru-RU"/>
        </w:rPr>
        <w:t xml:space="preserve">. </w:t>
      </w:r>
      <w:r w:rsidR="00AE7F80" w:rsidRPr="00113BBD">
        <w:rPr>
          <w:b/>
          <w:bCs/>
          <w:sz w:val="28"/>
          <w:szCs w:val="28"/>
          <w:lang w:eastAsia="ru-RU"/>
        </w:rPr>
        <w:t xml:space="preserve">Профилактика рисков причинения вреда (ущерба) охраняемым законом ценностям 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BE2203" w:rsidRPr="00BE2203" w:rsidRDefault="00BE2203" w:rsidP="00BE2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03">
        <w:rPr>
          <w:rFonts w:ascii="Times New Roman" w:hAnsi="Times New Roman" w:cs="Times New Roman"/>
          <w:sz w:val="28"/>
          <w:szCs w:val="28"/>
        </w:rPr>
        <w:t xml:space="preserve">2.1. Администрация </w:t>
      </w:r>
      <w:proofErr w:type="spellStart"/>
      <w:r w:rsidR="0016671E" w:rsidRPr="0016671E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16671E" w:rsidRPr="0016671E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16671E">
        <w:rPr>
          <w:rFonts w:ascii="Times New Roman" w:hAnsi="Times New Roman" w:cs="Times New Roman"/>
          <w:sz w:val="28"/>
          <w:szCs w:val="28"/>
        </w:rPr>
        <w:t xml:space="preserve">ного округа Забайкальского края </w:t>
      </w:r>
      <w:r w:rsidR="006B14C3">
        <w:rPr>
          <w:rFonts w:ascii="Times New Roman" w:hAnsi="Times New Roman" w:cs="Times New Roman"/>
          <w:sz w:val="28"/>
          <w:szCs w:val="28"/>
        </w:rPr>
        <w:t xml:space="preserve">(далее администрация округа) </w:t>
      </w:r>
      <w:r w:rsidRPr="00BE2203">
        <w:rPr>
          <w:rFonts w:ascii="Times New Roman" w:hAnsi="Times New Roman" w:cs="Times New Roman"/>
          <w:sz w:val="28"/>
          <w:szCs w:val="28"/>
        </w:rPr>
        <w:t>осуществляет контроль в сфере благоустройства, в том числе посредством проведения профилактических мероприятий.</w:t>
      </w:r>
    </w:p>
    <w:p w:rsidR="00BE2203" w:rsidRPr="00BE2203" w:rsidRDefault="00BE2203" w:rsidP="00BE2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03">
        <w:rPr>
          <w:rFonts w:ascii="Times New Roman" w:hAnsi="Times New Roman" w:cs="Times New Roman"/>
          <w:sz w:val="28"/>
          <w:szCs w:val="28"/>
        </w:rPr>
        <w:t>2.2. Профилактические мероприятия осуществляются администрацией округа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BE2203" w:rsidRPr="00BE2203" w:rsidRDefault="00BE2203" w:rsidP="00BE2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03">
        <w:rPr>
          <w:rFonts w:ascii="Times New Roman" w:hAnsi="Times New Roman" w:cs="Times New Roman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E2203" w:rsidRPr="00BE2203" w:rsidRDefault="00BE2203" w:rsidP="00BE2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03">
        <w:rPr>
          <w:rFonts w:ascii="Times New Roman" w:hAnsi="Times New Roman" w:cs="Times New Roman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BE2203" w:rsidRPr="00BE2203" w:rsidRDefault="00BE2203" w:rsidP="00BE2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03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</w:t>
      </w:r>
      <w:r w:rsidRPr="00BE2203">
        <w:rPr>
          <w:rFonts w:ascii="Times New Roman" w:hAnsi="Times New Roman" w:cs="Times New Roman"/>
          <w:sz w:val="28"/>
          <w:szCs w:val="28"/>
        </w:rPr>
        <w:lastRenderedPageBreak/>
        <w:t>угрозу причинения вреда (ущерба) охраняемым законом ценностям или такой вред (ущерб) причинен, должностное лицо, уполномоченное осуществлять контроль, незамедлительно направляет инфор</w:t>
      </w:r>
      <w:r w:rsidR="007F5321">
        <w:rPr>
          <w:rFonts w:ascii="Times New Roman" w:hAnsi="Times New Roman" w:cs="Times New Roman"/>
          <w:sz w:val="28"/>
          <w:szCs w:val="28"/>
        </w:rPr>
        <w:t>мацию об этом главе</w:t>
      </w:r>
      <w:r w:rsidRPr="00BE2203">
        <w:rPr>
          <w:rFonts w:ascii="Times New Roman" w:hAnsi="Times New Roman" w:cs="Times New Roman"/>
          <w:sz w:val="28"/>
          <w:szCs w:val="28"/>
        </w:rPr>
        <w:t xml:space="preserve"> округа для принятия решения о проведении контрольных мероприятий.</w:t>
      </w:r>
    </w:p>
    <w:p w:rsidR="00BE2203" w:rsidRPr="00BE2203" w:rsidRDefault="00BE2203" w:rsidP="00BE2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03">
        <w:rPr>
          <w:rFonts w:ascii="Times New Roman" w:hAnsi="Times New Roman" w:cs="Times New Roman"/>
          <w:sz w:val="28"/>
          <w:szCs w:val="28"/>
        </w:rPr>
        <w:t>2.5. При осуществлении администра</w:t>
      </w:r>
      <w:r w:rsidR="00022C0D">
        <w:rPr>
          <w:rFonts w:ascii="Times New Roman" w:hAnsi="Times New Roman" w:cs="Times New Roman"/>
          <w:sz w:val="28"/>
          <w:szCs w:val="28"/>
        </w:rPr>
        <w:t>цией округа</w:t>
      </w:r>
      <w:r w:rsidR="0016671E">
        <w:rPr>
          <w:rFonts w:ascii="Times New Roman" w:hAnsi="Times New Roman" w:cs="Times New Roman"/>
          <w:sz w:val="28"/>
          <w:szCs w:val="28"/>
        </w:rPr>
        <w:t xml:space="preserve"> </w:t>
      </w:r>
      <w:r w:rsidRPr="00BE2203">
        <w:rPr>
          <w:rFonts w:ascii="Times New Roman" w:hAnsi="Times New Roman" w:cs="Times New Roman"/>
          <w:sz w:val="28"/>
          <w:szCs w:val="28"/>
        </w:rPr>
        <w:t>контроля в сфере благоустройства могут проводиться следующие виды профилактических мероприятий:</w:t>
      </w:r>
    </w:p>
    <w:p w:rsidR="00BE2203" w:rsidRPr="00BE2203" w:rsidRDefault="00BE2203" w:rsidP="00BE2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03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BE2203" w:rsidRPr="00BE2203" w:rsidRDefault="00BE2203" w:rsidP="00BE2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03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BE2203" w:rsidRPr="00BE2203" w:rsidRDefault="00BE2203" w:rsidP="00BE2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03">
        <w:rPr>
          <w:rFonts w:ascii="Times New Roman" w:hAnsi="Times New Roman" w:cs="Times New Roman"/>
          <w:sz w:val="28"/>
          <w:szCs w:val="28"/>
        </w:rPr>
        <w:t>3) объявление предостережений;</w:t>
      </w:r>
    </w:p>
    <w:p w:rsidR="00BE2203" w:rsidRPr="00BE2203" w:rsidRDefault="00BE2203" w:rsidP="00BE2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03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BE2203" w:rsidRPr="00BE2203" w:rsidRDefault="00BE2203" w:rsidP="00BE2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03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BE2203" w:rsidRPr="00BE2203" w:rsidRDefault="00BE2203" w:rsidP="00BE2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03">
        <w:rPr>
          <w:rFonts w:ascii="Times New Roman" w:hAnsi="Times New Roman" w:cs="Times New Roman"/>
          <w:sz w:val="28"/>
          <w:szCs w:val="28"/>
        </w:rPr>
        <w:t>2.6. Информирование осуществ</w:t>
      </w:r>
      <w:r w:rsidR="00022C0D">
        <w:rPr>
          <w:rFonts w:ascii="Times New Roman" w:hAnsi="Times New Roman" w:cs="Times New Roman"/>
          <w:sz w:val="28"/>
          <w:szCs w:val="28"/>
        </w:rPr>
        <w:t>ляется администрацией</w:t>
      </w:r>
      <w:r w:rsidRPr="00BE2203">
        <w:rPr>
          <w:rFonts w:ascii="Times New Roman" w:hAnsi="Times New Roman" w:cs="Times New Roman"/>
          <w:sz w:val="28"/>
          <w:szCs w:val="28"/>
        </w:rPr>
        <w:t xml:space="preserve"> округа по вопросам соблюдения обязательных требований посредством размещения соответствующих сведений на официальном сайте администрации </w:t>
      </w:r>
      <w:proofErr w:type="spellStart"/>
      <w:r w:rsidR="00022C0D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022C0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6671E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Pr="00BE2203">
        <w:rPr>
          <w:rFonts w:ascii="Times New Roman" w:hAnsi="Times New Roman" w:cs="Times New Roman"/>
          <w:sz w:val="28"/>
          <w:szCs w:val="28"/>
        </w:rPr>
        <w:t>в информаци</w:t>
      </w:r>
      <w:r w:rsidR="00022C0D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BE2203">
        <w:rPr>
          <w:rFonts w:ascii="Times New Roman" w:hAnsi="Times New Roman" w:cs="Times New Roman"/>
          <w:sz w:val="28"/>
          <w:szCs w:val="28"/>
        </w:rPr>
        <w:t xml:space="preserve"> (далее - официальный сайт администрации </w:t>
      </w:r>
      <w:proofErr w:type="spellStart"/>
      <w:r w:rsidR="00022C0D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022C0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6671E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BE2203">
        <w:rPr>
          <w:rFonts w:ascii="Times New Roman" w:hAnsi="Times New Roman" w:cs="Times New Roman"/>
          <w:sz w:val="28"/>
          <w:szCs w:val="28"/>
        </w:rPr>
        <w:t xml:space="preserve">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 </w:t>
      </w:r>
      <w:proofErr w:type="spellStart"/>
      <w:r w:rsidR="00022C0D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022C0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6671E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BE2203">
        <w:rPr>
          <w:rFonts w:ascii="Times New Roman" w:hAnsi="Times New Roman" w:cs="Times New Roman"/>
          <w:sz w:val="28"/>
          <w:szCs w:val="28"/>
        </w:rPr>
        <w:t>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BE2203" w:rsidRPr="00BE2203" w:rsidRDefault="00022C0D" w:rsidP="00BE2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округа </w:t>
      </w:r>
      <w:r w:rsidR="00BE2203" w:rsidRPr="00BE2203">
        <w:rPr>
          <w:rFonts w:ascii="Times New Roman" w:hAnsi="Times New Roman" w:cs="Times New Roman"/>
          <w:sz w:val="28"/>
          <w:szCs w:val="28"/>
        </w:rPr>
        <w:t xml:space="preserve">обязана размещать и поддерживать в актуальном состоянии на официальном сайте администрации </w:t>
      </w:r>
      <w:proofErr w:type="spellStart"/>
      <w:r w:rsidR="0016671E" w:rsidRPr="0016671E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ётовского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Забайкальского края </w:t>
      </w:r>
      <w:r w:rsidR="00BE2203" w:rsidRPr="00BE2203">
        <w:rPr>
          <w:rFonts w:ascii="Times New Roman" w:hAnsi="Times New Roman" w:cs="Times New Roman"/>
          <w:sz w:val="28"/>
          <w:szCs w:val="28"/>
        </w:rPr>
        <w:t>в специальном разделе, посвященном контрольной деятельности, сведения, предусмотренные частью 3 статьи 46 Федерального закона N 248-ФЗ.</w:t>
      </w:r>
    </w:p>
    <w:p w:rsidR="00BE2203" w:rsidRPr="00BE2203" w:rsidRDefault="00022C0D" w:rsidP="00BE2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округа</w:t>
      </w:r>
      <w:r w:rsidR="0016671E">
        <w:rPr>
          <w:rFonts w:ascii="Times New Roman" w:hAnsi="Times New Roman" w:cs="Times New Roman"/>
          <w:sz w:val="28"/>
          <w:szCs w:val="28"/>
        </w:rPr>
        <w:t xml:space="preserve"> </w:t>
      </w:r>
      <w:r w:rsidR="00BE2203" w:rsidRPr="00BE2203">
        <w:rPr>
          <w:rFonts w:ascii="Times New Roman" w:hAnsi="Times New Roman" w:cs="Times New Roman"/>
          <w:sz w:val="28"/>
          <w:szCs w:val="28"/>
        </w:rPr>
        <w:t xml:space="preserve">также вправе информировать население </w:t>
      </w:r>
      <w:proofErr w:type="spellStart"/>
      <w:r w:rsidR="0016671E" w:rsidRPr="0016671E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16671E" w:rsidRPr="0016671E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16671E">
        <w:rPr>
          <w:rFonts w:ascii="Times New Roman" w:hAnsi="Times New Roman" w:cs="Times New Roman"/>
          <w:sz w:val="28"/>
          <w:szCs w:val="28"/>
        </w:rPr>
        <w:t xml:space="preserve">ного округа Забайкальского края </w:t>
      </w:r>
      <w:r w:rsidR="00BE2203" w:rsidRPr="00BE2203">
        <w:rPr>
          <w:rFonts w:ascii="Times New Roman" w:hAnsi="Times New Roman" w:cs="Times New Roman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BE2203" w:rsidRPr="00BE2203" w:rsidRDefault="00BE2203" w:rsidP="00BE2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03">
        <w:rPr>
          <w:rFonts w:ascii="Times New Roman" w:hAnsi="Times New Roman" w:cs="Times New Roman"/>
          <w:sz w:val="28"/>
          <w:szCs w:val="28"/>
        </w:rPr>
        <w:t xml:space="preserve">2.8.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</w:t>
      </w:r>
      <w:r w:rsidR="00022C0D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E2203">
        <w:rPr>
          <w:rFonts w:ascii="Times New Roman" w:hAnsi="Times New Roman" w:cs="Times New Roman"/>
          <w:sz w:val="28"/>
          <w:szCs w:val="28"/>
        </w:rPr>
        <w:t>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</w:t>
      </w:r>
      <w:r w:rsidR="00770731">
        <w:rPr>
          <w:rFonts w:ascii="Times New Roman" w:hAnsi="Times New Roman" w:cs="Times New Roman"/>
          <w:sz w:val="28"/>
          <w:szCs w:val="28"/>
        </w:rPr>
        <w:t>ережения объявляются</w:t>
      </w:r>
      <w:r w:rsidRPr="00BE2203">
        <w:rPr>
          <w:rFonts w:ascii="Times New Roman" w:hAnsi="Times New Roman" w:cs="Times New Roman"/>
          <w:sz w:val="28"/>
          <w:szCs w:val="28"/>
        </w:rPr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BE2203" w:rsidRPr="00BE2203" w:rsidRDefault="00BE2203" w:rsidP="00BE2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03"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</w:t>
      </w:r>
      <w:r w:rsidRPr="00BE2203">
        <w:rPr>
          <w:rFonts w:ascii="Times New Roman" w:hAnsi="Times New Roman" w:cs="Times New Roman"/>
          <w:sz w:val="28"/>
          <w:szCs w:val="28"/>
        </w:rPr>
        <w:lastRenderedPageBreak/>
        <w:t>оформляется в соответствии с формой, утвержденной приказом Министерства экономического развития Р</w:t>
      </w:r>
      <w:r w:rsidR="00022C0D">
        <w:rPr>
          <w:rFonts w:ascii="Times New Roman" w:hAnsi="Times New Roman" w:cs="Times New Roman"/>
          <w:sz w:val="28"/>
          <w:szCs w:val="28"/>
        </w:rPr>
        <w:t>оссийской Федерации от 31.03.2021 года № 151 «</w:t>
      </w:r>
      <w:r w:rsidRPr="00BE2203">
        <w:rPr>
          <w:rFonts w:ascii="Times New Roman" w:hAnsi="Times New Roman" w:cs="Times New Roman"/>
          <w:sz w:val="28"/>
          <w:szCs w:val="28"/>
        </w:rPr>
        <w:t xml:space="preserve">О типовых формах документов, используемых </w:t>
      </w:r>
      <w:r w:rsidR="00022C0D">
        <w:rPr>
          <w:rFonts w:ascii="Times New Roman" w:hAnsi="Times New Roman" w:cs="Times New Roman"/>
          <w:sz w:val="28"/>
          <w:szCs w:val="28"/>
        </w:rPr>
        <w:t>контрольным (надзорным) органом»</w:t>
      </w:r>
      <w:r w:rsidRPr="00BE2203">
        <w:rPr>
          <w:rFonts w:ascii="Times New Roman" w:hAnsi="Times New Roman" w:cs="Times New Roman"/>
          <w:sz w:val="28"/>
          <w:szCs w:val="28"/>
        </w:rPr>
        <w:t>.</w:t>
      </w:r>
    </w:p>
    <w:p w:rsidR="00BE2203" w:rsidRPr="00BE2203" w:rsidRDefault="00BE2203" w:rsidP="00BE2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03">
        <w:rPr>
          <w:rFonts w:ascii="Times New Roman" w:hAnsi="Times New Roman" w:cs="Times New Roman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BE2203" w:rsidRPr="00BE2203" w:rsidRDefault="00BE2203" w:rsidP="00BE2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03">
        <w:rPr>
          <w:rFonts w:ascii="Times New Roman" w:hAnsi="Times New Roman" w:cs="Times New Roman"/>
          <w:sz w:val="28"/>
          <w:szCs w:val="28"/>
        </w:rPr>
        <w:t>В с</w:t>
      </w:r>
      <w:r w:rsidR="00022C0D">
        <w:rPr>
          <w:rFonts w:ascii="Times New Roman" w:hAnsi="Times New Roman" w:cs="Times New Roman"/>
          <w:sz w:val="28"/>
          <w:szCs w:val="28"/>
        </w:rPr>
        <w:t>лучае объявления администрацией округа</w:t>
      </w:r>
      <w:r w:rsidR="00DE5FC5">
        <w:rPr>
          <w:rFonts w:ascii="Times New Roman" w:hAnsi="Times New Roman" w:cs="Times New Roman"/>
          <w:sz w:val="28"/>
          <w:szCs w:val="28"/>
        </w:rPr>
        <w:t xml:space="preserve"> </w:t>
      </w:r>
      <w:r w:rsidRPr="00BE2203">
        <w:rPr>
          <w:rFonts w:ascii="Times New Roman" w:hAnsi="Times New Roman" w:cs="Times New Roman"/>
          <w:sz w:val="28"/>
          <w:szCs w:val="28"/>
        </w:rPr>
        <w:t>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</w:t>
      </w:r>
      <w:r w:rsidR="00022C0D">
        <w:rPr>
          <w:rFonts w:ascii="Times New Roman" w:hAnsi="Times New Roman" w:cs="Times New Roman"/>
          <w:sz w:val="28"/>
          <w:szCs w:val="28"/>
        </w:rPr>
        <w:t xml:space="preserve">ается администрацией </w:t>
      </w:r>
      <w:r w:rsidRPr="00BE2203">
        <w:rPr>
          <w:rFonts w:ascii="Times New Roman" w:hAnsi="Times New Roman" w:cs="Times New Roman"/>
          <w:sz w:val="28"/>
          <w:szCs w:val="28"/>
        </w:rPr>
        <w:t>округа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BE2203" w:rsidRPr="00BE2203" w:rsidRDefault="00BE2203" w:rsidP="00BE2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03">
        <w:rPr>
          <w:rFonts w:ascii="Times New Roman" w:hAnsi="Times New Roman" w:cs="Times New Roman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Лич</w:t>
      </w:r>
      <w:r w:rsidR="00C125E7">
        <w:rPr>
          <w:rFonts w:ascii="Times New Roman" w:hAnsi="Times New Roman" w:cs="Times New Roman"/>
          <w:sz w:val="28"/>
          <w:szCs w:val="28"/>
        </w:rPr>
        <w:t xml:space="preserve">ный прием граждан </w:t>
      </w:r>
      <w:proofErr w:type="gramStart"/>
      <w:r w:rsidR="00C125E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BE2203">
        <w:rPr>
          <w:rFonts w:ascii="Times New Roman" w:hAnsi="Times New Roman" w:cs="Times New Roman"/>
          <w:sz w:val="28"/>
          <w:szCs w:val="28"/>
        </w:rPr>
        <w:t xml:space="preserve"> должностным</w:t>
      </w:r>
      <w:proofErr w:type="gramEnd"/>
      <w:r w:rsidRPr="00BE2203">
        <w:rPr>
          <w:rFonts w:ascii="Times New Roman" w:hAnsi="Times New Roman" w:cs="Times New Roman"/>
          <w:sz w:val="28"/>
          <w:szCs w:val="28"/>
        </w:rPr>
        <w:t xml:space="preserve">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</w:t>
      </w:r>
      <w:proofErr w:type="spellStart"/>
      <w:r w:rsidR="00C125E7" w:rsidRPr="00C125E7">
        <w:rPr>
          <w:rFonts w:ascii="Times New Roman" w:hAnsi="Times New Roman" w:cs="Times New Roman"/>
          <w:sz w:val="28"/>
          <w:szCs w:val="28"/>
        </w:rPr>
        <w:t>Улёт</w:t>
      </w:r>
      <w:r w:rsidR="00022C0D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022C0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125E7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Pr="00BE2203">
        <w:rPr>
          <w:rFonts w:ascii="Times New Roman" w:hAnsi="Times New Roman" w:cs="Times New Roman"/>
          <w:sz w:val="28"/>
          <w:szCs w:val="28"/>
        </w:rPr>
        <w:t>в специальном разделе, посвященном контрольной деятельности.</w:t>
      </w:r>
    </w:p>
    <w:p w:rsidR="00BE2203" w:rsidRPr="00BE2203" w:rsidRDefault="00BE2203" w:rsidP="00BE2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03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BE2203" w:rsidRPr="00BE2203" w:rsidRDefault="00BE2203" w:rsidP="00BE2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03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в сфере благоустройства;</w:t>
      </w:r>
    </w:p>
    <w:p w:rsidR="00BE2203" w:rsidRPr="00BE2203" w:rsidRDefault="00BE2203" w:rsidP="00BE2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03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BE2203" w:rsidRPr="00BE2203" w:rsidRDefault="00BE2203" w:rsidP="00BE2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03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BE2203" w:rsidRPr="00BE2203" w:rsidRDefault="00BE2203" w:rsidP="00BE2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03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</w:t>
      </w:r>
      <w:r w:rsidR="00022C0D">
        <w:rPr>
          <w:rFonts w:ascii="Times New Roman" w:hAnsi="Times New Roman" w:cs="Times New Roman"/>
          <w:sz w:val="28"/>
          <w:szCs w:val="28"/>
        </w:rPr>
        <w:t xml:space="preserve">яется администрацией </w:t>
      </w:r>
      <w:r w:rsidRPr="00BE2203">
        <w:rPr>
          <w:rFonts w:ascii="Times New Roman" w:hAnsi="Times New Roman" w:cs="Times New Roman"/>
          <w:sz w:val="28"/>
          <w:szCs w:val="28"/>
        </w:rPr>
        <w:t>округа в рамках контрольных мероприятий.</w:t>
      </w:r>
    </w:p>
    <w:p w:rsidR="00BE2203" w:rsidRPr="00BE2203" w:rsidRDefault="00BE2203" w:rsidP="00BE2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03">
        <w:rPr>
          <w:rFonts w:ascii="Times New Roman" w:hAnsi="Times New Roman" w:cs="Times New Roman"/>
          <w:sz w:val="28"/>
          <w:szCs w:val="28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BE2203" w:rsidRPr="00BE2203" w:rsidRDefault="00BE2203" w:rsidP="00BE2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03">
        <w:rPr>
          <w:rFonts w:ascii="Times New Roman" w:hAnsi="Times New Roman" w:cs="Times New Roman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BE2203" w:rsidRPr="00BE2203" w:rsidRDefault="00BE2203" w:rsidP="00BE2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03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BE2203" w:rsidRPr="00BE2203" w:rsidRDefault="00BE2203" w:rsidP="00BE2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03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BE2203" w:rsidRPr="00BE2203" w:rsidRDefault="00BE2203" w:rsidP="00BE2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03">
        <w:rPr>
          <w:rFonts w:ascii="Times New Roman" w:hAnsi="Times New Roman" w:cs="Times New Roman"/>
          <w:sz w:val="28"/>
          <w:szCs w:val="28"/>
        </w:rPr>
        <w:lastRenderedPageBreak/>
        <w:t>3) ответ на поставленные вопросы требует дополнительного запроса сведений.</w:t>
      </w:r>
    </w:p>
    <w:p w:rsidR="00BE2203" w:rsidRPr="00BE2203" w:rsidRDefault="00BE2203" w:rsidP="00BE2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03">
        <w:rPr>
          <w:rFonts w:ascii="Times New Roman" w:hAnsi="Times New Roman" w:cs="Times New Roman"/>
          <w:sz w:val="28"/>
          <w:szCs w:val="28"/>
        </w:rPr>
        <w:t>2.11. 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E2203" w:rsidRPr="00BE2203" w:rsidRDefault="00BE2203" w:rsidP="00BE2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03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BE2203" w:rsidRPr="00BE2203" w:rsidRDefault="00BE2203" w:rsidP="00BE2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03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</w:t>
      </w:r>
      <w:r w:rsidR="00F643D5">
        <w:rPr>
          <w:rFonts w:ascii="Times New Roman" w:hAnsi="Times New Roman" w:cs="Times New Roman"/>
          <w:sz w:val="28"/>
          <w:szCs w:val="28"/>
        </w:rPr>
        <w:t xml:space="preserve">аться администрацией </w:t>
      </w:r>
      <w:r w:rsidRPr="00BE2203">
        <w:rPr>
          <w:rFonts w:ascii="Times New Roman" w:hAnsi="Times New Roman" w:cs="Times New Roman"/>
          <w:sz w:val="28"/>
          <w:szCs w:val="28"/>
        </w:rPr>
        <w:t>округа в целях оценки контролируемого лица по вопросам соблюдения обязательных требований.</w:t>
      </w:r>
    </w:p>
    <w:p w:rsidR="00BE2203" w:rsidRPr="00BE2203" w:rsidRDefault="00BE2203" w:rsidP="00BE2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03">
        <w:rPr>
          <w:rFonts w:ascii="Times New Roman" w:hAnsi="Times New Roman" w:cs="Times New Roman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BE2203" w:rsidRPr="00BE2203" w:rsidRDefault="00BE2203" w:rsidP="00BE2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03">
        <w:rPr>
          <w:rFonts w:ascii="Times New Roman" w:hAnsi="Times New Roman" w:cs="Times New Roman"/>
          <w:sz w:val="28"/>
          <w:szCs w:val="28"/>
        </w:rPr>
        <w:t xml:space="preserve">В случае поступления в администрацию </w:t>
      </w:r>
      <w:proofErr w:type="gramStart"/>
      <w:r w:rsidR="00F643D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C125E7">
        <w:rPr>
          <w:rFonts w:ascii="Times New Roman" w:hAnsi="Times New Roman" w:cs="Times New Roman"/>
          <w:sz w:val="28"/>
          <w:szCs w:val="28"/>
        </w:rPr>
        <w:t xml:space="preserve"> </w:t>
      </w:r>
      <w:r w:rsidRPr="00BE2203">
        <w:rPr>
          <w:rFonts w:ascii="Times New Roman" w:hAnsi="Times New Roman" w:cs="Times New Roman"/>
          <w:sz w:val="28"/>
          <w:szCs w:val="28"/>
        </w:rPr>
        <w:t>пяти</w:t>
      </w:r>
      <w:proofErr w:type="gramEnd"/>
      <w:r w:rsidRPr="00BE2203">
        <w:rPr>
          <w:rFonts w:ascii="Times New Roman" w:hAnsi="Times New Roman" w:cs="Times New Roman"/>
          <w:sz w:val="28"/>
          <w:szCs w:val="28"/>
        </w:rPr>
        <w:t xml:space="preserve">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</w:t>
      </w:r>
      <w:proofErr w:type="spellStart"/>
      <w:r w:rsidR="00F643D5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F643D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125E7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BE2203">
        <w:rPr>
          <w:rFonts w:ascii="Times New Roman" w:hAnsi="Times New Roman" w:cs="Times New Roman"/>
          <w:sz w:val="28"/>
          <w:szCs w:val="28"/>
        </w:rPr>
        <w:t xml:space="preserve"> в специальном разделе, посвященном контрольной деятельности, письменного разъяснения</w:t>
      </w:r>
      <w:r w:rsidR="00C125E7">
        <w:rPr>
          <w:rFonts w:ascii="Times New Roman" w:hAnsi="Times New Roman" w:cs="Times New Roman"/>
          <w:sz w:val="28"/>
          <w:szCs w:val="28"/>
        </w:rPr>
        <w:t>, подписанного</w:t>
      </w:r>
      <w:r w:rsidRPr="00BE2203">
        <w:rPr>
          <w:rFonts w:ascii="Times New Roman" w:hAnsi="Times New Roman" w:cs="Times New Roman"/>
          <w:sz w:val="28"/>
          <w:szCs w:val="28"/>
        </w:rPr>
        <w:t xml:space="preserve"> должностным лицом, уполномоченным осуществлять контроль.</w:t>
      </w:r>
    </w:p>
    <w:p w:rsidR="00BE2203" w:rsidRPr="00BE2203" w:rsidRDefault="00BE2203" w:rsidP="00BE2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03">
        <w:rPr>
          <w:rFonts w:ascii="Times New Roman" w:hAnsi="Times New Roman" w:cs="Times New Roman"/>
          <w:sz w:val="28"/>
          <w:szCs w:val="28"/>
        </w:rPr>
        <w:t>2.12.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BE2203" w:rsidRPr="00BE2203" w:rsidRDefault="00BE2203" w:rsidP="00BE2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03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BE2203" w:rsidRPr="00BE2203" w:rsidRDefault="00BE2203" w:rsidP="00BE2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03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BE2203" w:rsidRDefault="00BE2203" w:rsidP="00BE2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03">
        <w:rPr>
          <w:rFonts w:ascii="Times New Roman" w:hAnsi="Times New Roman" w:cs="Times New Roman"/>
          <w:sz w:val="28"/>
          <w:szCs w:val="28"/>
        </w:rPr>
        <w:t>Контролируемое лицо вправе обратиться в контрольный орган с заявлением о проведении в отношении его профилактического визита в порядке, определенном частями 11 - 13</w:t>
      </w:r>
      <w:r w:rsidR="00F643D5">
        <w:rPr>
          <w:rFonts w:ascii="Times New Roman" w:hAnsi="Times New Roman" w:cs="Times New Roman"/>
          <w:sz w:val="28"/>
          <w:szCs w:val="28"/>
        </w:rPr>
        <w:t xml:space="preserve"> статьи 52 Федерального закона №</w:t>
      </w:r>
      <w:r w:rsidRPr="00BE2203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B37E50" w:rsidRDefault="00B37E50" w:rsidP="00BE2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3D5" w:rsidRDefault="00F643D5" w:rsidP="00BE2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3D5" w:rsidRDefault="00F643D5" w:rsidP="00BE2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3D5" w:rsidRPr="00BE2203" w:rsidRDefault="00F643D5" w:rsidP="00BE2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F1F" w:rsidRDefault="00132F1F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F1F" w:rsidRDefault="00132F1F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A3B" w:rsidRPr="00113BBD" w:rsidRDefault="00C125E7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093012" w:rsidRPr="00113BBD">
        <w:rPr>
          <w:rFonts w:ascii="Times New Roman" w:hAnsi="Times New Roman" w:cs="Times New Roman"/>
          <w:b/>
          <w:sz w:val="28"/>
          <w:szCs w:val="28"/>
        </w:rPr>
        <w:t>. Осуществление муниципального контроля.</w:t>
      </w:r>
    </w:p>
    <w:p w:rsidR="002B3A3B" w:rsidRPr="00113BBD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5E7" w:rsidRPr="00C125E7" w:rsidRDefault="00C125E7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25E7">
        <w:rPr>
          <w:sz w:val="28"/>
          <w:szCs w:val="28"/>
        </w:rPr>
        <w:t>3.1. При осуществлении контроля в сфере</w:t>
      </w:r>
      <w:r w:rsidR="00F643D5">
        <w:rPr>
          <w:sz w:val="28"/>
          <w:szCs w:val="28"/>
        </w:rPr>
        <w:t xml:space="preserve"> благоустройства администрацией округа</w:t>
      </w:r>
      <w:r w:rsidR="00DE5FC5" w:rsidRPr="00DE5FC5">
        <w:rPr>
          <w:sz w:val="28"/>
          <w:szCs w:val="28"/>
        </w:rPr>
        <w:t xml:space="preserve"> </w:t>
      </w:r>
      <w:r w:rsidRPr="00C125E7">
        <w:rPr>
          <w:sz w:val="28"/>
          <w:szCs w:val="28"/>
        </w:rPr>
        <w:t>могут проводиться следующие виды контрольных мероприятий и контрольных действий в рамках указанных мероприятий:</w:t>
      </w:r>
    </w:p>
    <w:p w:rsidR="00C125E7" w:rsidRPr="00C125E7" w:rsidRDefault="00C125E7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25E7">
        <w:rPr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C125E7" w:rsidRPr="00C125E7" w:rsidRDefault="00C125E7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25E7">
        <w:rPr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C125E7" w:rsidRPr="00C125E7" w:rsidRDefault="00C125E7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25E7">
        <w:rPr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C125E7" w:rsidRPr="00C125E7" w:rsidRDefault="00C125E7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25E7">
        <w:rPr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C125E7" w:rsidRPr="00C125E7" w:rsidRDefault="00C125E7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25E7">
        <w:rPr>
          <w:sz w:val="28"/>
          <w:szCs w:val="28"/>
        </w:rPr>
        <w:t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</w:t>
      </w:r>
      <w:r w:rsidR="00F643D5">
        <w:rPr>
          <w:sz w:val="28"/>
          <w:szCs w:val="28"/>
        </w:rPr>
        <w:t>онных системах, данных из сети «Интернет»</w:t>
      </w:r>
      <w:r w:rsidRPr="00C125E7">
        <w:rPr>
          <w:sz w:val="28"/>
          <w:szCs w:val="28"/>
        </w:rPr>
        <w:t>, иных общедоступных данных, а также данных,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видеозаписи);</w:t>
      </w:r>
    </w:p>
    <w:p w:rsidR="00C125E7" w:rsidRPr="00C125E7" w:rsidRDefault="00C125E7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25E7">
        <w:rPr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C125E7" w:rsidRPr="00C125E7" w:rsidRDefault="00C125E7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25E7">
        <w:rPr>
          <w:sz w:val="28"/>
          <w:szCs w:val="28"/>
        </w:rPr>
        <w:t>3.2. Наблюдение за соблюдением обязательных требований и выездное обследо</w:t>
      </w:r>
      <w:r w:rsidR="00F643D5">
        <w:rPr>
          <w:sz w:val="28"/>
          <w:szCs w:val="28"/>
        </w:rPr>
        <w:t>вание проводятся администрацией округа</w:t>
      </w:r>
      <w:r w:rsidRPr="00C125E7">
        <w:rPr>
          <w:sz w:val="28"/>
          <w:szCs w:val="28"/>
        </w:rPr>
        <w:t xml:space="preserve"> без взаимодействия с контролируемыми лицами.</w:t>
      </w:r>
    </w:p>
    <w:p w:rsidR="00C125E7" w:rsidRPr="00C125E7" w:rsidRDefault="00C125E7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25E7">
        <w:rPr>
          <w:sz w:val="28"/>
          <w:szCs w:val="28"/>
        </w:rPr>
        <w:t>3.3. Контрольные мероприятия, указанные в подпунктах 1 - 4 пункта 3.1 настоящего Положения, проводятся в форме внеплановых мероприятий.</w:t>
      </w:r>
    </w:p>
    <w:p w:rsidR="00C125E7" w:rsidRPr="00C125E7" w:rsidRDefault="00C125E7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25E7">
        <w:rPr>
          <w:sz w:val="28"/>
          <w:szCs w:val="28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C125E7" w:rsidRPr="00C125E7" w:rsidRDefault="00C125E7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25E7">
        <w:rPr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C125E7" w:rsidRPr="00C125E7" w:rsidRDefault="00F643D5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наличие у администрации округа</w:t>
      </w:r>
      <w:r w:rsidR="00DE5FC5" w:rsidRPr="00DE5FC5">
        <w:rPr>
          <w:sz w:val="28"/>
          <w:szCs w:val="28"/>
        </w:rPr>
        <w:t xml:space="preserve"> </w:t>
      </w:r>
      <w:r w:rsidR="00C125E7" w:rsidRPr="00C125E7">
        <w:rPr>
          <w:sz w:val="28"/>
          <w:szCs w:val="28"/>
        </w:rPr>
        <w:t xml:space="preserve">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</w:t>
      </w:r>
      <w:r w:rsidR="00C125E7" w:rsidRPr="00C125E7">
        <w:rPr>
          <w:sz w:val="28"/>
          <w:szCs w:val="28"/>
        </w:rPr>
        <w:lastRenderedPageBreak/>
        <w:t>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C125E7" w:rsidRPr="00C125E7" w:rsidRDefault="00C125E7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25E7">
        <w:rPr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C125E7" w:rsidRPr="00C125E7" w:rsidRDefault="00C125E7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25E7">
        <w:rPr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C125E7" w:rsidRPr="00C125E7" w:rsidRDefault="00C125E7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25E7">
        <w:rPr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-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 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C125E7" w:rsidRPr="00C125E7" w:rsidRDefault="00C125E7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25E7">
        <w:rPr>
          <w:sz w:val="28"/>
          <w:szCs w:val="28"/>
        </w:rPr>
        <w:t>3.5. Контрольные мероприятия, проводимые при взаимодействии с контролируемым лицом, проводятся на основ</w:t>
      </w:r>
      <w:r w:rsidR="00162C45">
        <w:rPr>
          <w:sz w:val="28"/>
          <w:szCs w:val="28"/>
        </w:rPr>
        <w:t>ании распоряжения администрации округа</w:t>
      </w:r>
      <w:r w:rsidR="00DE5FC5" w:rsidRPr="00DE5FC5">
        <w:rPr>
          <w:sz w:val="28"/>
          <w:szCs w:val="28"/>
        </w:rPr>
        <w:t xml:space="preserve"> </w:t>
      </w:r>
      <w:r w:rsidRPr="00C125E7">
        <w:rPr>
          <w:sz w:val="28"/>
          <w:szCs w:val="28"/>
        </w:rPr>
        <w:t>о проведении контрольного мероприятия.</w:t>
      </w:r>
    </w:p>
    <w:p w:rsidR="00C125E7" w:rsidRPr="00C125E7" w:rsidRDefault="00C125E7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25E7">
        <w:rPr>
          <w:sz w:val="28"/>
          <w:szCs w:val="28"/>
        </w:rPr>
        <w:t xml:space="preserve">3.6. В случае принятия распоряжения администрации </w:t>
      </w:r>
      <w:r w:rsidR="002779C0">
        <w:rPr>
          <w:sz w:val="28"/>
          <w:szCs w:val="28"/>
        </w:rPr>
        <w:t>округа</w:t>
      </w:r>
      <w:r w:rsidR="00DE5FC5" w:rsidRPr="00DE5FC5">
        <w:rPr>
          <w:sz w:val="28"/>
          <w:szCs w:val="28"/>
        </w:rPr>
        <w:t xml:space="preserve"> </w:t>
      </w:r>
      <w:r w:rsidRPr="00C125E7">
        <w:rPr>
          <w:sz w:val="28"/>
          <w:szCs w:val="28"/>
        </w:rPr>
        <w:t>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 такое распоряжение принимается на основании мотивированного представления должностного лица, уполномоченного осуществлять контроль, о проведении контрольного мероприятия.</w:t>
      </w:r>
    </w:p>
    <w:p w:rsidR="00C125E7" w:rsidRPr="00C125E7" w:rsidRDefault="00C125E7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25E7">
        <w:rPr>
          <w:sz w:val="28"/>
          <w:szCs w:val="28"/>
        </w:rPr>
        <w:t>3.7. Контрольные мероприятия, проводимые без взаимодействия с контролируемыми лицами, проводятся должностными лицами, уполномоченными осущес</w:t>
      </w:r>
      <w:r w:rsidR="00DE5FC5">
        <w:rPr>
          <w:sz w:val="28"/>
          <w:szCs w:val="28"/>
        </w:rPr>
        <w:t>твлять контроль, на основании</w:t>
      </w:r>
      <w:r w:rsidRPr="00C125E7">
        <w:rPr>
          <w:sz w:val="28"/>
          <w:szCs w:val="28"/>
        </w:rPr>
        <w:t xml:space="preserve"> задан</w:t>
      </w:r>
      <w:r w:rsidR="00DE5FC5">
        <w:rPr>
          <w:sz w:val="28"/>
          <w:szCs w:val="28"/>
        </w:rPr>
        <w:t>ия</w:t>
      </w:r>
      <w:r w:rsidRPr="00C125E7">
        <w:rPr>
          <w:sz w:val="28"/>
          <w:szCs w:val="28"/>
        </w:rPr>
        <w:t xml:space="preserve"> содержащегос</w:t>
      </w:r>
      <w:r w:rsidR="002779C0">
        <w:rPr>
          <w:sz w:val="28"/>
          <w:szCs w:val="28"/>
        </w:rPr>
        <w:t>я в планах работы администрации округа</w:t>
      </w:r>
      <w:r w:rsidRPr="00C125E7">
        <w:rPr>
          <w:sz w:val="28"/>
          <w:szCs w:val="28"/>
        </w:rPr>
        <w:t>, в том числе в случаях, уст</w:t>
      </w:r>
      <w:r w:rsidR="002779C0">
        <w:rPr>
          <w:sz w:val="28"/>
          <w:szCs w:val="28"/>
        </w:rPr>
        <w:t>ановленных Федеральным законом №</w:t>
      </w:r>
      <w:r w:rsidRPr="00C125E7">
        <w:rPr>
          <w:sz w:val="28"/>
          <w:szCs w:val="28"/>
        </w:rPr>
        <w:t xml:space="preserve"> 248-ФЗ.</w:t>
      </w:r>
    </w:p>
    <w:p w:rsidR="00C125E7" w:rsidRPr="00C125E7" w:rsidRDefault="00C125E7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25E7">
        <w:rPr>
          <w:sz w:val="28"/>
          <w:szCs w:val="28"/>
        </w:rPr>
        <w:t>3.8.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</w:t>
      </w:r>
      <w:r w:rsidR="002779C0">
        <w:rPr>
          <w:sz w:val="28"/>
          <w:szCs w:val="28"/>
        </w:rPr>
        <w:t>ветствии с Федеральным законом №</w:t>
      </w:r>
      <w:r w:rsidRPr="00C125E7">
        <w:rPr>
          <w:sz w:val="28"/>
          <w:szCs w:val="28"/>
        </w:rPr>
        <w:t xml:space="preserve"> 248-ФЗ.</w:t>
      </w:r>
    </w:p>
    <w:p w:rsidR="00C125E7" w:rsidRPr="00C125E7" w:rsidRDefault="002779C0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proofErr w:type="spellStart"/>
      <w:r>
        <w:rPr>
          <w:sz w:val="28"/>
          <w:szCs w:val="28"/>
        </w:rPr>
        <w:t>Администраци</w:t>
      </w:r>
      <w:proofErr w:type="spellEnd"/>
      <w:r w:rsidR="00DE5FC5" w:rsidRPr="00DE5FC5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а </w:t>
      </w:r>
      <w:r w:rsidR="00C125E7" w:rsidRPr="00C125E7">
        <w:rPr>
          <w:sz w:val="28"/>
          <w:szCs w:val="28"/>
        </w:rPr>
        <w:t>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</w:t>
      </w:r>
      <w:r w:rsidR="00BC4859">
        <w:rPr>
          <w:sz w:val="28"/>
          <w:szCs w:val="28"/>
        </w:rPr>
        <w:t>йской Федерации от 19.04.2016 года №</w:t>
      </w:r>
      <w:r w:rsidR="00C125E7" w:rsidRPr="00C125E7">
        <w:rPr>
          <w:sz w:val="28"/>
          <w:szCs w:val="28"/>
        </w:rPr>
        <w:t xml:space="preserve"> 724-р перечнем документов и (или) информации, запрашиваемых и получаемых </w:t>
      </w:r>
      <w:r w:rsidR="00C125E7" w:rsidRPr="00C125E7">
        <w:rPr>
          <w:sz w:val="28"/>
          <w:szCs w:val="28"/>
        </w:rPr>
        <w:lastRenderedPageBreak/>
        <w:t xml:space="preserve">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</w:t>
      </w:r>
      <w:r w:rsidR="00BC4859">
        <w:rPr>
          <w:sz w:val="28"/>
          <w:szCs w:val="28"/>
        </w:rPr>
        <w:t>Российской Федерации от 06.03.2021 года № 338 «</w:t>
      </w:r>
      <w:r w:rsidR="00C125E7" w:rsidRPr="00C125E7">
        <w:rPr>
          <w:sz w:val="28"/>
          <w:szCs w:val="28"/>
        </w:rPr>
        <w:t>О межведомственном информационном взаимодействии в рамках осуществления государственного контроля (на</w:t>
      </w:r>
      <w:r w:rsidR="00BC4859">
        <w:rPr>
          <w:sz w:val="28"/>
          <w:szCs w:val="28"/>
        </w:rPr>
        <w:t>дзора), муниципального контроля»</w:t>
      </w:r>
      <w:r w:rsidR="00C125E7" w:rsidRPr="00C125E7">
        <w:rPr>
          <w:sz w:val="28"/>
          <w:szCs w:val="28"/>
        </w:rPr>
        <w:t>.</w:t>
      </w:r>
    </w:p>
    <w:p w:rsidR="00C125E7" w:rsidRPr="00C125E7" w:rsidRDefault="00C125E7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25E7">
        <w:rPr>
          <w:sz w:val="28"/>
          <w:szCs w:val="28"/>
        </w:rPr>
        <w:t>3.10. К случаю, при наступлении которого индивидуальный предприниматель, гражданин, являющиеся контролируемыми лицами, вправе предс</w:t>
      </w:r>
      <w:r w:rsidR="00BC4859">
        <w:rPr>
          <w:sz w:val="28"/>
          <w:szCs w:val="28"/>
        </w:rPr>
        <w:t>тавить в администрацию округа</w:t>
      </w:r>
      <w:r w:rsidR="000963E7" w:rsidRPr="000963E7">
        <w:rPr>
          <w:sz w:val="28"/>
          <w:szCs w:val="28"/>
        </w:rPr>
        <w:t xml:space="preserve"> </w:t>
      </w:r>
      <w:r w:rsidRPr="00C125E7">
        <w:rPr>
          <w:sz w:val="28"/>
          <w:szCs w:val="28"/>
        </w:rPr>
        <w:t>информацию о невозможности присутствия при проведении контрольного мероприятия, в связи с чем проведение контрольного меропри</w:t>
      </w:r>
      <w:r w:rsidR="00BC4859">
        <w:rPr>
          <w:sz w:val="28"/>
          <w:szCs w:val="28"/>
        </w:rPr>
        <w:t xml:space="preserve">ятия переносится администрацией округа </w:t>
      </w:r>
      <w:r w:rsidRPr="00C125E7">
        <w:rPr>
          <w:sz w:val="28"/>
          <w:szCs w:val="28"/>
        </w:rPr>
        <w:t>на срок, необходимый для устранения обстоятельств, послуживших поводом для данного обращения индивидуального предпринимат</w:t>
      </w:r>
      <w:r w:rsidR="00BC4859">
        <w:rPr>
          <w:sz w:val="28"/>
          <w:szCs w:val="28"/>
        </w:rPr>
        <w:t>еля, гражданина в администрацию округа</w:t>
      </w:r>
      <w:r w:rsidR="000963E7" w:rsidRPr="000963E7">
        <w:rPr>
          <w:sz w:val="28"/>
          <w:szCs w:val="28"/>
        </w:rPr>
        <w:t xml:space="preserve"> </w:t>
      </w:r>
      <w:r w:rsidRPr="00C125E7">
        <w:rPr>
          <w:sz w:val="28"/>
          <w:szCs w:val="28"/>
        </w:rPr>
        <w:t>(но не более чем на 20 дней), относится соблюдение одновременно следующих условий:</w:t>
      </w:r>
    </w:p>
    <w:p w:rsidR="00C125E7" w:rsidRPr="00C125E7" w:rsidRDefault="00C125E7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25E7">
        <w:rPr>
          <w:sz w:val="28"/>
          <w:szCs w:val="28"/>
        </w:rPr>
        <w:t>1) отсутствие контролируемого лица либо его представителя не препятствует оценке должностным лицом, уполномоченным осуществлять контроль, 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</w:t>
      </w:r>
    </w:p>
    <w:p w:rsidR="00C125E7" w:rsidRPr="00C125E7" w:rsidRDefault="00C125E7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25E7">
        <w:rPr>
          <w:sz w:val="28"/>
          <w:szCs w:val="28"/>
        </w:rPr>
        <w:t>2)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C125E7" w:rsidRPr="00C125E7" w:rsidRDefault="00C125E7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25E7">
        <w:rPr>
          <w:sz w:val="28"/>
          <w:szCs w:val="28"/>
        </w:rPr>
        <w:t>3) имеются уважительные причины для отсутствия контролируемого лица (отпуск, болезнь, командировка и т.п.) при проведении контрольного мероприятия.</w:t>
      </w:r>
    </w:p>
    <w:p w:rsidR="00C125E7" w:rsidRPr="00C125E7" w:rsidRDefault="00C125E7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25E7">
        <w:rPr>
          <w:sz w:val="28"/>
          <w:szCs w:val="28"/>
        </w:rPr>
        <w:t>3.11. Срок проведения выездной проверки не может превышать 10 рабочих дней.</w:t>
      </w:r>
    </w:p>
    <w:p w:rsidR="00C125E7" w:rsidRPr="00C125E7" w:rsidRDefault="00C125E7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25E7">
        <w:rPr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C125E7">
        <w:rPr>
          <w:sz w:val="28"/>
          <w:szCs w:val="28"/>
        </w:rPr>
        <w:t>микропредприятия</w:t>
      </w:r>
      <w:proofErr w:type="spellEnd"/>
      <w:r w:rsidRPr="00C125E7">
        <w:rPr>
          <w:sz w:val="28"/>
          <w:szCs w:val="28"/>
        </w:rPr>
        <w:t>.</w:t>
      </w:r>
    </w:p>
    <w:p w:rsidR="00C125E7" w:rsidRPr="00C125E7" w:rsidRDefault="00C125E7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25E7">
        <w:rPr>
          <w:sz w:val="28"/>
          <w:szCs w:val="28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C125E7" w:rsidRPr="00C125E7" w:rsidRDefault="00C125E7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25E7">
        <w:rPr>
          <w:sz w:val="28"/>
          <w:szCs w:val="28"/>
        </w:rPr>
        <w:lastRenderedPageBreak/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в протоколе, составляемом по результатам контрольного действия, проводимого в рамках контрольного мероприятия.</w:t>
      </w:r>
    </w:p>
    <w:p w:rsidR="00C125E7" w:rsidRPr="00C125E7" w:rsidRDefault="00C125E7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25E7">
        <w:rPr>
          <w:sz w:val="28"/>
          <w:szCs w:val="28"/>
        </w:rPr>
        <w:t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городского округа мер, предусмотренных частью 2</w:t>
      </w:r>
      <w:r w:rsidR="00BC4859">
        <w:rPr>
          <w:sz w:val="28"/>
          <w:szCs w:val="28"/>
        </w:rPr>
        <w:t xml:space="preserve"> статьи 90 Федерального закона №</w:t>
      </w:r>
      <w:r w:rsidRPr="00C125E7">
        <w:rPr>
          <w:sz w:val="28"/>
          <w:szCs w:val="28"/>
        </w:rPr>
        <w:t xml:space="preserve"> 248-ФЗ.</w:t>
      </w:r>
    </w:p>
    <w:p w:rsidR="00C125E7" w:rsidRPr="00C125E7" w:rsidRDefault="00C125E7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25E7">
        <w:rPr>
          <w:sz w:val="28"/>
          <w:szCs w:val="28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C125E7" w:rsidRPr="00C125E7" w:rsidRDefault="00C125E7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25E7">
        <w:rPr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C125E7" w:rsidRPr="00C125E7" w:rsidRDefault="00C125E7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25E7">
        <w:rPr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C125E7" w:rsidRPr="00C125E7" w:rsidRDefault="00C125E7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25E7">
        <w:rPr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C125E7" w:rsidRPr="00C125E7" w:rsidRDefault="00C125E7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25E7">
        <w:rPr>
          <w:sz w:val="28"/>
          <w:szCs w:val="28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</w:t>
      </w:r>
      <w:r w:rsidRPr="00C125E7">
        <w:rPr>
          <w:sz w:val="28"/>
          <w:szCs w:val="28"/>
        </w:rPr>
        <w:lastRenderedPageBreak/>
        <w:t>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</w:t>
      </w:r>
      <w:r w:rsidR="00BC4859">
        <w:rPr>
          <w:sz w:val="28"/>
          <w:szCs w:val="28"/>
        </w:rPr>
        <w:t>твенную информационную систему «</w:t>
      </w:r>
      <w:r w:rsidRPr="00C125E7">
        <w:rPr>
          <w:sz w:val="28"/>
          <w:szCs w:val="28"/>
        </w:rPr>
        <w:t xml:space="preserve">Единый портал государственных </w:t>
      </w:r>
      <w:r w:rsidR="00BC4859">
        <w:rPr>
          <w:sz w:val="28"/>
          <w:szCs w:val="28"/>
        </w:rPr>
        <w:t>и муниципальных услуг (функций)»</w:t>
      </w:r>
      <w:r w:rsidRPr="00C125E7">
        <w:rPr>
          <w:sz w:val="28"/>
          <w:szCs w:val="28"/>
        </w:rPr>
        <w:t xml:space="preserve"> (далее -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C125E7" w:rsidRPr="00C125E7" w:rsidRDefault="00C125E7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25E7">
        <w:rPr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округа уведомления о необходимости получения документов на бумажном носителе либо отсутствия у администрации округа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</w:t>
      </w:r>
      <w:r w:rsidR="00BC4859">
        <w:rPr>
          <w:sz w:val="28"/>
          <w:szCs w:val="28"/>
        </w:rPr>
        <w:t>равлять администрации</w:t>
      </w:r>
      <w:r w:rsidRPr="00C125E7">
        <w:rPr>
          <w:sz w:val="28"/>
          <w:szCs w:val="28"/>
        </w:rPr>
        <w:t xml:space="preserve"> округа документы на бумажном носителе.</w:t>
      </w:r>
    </w:p>
    <w:p w:rsidR="00C125E7" w:rsidRPr="00C125E7" w:rsidRDefault="00BC4859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 31.12.</w:t>
      </w:r>
      <w:r w:rsidR="00C125E7" w:rsidRPr="00C125E7">
        <w:rPr>
          <w:sz w:val="28"/>
          <w:szCs w:val="28"/>
        </w:rPr>
        <w:t>2025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округа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C125E7" w:rsidRPr="00C125E7" w:rsidRDefault="00C125E7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25E7">
        <w:rPr>
          <w:sz w:val="28"/>
          <w:szCs w:val="28"/>
        </w:rPr>
        <w:t>3.17.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C125E7" w:rsidRPr="00C125E7" w:rsidRDefault="00C125E7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25E7">
        <w:rPr>
          <w:sz w:val="28"/>
          <w:szCs w:val="28"/>
        </w:rPr>
        <w:t>3.18. В случае выявления при проведении контрольного мероприятия нарушений обязательных требований контролируемым лицом администрация округа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C125E7" w:rsidRPr="00C125E7" w:rsidRDefault="00C125E7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25E7">
        <w:rPr>
          <w:sz w:val="28"/>
          <w:szCs w:val="28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с </w:t>
      </w:r>
      <w:r w:rsidRPr="00C125E7">
        <w:rPr>
          <w:sz w:val="28"/>
          <w:szCs w:val="28"/>
        </w:rPr>
        <w:lastRenderedPageBreak/>
        <w:t>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C125E7" w:rsidRPr="00C125E7" w:rsidRDefault="00C125E7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25E7">
        <w:rPr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C125E7" w:rsidRPr="00C125E7" w:rsidRDefault="00C125E7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25E7">
        <w:rPr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C125E7" w:rsidRPr="00C125E7" w:rsidRDefault="00C125E7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25E7">
        <w:rPr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C125E7" w:rsidRPr="00C125E7" w:rsidRDefault="00C125E7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25E7">
        <w:rPr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C125E7" w:rsidRPr="00C125E7" w:rsidRDefault="00C125E7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25E7">
        <w:rPr>
          <w:sz w:val="28"/>
          <w:szCs w:val="28"/>
        </w:rPr>
        <w:t>3.19. Должностные лица, осуществляющие контроль, при осуществлении контроля в сфере благоустройства взаимодействуют в установленном порядке с территориальными органами федеральных органов исполнительной власти, с органами исполнительной власти Забайкальского края, органами местного самоуправления, организациями и гражданами.</w:t>
      </w:r>
    </w:p>
    <w:p w:rsidR="00C125E7" w:rsidRPr="00C125E7" w:rsidRDefault="00C125E7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25E7">
        <w:rPr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C125E7" w:rsidRPr="00C125E7" w:rsidRDefault="00C125E7" w:rsidP="00C125E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220B0" w:rsidRDefault="006220B0" w:rsidP="00C125E7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1D4275" w:rsidRPr="005A0AB7" w:rsidRDefault="00926AC6" w:rsidP="005A0AB7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4</w:t>
      </w:r>
      <w:r w:rsidR="008C3ECD" w:rsidRPr="005A0AB7">
        <w:rPr>
          <w:b/>
          <w:bCs/>
          <w:sz w:val="28"/>
          <w:szCs w:val="28"/>
          <w:lang w:eastAsia="ru-RU"/>
        </w:rPr>
        <w:t>.</w:t>
      </w:r>
      <w:r w:rsidR="001D4275" w:rsidRPr="005A0AB7">
        <w:rPr>
          <w:b/>
          <w:bCs/>
          <w:sz w:val="28"/>
          <w:szCs w:val="28"/>
          <w:lang w:eastAsia="ru-RU"/>
        </w:rPr>
        <w:t xml:space="preserve"> Обжалование решений контрольных органов,</w:t>
      </w:r>
    </w:p>
    <w:p w:rsidR="001D4275" w:rsidRPr="005A0AB7" w:rsidRDefault="001D4275" w:rsidP="005A0AB7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5A0AB7">
        <w:rPr>
          <w:b/>
          <w:bCs/>
          <w:sz w:val="28"/>
          <w:szCs w:val="28"/>
          <w:lang w:eastAsia="ru-RU"/>
        </w:rPr>
        <w:t>действий (бездействия) их должностных лиц</w:t>
      </w:r>
    </w:p>
    <w:p w:rsidR="001D4275" w:rsidRPr="005A0AB7" w:rsidRDefault="001D4275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D4275" w:rsidRPr="005A0AB7" w:rsidRDefault="00926AC6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8C3ECD" w:rsidRPr="005A0AB7">
        <w:rPr>
          <w:sz w:val="28"/>
          <w:szCs w:val="28"/>
          <w:lang w:eastAsia="ru-RU"/>
        </w:rPr>
        <w:t>.1.</w:t>
      </w:r>
      <w:r w:rsidR="001D4275" w:rsidRPr="005A0AB7">
        <w:rPr>
          <w:sz w:val="28"/>
          <w:szCs w:val="28"/>
          <w:lang w:eastAsia="ru-RU"/>
        </w:rPr>
        <w:t xml:space="preserve"> Досудебное обжалование решений </w:t>
      </w:r>
      <w:r w:rsidR="00FF5C30">
        <w:rPr>
          <w:sz w:val="28"/>
          <w:szCs w:val="28"/>
          <w:lang w:eastAsia="ru-RU"/>
        </w:rPr>
        <w:t>контрольного органа</w:t>
      </w:r>
      <w:r w:rsidR="001D4275" w:rsidRPr="005A0AB7">
        <w:rPr>
          <w:sz w:val="28"/>
          <w:szCs w:val="28"/>
          <w:lang w:eastAsia="ru-RU"/>
        </w:rPr>
        <w:t xml:space="preserve">, действий (бездействия) </w:t>
      </w:r>
      <w:r w:rsidR="000963E7">
        <w:rPr>
          <w:sz w:val="28"/>
          <w:szCs w:val="28"/>
          <w:lang w:eastAsia="ru-RU"/>
        </w:rPr>
        <w:t>должностного лица, уполномоченного</w:t>
      </w:r>
      <w:r w:rsidR="000963E7" w:rsidRPr="000963E7">
        <w:rPr>
          <w:sz w:val="28"/>
          <w:szCs w:val="28"/>
          <w:lang w:eastAsia="ru-RU"/>
        </w:rPr>
        <w:t xml:space="preserve"> осуществлять контроль</w:t>
      </w:r>
      <w:r w:rsidR="001D4275" w:rsidRPr="005A0AB7">
        <w:rPr>
          <w:sz w:val="28"/>
          <w:szCs w:val="28"/>
          <w:lang w:eastAsia="ru-RU"/>
        </w:rPr>
        <w:t xml:space="preserve"> </w:t>
      </w:r>
      <w:r w:rsidR="001D4275" w:rsidRPr="00FF5C30">
        <w:rPr>
          <w:sz w:val="28"/>
          <w:szCs w:val="28"/>
          <w:lang w:eastAsia="ru-RU"/>
        </w:rPr>
        <w:t xml:space="preserve">осуществляется в соответствии с </w:t>
      </w:r>
      <w:hyperlink r:id="rId13" w:history="1">
        <w:r w:rsidR="001D4275" w:rsidRPr="00FF5C30">
          <w:rPr>
            <w:sz w:val="28"/>
            <w:szCs w:val="28"/>
            <w:lang w:eastAsia="ru-RU"/>
          </w:rPr>
          <w:t>главой 9</w:t>
        </w:r>
      </w:hyperlink>
      <w:r w:rsidR="001D4275" w:rsidRPr="005A0AB7">
        <w:rPr>
          <w:sz w:val="28"/>
          <w:szCs w:val="28"/>
          <w:lang w:eastAsia="ru-RU"/>
        </w:rPr>
        <w:t xml:space="preserve"> Федерального закона от</w:t>
      </w:r>
      <w:r w:rsidR="00E933F2">
        <w:rPr>
          <w:sz w:val="28"/>
          <w:szCs w:val="28"/>
          <w:lang w:eastAsia="ru-RU"/>
        </w:rPr>
        <w:t xml:space="preserve"> 31.07.2020</w:t>
      </w:r>
      <w:r w:rsidR="001D4275" w:rsidRPr="005A0AB7">
        <w:rPr>
          <w:sz w:val="28"/>
          <w:szCs w:val="28"/>
          <w:lang w:eastAsia="ru-RU"/>
        </w:rPr>
        <w:t xml:space="preserve"> 248-ФЗ, а также с учетом особенностей, установленных настоящим Положением.</w:t>
      </w:r>
    </w:p>
    <w:p w:rsidR="001D4275" w:rsidRPr="000963E7" w:rsidRDefault="00926AC6" w:rsidP="000963E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="001D4275" w:rsidRPr="005A0AB7">
        <w:rPr>
          <w:sz w:val="28"/>
          <w:szCs w:val="28"/>
          <w:lang w:eastAsia="ru-RU"/>
        </w:rPr>
        <w:t>.</w:t>
      </w:r>
      <w:r w:rsidR="008C3ECD" w:rsidRPr="005A0AB7">
        <w:rPr>
          <w:sz w:val="28"/>
          <w:szCs w:val="28"/>
          <w:lang w:eastAsia="ru-RU"/>
        </w:rPr>
        <w:t>2.</w:t>
      </w:r>
      <w:r w:rsidR="001D4275" w:rsidRPr="005A0AB7">
        <w:rPr>
          <w:sz w:val="28"/>
          <w:szCs w:val="28"/>
          <w:lang w:eastAsia="ru-RU"/>
        </w:rPr>
        <w:t xml:space="preserve"> Жалоба на решение</w:t>
      </w:r>
      <w:r w:rsidR="00B05388" w:rsidRPr="005A0AB7">
        <w:rPr>
          <w:sz w:val="28"/>
          <w:szCs w:val="28"/>
          <w:lang w:eastAsia="ru-RU"/>
        </w:rPr>
        <w:t xml:space="preserve"> </w:t>
      </w:r>
      <w:r w:rsidR="001D4275" w:rsidRPr="005A0AB7">
        <w:rPr>
          <w:sz w:val="28"/>
          <w:szCs w:val="28"/>
          <w:lang w:eastAsia="ru-RU"/>
        </w:rPr>
        <w:t>контрольного органа</w:t>
      </w:r>
      <w:r w:rsidR="00B05388" w:rsidRPr="005A0AB7">
        <w:rPr>
          <w:sz w:val="28"/>
          <w:szCs w:val="28"/>
          <w:lang w:eastAsia="ru-RU"/>
        </w:rPr>
        <w:t xml:space="preserve">, действия (бездействие) </w:t>
      </w:r>
      <w:r w:rsidR="000963E7" w:rsidRPr="000963E7">
        <w:rPr>
          <w:sz w:val="28"/>
          <w:szCs w:val="28"/>
        </w:rPr>
        <w:t xml:space="preserve">должностного лица, уполномоченного осуществлять контроль </w:t>
      </w:r>
      <w:r w:rsidR="001D4275" w:rsidRPr="005A0AB7">
        <w:rPr>
          <w:sz w:val="28"/>
          <w:szCs w:val="28"/>
          <w:lang w:eastAsia="ru-RU"/>
        </w:rPr>
        <w:t xml:space="preserve">рассматривается </w:t>
      </w:r>
      <w:r w:rsidR="005A0AB7">
        <w:rPr>
          <w:sz w:val="28"/>
          <w:szCs w:val="28"/>
          <w:lang w:eastAsia="ru-RU"/>
        </w:rPr>
        <w:t xml:space="preserve">главой </w:t>
      </w:r>
      <w:r w:rsidR="000963E7">
        <w:rPr>
          <w:sz w:val="28"/>
          <w:szCs w:val="28"/>
        </w:rPr>
        <w:t>администрации</w:t>
      </w:r>
      <w:r w:rsidR="000963E7" w:rsidRPr="000963E7">
        <w:rPr>
          <w:sz w:val="28"/>
          <w:szCs w:val="28"/>
        </w:rPr>
        <w:t xml:space="preserve"> </w:t>
      </w:r>
      <w:proofErr w:type="spellStart"/>
      <w:r w:rsidR="000963E7" w:rsidRPr="000963E7">
        <w:rPr>
          <w:sz w:val="28"/>
          <w:szCs w:val="28"/>
        </w:rPr>
        <w:t>Улётовского</w:t>
      </w:r>
      <w:proofErr w:type="spellEnd"/>
      <w:r w:rsidR="000963E7" w:rsidRPr="000963E7">
        <w:rPr>
          <w:sz w:val="28"/>
          <w:szCs w:val="28"/>
        </w:rPr>
        <w:t xml:space="preserve"> муниципального округа Забайкальского края</w:t>
      </w:r>
    </w:p>
    <w:p w:rsidR="001D4275" w:rsidRPr="005A0AB7" w:rsidRDefault="00926AC6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1D4275" w:rsidRPr="005A0AB7">
        <w:rPr>
          <w:sz w:val="28"/>
          <w:szCs w:val="28"/>
          <w:lang w:eastAsia="ru-RU"/>
        </w:rPr>
        <w:t>.</w:t>
      </w:r>
      <w:r w:rsidR="008C3ECD" w:rsidRPr="005A0AB7">
        <w:rPr>
          <w:sz w:val="28"/>
          <w:szCs w:val="28"/>
          <w:lang w:eastAsia="ru-RU"/>
        </w:rPr>
        <w:t>3.</w:t>
      </w:r>
      <w:r w:rsidR="001D4275" w:rsidRPr="005A0AB7">
        <w:rPr>
          <w:sz w:val="28"/>
          <w:szCs w:val="28"/>
          <w:lang w:eastAsia="ru-RU"/>
        </w:rPr>
        <w:t xml:space="preserve"> Судебное обжалование решений</w:t>
      </w:r>
      <w:r w:rsidR="00B05388" w:rsidRPr="005A0AB7">
        <w:rPr>
          <w:sz w:val="28"/>
          <w:szCs w:val="28"/>
          <w:lang w:eastAsia="ru-RU"/>
        </w:rPr>
        <w:t xml:space="preserve"> </w:t>
      </w:r>
      <w:r w:rsidR="001D4275" w:rsidRPr="005A0AB7">
        <w:rPr>
          <w:sz w:val="28"/>
          <w:szCs w:val="28"/>
        </w:rPr>
        <w:t>контрольного органа</w:t>
      </w:r>
      <w:r w:rsidR="001D4275" w:rsidRPr="005A0AB7">
        <w:rPr>
          <w:sz w:val="28"/>
          <w:szCs w:val="28"/>
          <w:lang w:eastAsia="ru-RU"/>
        </w:rPr>
        <w:t xml:space="preserve">, </w:t>
      </w:r>
      <w:r w:rsidR="00B05388" w:rsidRPr="005A0AB7">
        <w:rPr>
          <w:sz w:val="28"/>
          <w:szCs w:val="28"/>
          <w:lang w:eastAsia="ru-RU"/>
        </w:rPr>
        <w:t xml:space="preserve">действий (бездействия) </w:t>
      </w:r>
      <w:r w:rsidR="000963E7" w:rsidRPr="000963E7">
        <w:rPr>
          <w:sz w:val="28"/>
          <w:szCs w:val="28"/>
        </w:rPr>
        <w:t xml:space="preserve">должностного лица, уполномоченного осуществлять контроль </w:t>
      </w:r>
      <w:r w:rsidR="001D4275" w:rsidRPr="005A0AB7">
        <w:rPr>
          <w:sz w:val="28"/>
          <w:szCs w:val="28"/>
          <w:lang w:eastAsia="ru-RU"/>
        </w:rPr>
        <w:t>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1D4275" w:rsidRPr="005A0AB7" w:rsidRDefault="00926AC6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1" w:name="Par6"/>
      <w:bookmarkEnd w:id="1"/>
      <w:r>
        <w:rPr>
          <w:sz w:val="28"/>
          <w:szCs w:val="28"/>
          <w:lang w:eastAsia="ru-RU"/>
        </w:rPr>
        <w:t>4</w:t>
      </w:r>
      <w:r w:rsidR="008C3ECD" w:rsidRPr="005A0AB7">
        <w:rPr>
          <w:sz w:val="28"/>
          <w:szCs w:val="28"/>
          <w:lang w:eastAsia="ru-RU"/>
        </w:rPr>
        <w:t>.4</w:t>
      </w:r>
      <w:r w:rsidR="001D4275" w:rsidRPr="005A0AB7">
        <w:rPr>
          <w:sz w:val="28"/>
          <w:szCs w:val="28"/>
          <w:lang w:eastAsia="ru-RU"/>
        </w:rPr>
        <w:t>. Жалоба подлежит рассмотрению в течение 20 рабочих дней со дня ее регистрации.</w:t>
      </w:r>
    </w:p>
    <w:p w:rsidR="001D4275" w:rsidRPr="005A0AB7" w:rsidRDefault="00926AC6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2" w:name="Par7"/>
      <w:bookmarkEnd w:id="2"/>
      <w:r>
        <w:rPr>
          <w:sz w:val="28"/>
          <w:szCs w:val="28"/>
          <w:lang w:eastAsia="ru-RU"/>
        </w:rPr>
        <w:t>4</w:t>
      </w:r>
      <w:r w:rsidR="008C3ECD" w:rsidRPr="005A0AB7">
        <w:rPr>
          <w:sz w:val="28"/>
          <w:szCs w:val="28"/>
          <w:lang w:eastAsia="ru-RU"/>
        </w:rPr>
        <w:t>.5</w:t>
      </w:r>
      <w:r w:rsidR="001D4275" w:rsidRPr="005A0AB7">
        <w:rPr>
          <w:sz w:val="28"/>
          <w:szCs w:val="28"/>
          <w:lang w:eastAsia="ru-RU"/>
        </w:rPr>
        <w:t>. Указанный 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1D4275" w:rsidRPr="005A0AB7" w:rsidRDefault="00926AC6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8C3ECD" w:rsidRPr="005A0AB7">
        <w:rPr>
          <w:sz w:val="28"/>
          <w:szCs w:val="28"/>
          <w:lang w:eastAsia="ru-RU"/>
        </w:rPr>
        <w:t>.6</w:t>
      </w:r>
      <w:r w:rsidR="001D4275" w:rsidRPr="005A0AB7">
        <w:rPr>
          <w:sz w:val="28"/>
          <w:szCs w:val="28"/>
          <w:lang w:eastAsia="ru-RU"/>
        </w:rPr>
        <w:t xml:space="preserve">. Жалоба, содержащая сведения и документы, составляющие государственную или иную охраняемую законом тайну, подается контролируемым лицом </w:t>
      </w:r>
      <w:r w:rsidR="00B05388" w:rsidRPr="005A0AB7">
        <w:rPr>
          <w:sz w:val="28"/>
          <w:szCs w:val="28"/>
          <w:lang w:eastAsia="ru-RU"/>
        </w:rPr>
        <w:t>в контрольный орган</w:t>
      </w:r>
      <w:r w:rsidR="001D4275" w:rsidRPr="005A0AB7">
        <w:rPr>
          <w:sz w:val="28"/>
          <w:szCs w:val="28"/>
          <w:lang w:eastAsia="ru-RU"/>
        </w:rPr>
        <w:t xml:space="preserve">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1D4275" w:rsidRPr="005A0AB7" w:rsidRDefault="00926AC6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8C3ECD" w:rsidRPr="005A0AB7">
        <w:rPr>
          <w:sz w:val="28"/>
          <w:szCs w:val="28"/>
          <w:lang w:eastAsia="ru-RU"/>
        </w:rPr>
        <w:t>.7</w:t>
      </w:r>
      <w:r w:rsidR="001D4275" w:rsidRPr="005A0AB7">
        <w:rPr>
          <w:sz w:val="28"/>
          <w:szCs w:val="28"/>
          <w:lang w:eastAsia="ru-RU"/>
        </w:rPr>
        <w:t xml:space="preserve">. Поступившая в </w:t>
      </w:r>
      <w:r w:rsidR="00B05388" w:rsidRPr="005A0AB7">
        <w:rPr>
          <w:sz w:val="28"/>
          <w:szCs w:val="28"/>
          <w:lang w:eastAsia="ru-RU"/>
        </w:rPr>
        <w:t>контрольный орган</w:t>
      </w:r>
      <w:r w:rsidR="001D4275" w:rsidRPr="005A0AB7">
        <w:rPr>
          <w:sz w:val="28"/>
          <w:szCs w:val="28"/>
          <w:lang w:eastAsia="ru-RU"/>
        </w:rPr>
        <w:t xml:space="preserve"> в ходе личного приема жалоба, содержащая сведения и документы, составляющие государственную или иную охраняемую законом тайну, подлежит регистрации.</w:t>
      </w:r>
    </w:p>
    <w:p w:rsidR="001D4275" w:rsidRPr="005A0AB7" w:rsidRDefault="00926AC6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8C3ECD" w:rsidRPr="005A0AB7">
        <w:rPr>
          <w:sz w:val="28"/>
          <w:szCs w:val="28"/>
          <w:lang w:eastAsia="ru-RU"/>
        </w:rPr>
        <w:t>.8</w:t>
      </w:r>
      <w:r w:rsidR="001D4275" w:rsidRPr="005A0AB7">
        <w:rPr>
          <w:sz w:val="28"/>
          <w:szCs w:val="28"/>
          <w:lang w:eastAsia="ru-RU"/>
        </w:rPr>
        <w:t>. Контролируемому лицу выдается под личную подпись расписка о приеме жалобы.</w:t>
      </w:r>
    </w:p>
    <w:p w:rsidR="001D4275" w:rsidRPr="005A0AB7" w:rsidRDefault="00926AC6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8C3ECD" w:rsidRPr="005A0AB7">
        <w:rPr>
          <w:sz w:val="28"/>
          <w:szCs w:val="28"/>
          <w:lang w:eastAsia="ru-RU"/>
        </w:rPr>
        <w:t>.9</w:t>
      </w:r>
      <w:r w:rsidR="001D4275" w:rsidRPr="005A0AB7">
        <w:rPr>
          <w:sz w:val="28"/>
          <w:szCs w:val="28"/>
          <w:lang w:eastAsia="ru-RU"/>
        </w:rPr>
        <w:t>. 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52081F" w:rsidRDefault="00926AC6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8C3ECD" w:rsidRPr="005A0AB7">
        <w:rPr>
          <w:sz w:val="28"/>
          <w:szCs w:val="28"/>
          <w:lang w:eastAsia="ru-RU"/>
        </w:rPr>
        <w:t>.10</w:t>
      </w:r>
      <w:r w:rsidR="001D4275" w:rsidRPr="005A0AB7">
        <w:rPr>
          <w:sz w:val="28"/>
          <w:szCs w:val="28"/>
          <w:lang w:eastAsia="ru-RU"/>
        </w:rPr>
        <w:t xml:space="preserve">. Получение результата рассмотрения жалобы контролируемого лица осуществляется лично через </w:t>
      </w:r>
      <w:r w:rsidR="00B05388" w:rsidRPr="005A0AB7">
        <w:rPr>
          <w:sz w:val="28"/>
          <w:szCs w:val="28"/>
          <w:lang w:eastAsia="ru-RU"/>
        </w:rPr>
        <w:t>контрольный орган</w:t>
      </w:r>
      <w:r w:rsidR="001D4275" w:rsidRPr="005A0AB7">
        <w:rPr>
          <w:sz w:val="28"/>
          <w:szCs w:val="28"/>
          <w:lang w:eastAsia="ru-RU"/>
        </w:rPr>
        <w:t xml:space="preserve"> после получения сообщения о готовности результата рассмотрения жалобы.</w:t>
      </w:r>
    </w:p>
    <w:p w:rsidR="00D767BC" w:rsidRPr="005A0AB7" w:rsidRDefault="00D767BC" w:rsidP="00D767B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_GoBack"/>
      <w:bookmarkEnd w:id="3"/>
      <w:r>
        <w:rPr>
          <w:sz w:val="28"/>
          <w:szCs w:val="28"/>
          <w:lang w:eastAsia="ru-RU"/>
        </w:rPr>
        <w:t>_______________</w:t>
      </w:r>
    </w:p>
    <w:sectPr w:rsidR="00D767BC" w:rsidRPr="005A0AB7" w:rsidSect="007471F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851" w:right="567" w:bottom="851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EA9" w:rsidRDefault="00F83EA9" w:rsidP="009B2C34">
      <w:r>
        <w:separator/>
      </w:r>
    </w:p>
  </w:endnote>
  <w:endnote w:type="continuationSeparator" w:id="0">
    <w:p w:rsidR="00F83EA9" w:rsidRDefault="00F83EA9" w:rsidP="009B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9C2" w:rsidRDefault="000B59C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9C2" w:rsidRDefault="000B59C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9C2" w:rsidRDefault="000B59C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EA9" w:rsidRDefault="00F83EA9" w:rsidP="009B2C34">
      <w:r>
        <w:separator/>
      </w:r>
    </w:p>
  </w:footnote>
  <w:footnote w:type="continuationSeparator" w:id="0">
    <w:p w:rsidR="00F83EA9" w:rsidRDefault="00F83EA9" w:rsidP="009B2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9C2" w:rsidRDefault="000B59C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81474"/>
      <w:docPartObj>
        <w:docPartGallery w:val="Page Numbers (Top of Page)"/>
        <w:docPartUnique/>
      </w:docPartObj>
    </w:sdtPr>
    <w:sdtEndPr/>
    <w:sdtContent>
      <w:p w:rsidR="00A5055B" w:rsidRDefault="00F83EA9">
        <w:pPr>
          <w:pStyle w:val="a9"/>
          <w:jc w:val="center"/>
        </w:pPr>
      </w:p>
    </w:sdtContent>
  </w:sdt>
  <w:p w:rsidR="00A5055B" w:rsidRDefault="00A5055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9C2" w:rsidRDefault="000B59C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E09"/>
    <w:rsid w:val="00003455"/>
    <w:rsid w:val="00022C0D"/>
    <w:rsid w:val="00037CB0"/>
    <w:rsid w:val="000647D4"/>
    <w:rsid w:val="00072C76"/>
    <w:rsid w:val="00093012"/>
    <w:rsid w:val="000963E7"/>
    <w:rsid w:val="000A0A9C"/>
    <w:rsid w:val="000A5104"/>
    <w:rsid w:val="000B59C2"/>
    <w:rsid w:val="000D618F"/>
    <w:rsid w:val="000E5177"/>
    <w:rsid w:val="000E63A7"/>
    <w:rsid w:val="000F1033"/>
    <w:rsid w:val="00113BBD"/>
    <w:rsid w:val="0011607D"/>
    <w:rsid w:val="00132F1F"/>
    <w:rsid w:val="0013592A"/>
    <w:rsid w:val="001370D6"/>
    <w:rsid w:val="00162C45"/>
    <w:rsid w:val="0016671E"/>
    <w:rsid w:val="001872A9"/>
    <w:rsid w:val="001A531F"/>
    <w:rsid w:val="001D4275"/>
    <w:rsid w:val="00200615"/>
    <w:rsid w:val="002733D7"/>
    <w:rsid w:val="002779C0"/>
    <w:rsid w:val="002B3A3B"/>
    <w:rsid w:val="002D295C"/>
    <w:rsid w:val="002D3060"/>
    <w:rsid w:val="002E7795"/>
    <w:rsid w:val="00301E0E"/>
    <w:rsid w:val="0033460B"/>
    <w:rsid w:val="00355585"/>
    <w:rsid w:val="003F4578"/>
    <w:rsid w:val="00507541"/>
    <w:rsid w:val="0052081F"/>
    <w:rsid w:val="00561D88"/>
    <w:rsid w:val="005719F7"/>
    <w:rsid w:val="00585810"/>
    <w:rsid w:val="005A0AB7"/>
    <w:rsid w:val="005D4EB2"/>
    <w:rsid w:val="005E1551"/>
    <w:rsid w:val="005E26F8"/>
    <w:rsid w:val="005E72D4"/>
    <w:rsid w:val="00601B54"/>
    <w:rsid w:val="00607F03"/>
    <w:rsid w:val="006220B0"/>
    <w:rsid w:val="00652F35"/>
    <w:rsid w:val="00693CCD"/>
    <w:rsid w:val="006A225E"/>
    <w:rsid w:val="006B14C3"/>
    <w:rsid w:val="007245E0"/>
    <w:rsid w:val="007370A3"/>
    <w:rsid w:val="007471FA"/>
    <w:rsid w:val="00770731"/>
    <w:rsid w:val="00786AC0"/>
    <w:rsid w:val="007B4F65"/>
    <w:rsid w:val="007C3B33"/>
    <w:rsid w:val="007F5321"/>
    <w:rsid w:val="00811524"/>
    <w:rsid w:val="00844184"/>
    <w:rsid w:val="00866FE0"/>
    <w:rsid w:val="00881E09"/>
    <w:rsid w:val="008C3ECD"/>
    <w:rsid w:val="00926AC6"/>
    <w:rsid w:val="0093743C"/>
    <w:rsid w:val="00967E93"/>
    <w:rsid w:val="00972C70"/>
    <w:rsid w:val="009B2C34"/>
    <w:rsid w:val="009C4531"/>
    <w:rsid w:val="00A01079"/>
    <w:rsid w:val="00A327D0"/>
    <w:rsid w:val="00A5055B"/>
    <w:rsid w:val="00AD28BD"/>
    <w:rsid w:val="00AE740B"/>
    <w:rsid w:val="00AE7F80"/>
    <w:rsid w:val="00B05388"/>
    <w:rsid w:val="00B37E50"/>
    <w:rsid w:val="00B42AB2"/>
    <w:rsid w:val="00B635EF"/>
    <w:rsid w:val="00B70F5F"/>
    <w:rsid w:val="00BC4859"/>
    <w:rsid w:val="00BE2203"/>
    <w:rsid w:val="00BE5A56"/>
    <w:rsid w:val="00C1070F"/>
    <w:rsid w:val="00C125E7"/>
    <w:rsid w:val="00C20B77"/>
    <w:rsid w:val="00C26536"/>
    <w:rsid w:val="00C465D3"/>
    <w:rsid w:val="00C67C9E"/>
    <w:rsid w:val="00C820EE"/>
    <w:rsid w:val="00CB04AA"/>
    <w:rsid w:val="00CC3DFA"/>
    <w:rsid w:val="00D31879"/>
    <w:rsid w:val="00D75303"/>
    <w:rsid w:val="00D767BC"/>
    <w:rsid w:val="00DC4001"/>
    <w:rsid w:val="00DD2D06"/>
    <w:rsid w:val="00DE5FC5"/>
    <w:rsid w:val="00DE6DA5"/>
    <w:rsid w:val="00DF42D7"/>
    <w:rsid w:val="00E00837"/>
    <w:rsid w:val="00E21D49"/>
    <w:rsid w:val="00E25935"/>
    <w:rsid w:val="00E72A61"/>
    <w:rsid w:val="00E814BC"/>
    <w:rsid w:val="00E933F2"/>
    <w:rsid w:val="00EF4496"/>
    <w:rsid w:val="00F601BB"/>
    <w:rsid w:val="00F643D5"/>
    <w:rsid w:val="00F81A3F"/>
    <w:rsid w:val="00F83EA9"/>
    <w:rsid w:val="00F85152"/>
    <w:rsid w:val="00FA1D3F"/>
    <w:rsid w:val="00FD6794"/>
    <w:rsid w:val="00FF442E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A9F86"/>
  <w15:docId w15:val="{E466A26D-0AB5-419C-8995-5359192E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D767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67BC"/>
    <w:rPr>
      <w:sz w:val="24"/>
      <w:szCs w:val="24"/>
      <w:lang w:eastAsia="ar-SA"/>
    </w:rPr>
  </w:style>
  <w:style w:type="paragraph" w:styleId="ab">
    <w:name w:val="footer"/>
    <w:basedOn w:val="a"/>
    <w:link w:val="ac"/>
    <w:rsid w:val="00D767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67BC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471F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Balloon Text"/>
    <w:basedOn w:val="a"/>
    <w:link w:val="af"/>
    <w:semiHidden/>
    <w:unhideWhenUsed/>
    <w:rsid w:val="006A225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6A225E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D0F682167358E151F25A642B5824746B918D27D25F6B49C753C07787687E0A525AFCE802493BDC270E36671vBbEH" TargetMode="External"/><Relationship Id="rId13" Type="http://schemas.openxmlformats.org/officeDocument/2006/relationships/hyperlink" Target="consultantplus://offline/ref=22C8CB58C4A1EACDC278B3713F237A1D48A4A1D270CFECACE3FAE532A243129850BECC38FD8D8B709F1F26C81B5B0FBFA8B0B60DE93ACB39u865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88DBC8A950B05B7E2D852B6B6918F123A71985EF9A4C18198EE2CFEBFD647BBD96CBACA8CB345FDBDB4AA2551hBn3B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5D0F682167358E151F25A642B5824746B917DA7B26F6B49C753C07787687E0A525AFCE802493BDC270E36671vBbE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B5C9F-FF66-4785-92EA-5C319E2F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5049</Words>
  <Characters>28783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Пользователь Windows</cp:lastModifiedBy>
  <cp:revision>37</cp:revision>
  <cp:lastPrinted>2025-06-30T01:56:00Z</cp:lastPrinted>
  <dcterms:created xsi:type="dcterms:W3CDTF">2021-10-13T07:35:00Z</dcterms:created>
  <dcterms:modified xsi:type="dcterms:W3CDTF">2025-06-30T02:03:00Z</dcterms:modified>
</cp:coreProperties>
</file>