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2"/>
        <w:gridCol w:w="412"/>
        <w:gridCol w:w="3000"/>
        <w:gridCol w:w="3176"/>
      </w:tblGrid>
      <w:tr w:rsidR="00F61614" w:rsidRPr="00F61614" w:rsidTr="00CF0B38">
        <w:trPr>
          <w:trHeight w:val="1420"/>
        </w:trPr>
        <w:tc>
          <w:tcPr>
            <w:tcW w:w="3085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4" w:type="dxa"/>
            <w:gridSpan w:val="2"/>
          </w:tcPr>
          <w:p w:rsidR="008072D8" w:rsidRDefault="008072D8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25D0E522" wp14:editId="59F31C98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85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61614" w:rsidRPr="00F61614" w:rsidTr="00CF0B38">
        <w:tc>
          <w:tcPr>
            <w:tcW w:w="9854" w:type="dxa"/>
            <w:gridSpan w:val="4"/>
          </w:tcPr>
          <w:p w:rsidR="00F61614" w:rsidRPr="00F61614" w:rsidRDefault="00F61614" w:rsidP="00F6161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СОВЕТ УЛЁТОВСКОГО МУНИЦИПАЛЬНОГО ОКРУГА</w:t>
            </w:r>
          </w:p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F61614" w:rsidRPr="00F61614" w:rsidRDefault="00F61614" w:rsidP="00F6161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РЕШЕНИЕ</w:t>
            </w:r>
          </w:p>
        </w:tc>
      </w:tr>
      <w:tr w:rsidR="00F61614" w:rsidRPr="00F61614" w:rsidTr="00CF0B38">
        <w:trPr>
          <w:trHeight w:val="356"/>
        </w:trPr>
        <w:tc>
          <w:tcPr>
            <w:tcW w:w="3510" w:type="dxa"/>
            <w:gridSpan w:val="2"/>
          </w:tcPr>
          <w:p w:rsidR="00F61614" w:rsidRPr="007176DB" w:rsidRDefault="00F61614" w:rsidP="0087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7176DB" w:rsidRPr="0087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="0071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</w:t>
            </w:r>
            <w:r w:rsidR="00872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r w:rsidR="0071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3059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285" w:type="dxa"/>
          </w:tcPr>
          <w:p w:rsidR="00F61614" w:rsidRPr="00F61614" w:rsidRDefault="00F61614" w:rsidP="0071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№</w:t>
            </w:r>
            <w:r w:rsidR="00267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176DB" w:rsidRPr="0087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1614" w:rsidRPr="00F61614" w:rsidTr="00CF0B38">
        <w:tc>
          <w:tcPr>
            <w:tcW w:w="3510" w:type="dxa"/>
            <w:gridSpan w:val="2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059" w:type="dxa"/>
          </w:tcPr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с.Улёты</w:t>
            </w:r>
          </w:p>
        </w:tc>
        <w:tc>
          <w:tcPr>
            <w:tcW w:w="3285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F61614" w:rsidRPr="00F61614" w:rsidTr="00CF0B38">
        <w:tc>
          <w:tcPr>
            <w:tcW w:w="3510" w:type="dxa"/>
            <w:gridSpan w:val="2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59" w:type="dxa"/>
          </w:tcPr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61614" w:rsidRPr="00F61614" w:rsidTr="00CF0B38">
        <w:tc>
          <w:tcPr>
            <w:tcW w:w="9854" w:type="dxa"/>
            <w:gridSpan w:val="4"/>
          </w:tcPr>
          <w:p w:rsidR="008072D8" w:rsidRDefault="008072D8" w:rsidP="00F6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61614" w:rsidRPr="00F61614" w:rsidRDefault="00F61614" w:rsidP="0087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признании утратившими силу решени</w:t>
            </w:r>
            <w:r w:rsidR="00872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 Совета сельского поселения «Николаевское» от 16.12.2022 № 123</w:t>
            </w:r>
            <w:r w:rsidRPr="00F61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72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87248E" w:rsidRPr="00872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Порядка предоставления иных межбюджетных трансфертов из бюджета сельского поселения «Николаевское» на осуществление части полномочий по решению вопросов местного значения в соответствии с заключенными соглашениями бюджету муниципального района «Улётовский район» Забайкальского края</w:t>
            </w:r>
            <w:r w:rsidR="00872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8072D8" w:rsidRDefault="008072D8" w:rsidP="009B444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8"/>
        </w:rPr>
      </w:pPr>
    </w:p>
    <w:p w:rsidR="00F61614" w:rsidRPr="00F61614" w:rsidRDefault="00F61614" w:rsidP="00F6161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7176DB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основании </w:t>
      </w:r>
      <w:r w:rsidR="007176DB" w:rsidRPr="007176DB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7176D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Устав</w:t>
      </w:r>
      <w:r w:rsidR="007176D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 Улётовского муниципального округа Забайкальского края, утверждённым решением Совета Улётовского муниципального округа Забайкальского края от 12.11.2024 № 25,</w:t>
      </w:r>
      <w:r w:rsidR="00E16E3C" w:rsidRPr="00E16E3C">
        <w:t xml:space="preserve"> </w:t>
      </w:r>
      <w:r w:rsidR="00E16E3C" w:rsidRPr="00E16E3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протеста прокурора Улётовского района Забайкальского края от </w:t>
      </w:r>
      <w:r w:rsidR="00E16E3C">
        <w:rPr>
          <w:rFonts w:ascii="Times New Roman" w:eastAsia="Times New Roman" w:hAnsi="Times New Roman" w:cs="Times New Roman"/>
          <w:bCs/>
          <w:sz w:val="28"/>
          <w:szCs w:val="28"/>
        </w:rPr>
        <w:t>30.06.2025</w:t>
      </w:r>
      <w:r w:rsidR="00E16E3C" w:rsidRPr="00E16E3C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E16E3C"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="00E16E3C" w:rsidRPr="00E16E3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16E3C">
        <w:rPr>
          <w:rFonts w:ascii="Times New Roman" w:eastAsia="Times New Roman" w:hAnsi="Times New Roman" w:cs="Times New Roman"/>
          <w:bCs/>
          <w:sz w:val="28"/>
          <w:szCs w:val="28"/>
        </w:rPr>
        <w:t>21б</w:t>
      </w:r>
      <w:r w:rsidR="00E16E3C" w:rsidRPr="00E16E3C">
        <w:rPr>
          <w:rFonts w:ascii="Times New Roman" w:eastAsia="Times New Roman" w:hAnsi="Times New Roman" w:cs="Times New Roman"/>
          <w:bCs/>
          <w:sz w:val="28"/>
          <w:szCs w:val="28"/>
        </w:rPr>
        <w:t>-2025/</w:t>
      </w:r>
      <w:r w:rsidR="00E16E3C">
        <w:rPr>
          <w:rFonts w:ascii="Times New Roman" w:eastAsia="Times New Roman" w:hAnsi="Times New Roman" w:cs="Times New Roman"/>
          <w:bCs/>
          <w:sz w:val="28"/>
          <w:szCs w:val="28"/>
        </w:rPr>
        <w:t>1110</w:t>
      </w:r>
      <w:r w:rsidR="00E16E3C" w:rsidRPr="00E16E3C">
        <w:rPr>
          <w:rFonts w:ascii="Times New Roman" w:eastAsia="Times New Roman" w:hAnsi="Times New Roman" w:cs="Times New Roman"/>
          <w:bCs/>
          <w:sz w:val="28"/>
          <w:szCs w:val="28"/>
        </w:rPr>
        <w:t>-25-20760001</w:t>
      </w:r>
      <w:r w:rsidR="00E16E3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приведения нормативно правовых актов в соответствии с действующим законодательством, Совет Улётовского муниципального округа Забайкальского края</w:t>
      </w:r>
      <w:proofErr w:type="gramEnd"/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61614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61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F61614" w:rsidRPr="00F61614" w:rsidRDefault="00F61614" w:rsidP="00F6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1. Признать утратившими силу:</w:t>
      </w:r>
    </w:p>
    <w:p w:rsidR="00F61614" w:rsidRPr="00F61614" w:rsidRDefault="00F61614" w:rsidP="00A47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</w:t>
      </w:r>
      <w:r w:rsidR="00A477BD" w:rsidRPr="00A4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«Николаевское» от 16.12.2022 № 123 «Об утверждении Порядка предоставления иных межбюджетных трансфертов из бюджета сельского поселения «Николаевское» на осуществление части полномочий по решению вопросов местного значения в соответствии с заключенными соглашениями бюджету муниципального района «Улётов</w:t>
      </w:r>
      <w:r w:rsidR="00A47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 Забайкальского края</w:t>
      </w:r>
      <w:r w:rsidR="00022407" w:rsidRPr="000224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614" w:rsidRPr="00F61614" w:rsidRDefault="00F61614" w:rsidP="000224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2. Настоящее решение подлежит опубликованию  на официальном сайте муниципального района «Улётовский район» Забайкальского края в</w:t>
      </w:r>
      <w:r w:rsidRPr="00F61614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 - телекоммуникационной сети «Интернет» в разделе «Документы» - «Правовые акты Совета» - </w:t>
      </w:r>
      <w:bookmarkStart w:id="0" w:name="_GoBack"/>
      <w:bookmarkEnd w:id="0"/>
      <w:r w:rsidR="00E16E3C">
        <w:fldChar w:fldCharType="begin"/>
      </w:r>
      <w:r w:rsidR="00E16E3C">
        <w:instrText xml:space="preserve"> HYPERLINK "https://uletov.75.ru" </w:instrText>
      </w:r>
      <w:r w:rsidR="00E16E3C">
        <w:fldChar w:fldCharType="separate"/>
      </w:r>
      <w:r w:rsidRPr="009B4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9B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9B4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uletov</w:t>
      </w:r>
      <w:proofErr w:type="spellEnd"/>
      <w:r w:rsidRPr="009B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.75.</w:t>
      </w:r>
      <w:proofErr w:type="spellStart"/>
      <w:r w:rsidRPr="009B4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E16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fldChar w:fldCharType="end"/>
      </w:r>
      <w:r w:rsidRPr="00F616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61614" w:rsidRDefault="00F61614" w:rsidP="00F61614">
      <w:pPr>
        <w:widowControl w:val="0"/>
        <w:spacing w:after="0" w:line="240" w:lineRule="auto"/>
        <w:ind w:left="284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E3C" w:rsidRPr="00F61614" w:rsidRDefault="00E16E3C" w:rsidP="00F61614">
      <w:pPr>
        <w:widowControl w:val="0"/>
        <w:spacing w:after="0" w:line="240" w:lineRule="auto"/>
        <w:ind w:left="284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E3C" w:rsidRPr="00E16E3C" w:rsidRDefault="00E16E3C" w:rsidP="00E16E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16E3C">
        <w:rPr>
          <w:rFonts w:ascii="Times New Roman" w:hAnsi="Times New Roman" w:cs="Times New Roman"/>
          <w:sz w:val="28"/>
          <w:szCs w:val="28"/>
          <w:lang w:eastAsia="ru-RU"/>
        </w:rPr>
        <w:t xml:space="preserve">Глава Улётовского </w:t>
      </w:r>
      <w:proofErr w:type="gramStart"/>
      <w:r w:rsidRPr="00E16E3C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E16E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846D6" w:rsidRPr="00E16E3C" w:rsidRDefault="00E16E3C" w:rsidP="00E16E3C">
      <w:pPr>
        <w:pStyle w:val="a5"/>
        <w:rPr>
          <w:rFonts w:ascii="Times New Roman" w:hAnsi="Times New Roman" w:cs="Times New Roman"/>
          <w:sz w:val="28"/>
          <w:szCs w:val="28"/>
        </w:rPr>
      </w:pPr>
      <w:r w:rsidRPr="00E16E3C">
        <w:rPr>
          <w:rFonts w:ascii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Pr="00E16E3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16E3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А.И. Синкевич</w:t>
      </w:r>
    </w:p>
    <w:sectPr w:rsidR="004846D6" w:rsidRPr="00E16E3C" w:rsidSect="00EE25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43"/>
    <w:rsid w:val="00022407"/>
    <w:rsid w:val="0026715E"/>
    <w:rsid w:val="004846D6"/>
    <w:rsid w:val="00485500"/>
    <w:rsid w:val="007176DB"/>
    <w:rsid w:val="0072459E"/>
    <w:rsid w:val="008072D8"/>
    <w:rsid w:val="0087248E"/>
    <w:rsid w:val="009B444D"/>
    <w:rsid w:val="009F2443"/>
    <w:rsid w:val="00A477BD"/>
    <w:rsid w:val="00E16E3C"/>
    <w:rsid w:val="00F6161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2D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16E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2D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16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2025-07-02T06:26:00Z</cp:lastPrinted>
  <dcterms:created xsi:type="dcterms:W3CDTF">2025-07-02T06:26:00Z</dcterms:created>
  <dcterms:modified xsi:type="dcterms:W3CDTF">2025-07-02T06:29:00Z</dcterms:modified>
</cp:coreProperties>
</file>