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4E" w:rsidRPr="000E1191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0E1191">
        <w:rPr>
          <w:b/>
          <w:sz w:val="24"/>
          <w:szCs w:val="24"/>
        </w:rPr>
        <w:t>ИНФОРМАЦИЯ</w:t>
      </w:r>
    </w:p>
    <w:p w:rsidR="0014474E" w:rsidRPr="00DE25A0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0E1191">
        <w:rPr>
          <w:b/>
          <w:sz w:val="24"/>
          <w:szCs w:val="24"/>
        </w:rPr>
        <w:t xml:space="preserve"> </w:t>
      </w:r>
      <w:r w:rsidRPr="00DE25A0">
        <w:rPr>
          <w:b/>
          <w:sz w:val="24"/>
          <w:szCs w:val="24"/>
        </w:rPr>
        <w:t>о ходе реализации плана мероприятий</w:t>
      </w:r>
    </w:p>
    <w:p w:rsidR="0014474E" w:rsidRPr="00DE25A0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DE25A0">
        <w:rPr>
          <w:b/>
          <w:sz w:val="24"/>
          <w:szCs w:val="24"/>
        </w:rPr>
        <w:t xml:space="preserve"> («дорожной карты») по содействию развитию конкуренции в Забайкальском крае</w:t>
      </w:r>
    </w:p>
    <w:p w:rsidR="00504AA5" w:rsidRPr="00DE25A0" w:rsidRDefault="00BF6C2F" w:rsidP="001447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1 июля </w:t>
      </w:r>
      <w:r w:rsidR="0014474E" w:rsidRPr="00DE25A0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906FD5" w:rsidRPr="00DE25A0">
        <w:rPr>
          <w:sz w:val="24"/>
          <w:szCs w:val="24"/>
        </w:rPr>
        <w:t xml:space="preserve"> год</w:t>
      </w:r>
      <w:r w:rsidR="009C4BAB" w:rsidRPr="00DE25A0">
        <w:rPr>
          <w:sz w:val="24"/>
          <w:szCs w:val="24"/>
        </w:rPr>
        <w:t>а</w:t>
      </w:r>
    </w:p>
    <w:p w:rsidR="00B92810" w:rsidRPr="00DE25A0" w:rsidRDefault="00B92810" w:rsidP="0014474E">
      <w:pPr>
        <w:jc w:val="center"/>
        <w:rPr>
          <w:sz w:val="24"/>
          <w:szCs w:val="24"/>
        </w:rPr>
      </w:pPr>
      <w:r w:rsidRPr="00DE25A0">
        <w:rPr>
          <w:sz w:val="24"/>
          <w:szCs w:val="24"/>
        </w:rPr>
        <w:t xml:space="preserve">в </w:t>
      </w:r>
      <w:r w:rsidR="00893BB6" w:rsidRPr="00DE25A0">
        <w:rPr>
          <w:sz w:val="24"/>
          <w:szCs w:val="24"/>
        </w:rPr>
        <w:t xml:space="preserve">Улётовском </w:t>
      </w:r>
      <w:r w:rsidRPr="00DE25A0">
        <w:rPr>
          <w:sz w:val="24"/>
          <w:szCs w:val="24"/>
        </w:rPr>
        <w:t>муниципальном</w:t>
      </w:r>
      <w:r w:rsidR="00893BB6" w:rsidRPr="00DE25A0">
        <w:rPr>
          <w:sz w:val="24"/>
          <w:szCs w:val="24"/>
        </w:rPr>
        <w:t xml:space="preserve"> округе</w:t>
      </w:r>
      <w:r w:rsidR="00906FD5" w:rsidRPr="00DE25A0">
        <w:rPr>
          <w:sz w:val="24"/>
          <w:szCs w:val="24"/>
        </w:rPr>
        <w:t xml:space="preserve"> Забайкальского края</w:t>
      </w:r>
    </w:p>
    <w:p w:rsidR="0014474E" w:rsidRPr="00DE25A0" w:rsidRDefault="0014474E" w:rsidP="0014474E">
      <w:pPr>
        <w:jc w:val="center"/>
        <w:rPr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409"/>
        <w:gridCol w:w="4110"/>
        <w:gridCol w:w="2836"/>
      </w:tblGrid>
      <w:tr w:rsidR="00D5184C" w:rsidRPr="00DE25A0" w:rsidTr="000F2855">
        <w:tc>
          <w:tcPr>
            <w:tcW w:w="326" w:type="pct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№</w:t>
            </w:r>
          </w:p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94" w:type="pct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 xml:space="preserve">по состоянию </w:t>
            </w:r>
          </w:p>
          <w:p w:rsidR="00D5184C" w:rsidRPr="00DE25A0" w:rsidRDefault="009527E8" w:rsidP="002D764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 xml:space="preserve">на </w:t>
            </w:r>
            <w:r w:rsidR="002D7642">
              <w:rPr>
                <w:b/>
                <w:sz w:val="24"/>
                <w:szCs w:val="24"/>
              </w:rPr>
              <w:t>01</w:t>
            </w:r>
            <w:r w:rsidR="00D5184C" w:rsidRPr="00DE25A0">
              <w:rPr>
                <w:b/>
                <w:sz w:val="24"/>
                <w:szCs w:val="24"/>
              </w:rPr>
              <w:t xml:space="preserve"> </w:t>
            </w:r>
            <w:r w:rsidR="002D7642">
              <w:rPr>
                <w:b/>
                <w:sz w:val="24"/>
                <w:szCs w:val="24"/>
              </w:rPr>
              <w:t>июля</w:t>
            </w:r>
            <w:r w:rsidR="00D5184C" w:rsidRPr="00DE25A0">
              <w:rPr>
                <w:b/>
                <w:sz w:val="24"/>
                <w:szCs w:val="24"/>
              </w:rPr>
              <w:t xml:space="preserve"> 202</w:t>
            </w:r>
            <w:r w:rsidR="002D7642">
              <w:rPr>
                <w:b/>
                <w:sz w:val="24"/>
                <w:szCs w:val="24"/>
              </w:rPr>
              <w:t>5</w:t>
            </w:r>
            <w:r w:rsidR="00D5184C" w:rsidRPr="00DE25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DE25A0" w:rsidTr="000F285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5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DE25A0" w:rsidRDefault="00E46C92" w:rsidP="00E46C9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25A0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DE25A0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814B23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2A2700" w:rsidRPr="00DE25A0" w:rsidTr="000F285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2A2700" w:rsidRPr="00DE25A0" w:rsidRDefault="002A2700" w:rsidP="00E46C92">
            <w:pPr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1.10.1</w:t>
            </w:r>
          </w:p>
        </w:tc>
        <w:tc>
          <w:tcPr>
            <w:tcW w:w="1494" w:type="pct"/>
            <w:shd w:val="clear" w:color="auto" w:fill="auto"/>
          </w:tcPr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>Проведение торгов, по результатам которых</w:t>
            </w:r>
          </w:p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>формируются цены на услуги по транспортированию твердых коммунальных</w:t>
            </w:r>
          </w:p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 xml:space="preserve">отходов для регионального оператора по обращению с твердыми коммунальными отходами, в форме электронного аукциона в отношении всего объема твердых коммунальных отходов, образующихся в зоне (зонах) его деятельности разделение </w:t>
            </w:r>
            <w:r w:rsidR="00E418F4" w:rsidRPr="00DE25A0">
              <w:rPr>
                <w:rFonts w:eastAsia="TimesNewRomanPSMT"/>
                <w:sz w:val="24"/>
                <w:szCs w:val="24"/>
                <w:lang w:eastAsia="en-US"/>
              </w:rPr>
              <w:t>региональным оператором</w:t>
            </w: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 xml:space="preserve"> на большее</w:t>
            </w:r>
          </w:p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 транспортированию твердых коммунальных</w:t>
            </w:r>
          </w:p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>отходов в зоне его деятельности, а также</w:t>
            </w:r>
          </w:p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 xml:space="preserve">увеличение объема услуг по транспортированию твердых </w:t>
            </w: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коммунальных отходов, выделенных в отдельные лоты</w:t>
            </w:r>
          </w:p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>участниками аукционов по которым которых могут быть только субъекты малого и среднего предпринимательства.</w:t>
            </w:r>
          </w:p>
        </w:tc>
        <w:tc>
          <w:tcPr>
            <w:tcW w:w="819" w:type="pct"/>
            <w:shd w:val="clear" w:color="auto" w:fill="auto"/>
          </w:tcPr>
          <w:p w:rsidR="002A2700" w:rsidRPr="00DE25A0" w:rsidRDefault="002A2700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B92810" w:rsidRPr="00DE25A0" w:rsidRDefault="004E58C4" w:rsidP="00FF119D">
            <w:pPr>
              <w:pStyle w:val="a3"/>
              <w:ind w:left="0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В</w:t>
            </w:r>
            <w:r w:rsidR="00B92810" w:rsidRPr="00DE25A0">
              <w:rPr>
                <w:sz w:val="24"/>
                <w:szCs w:val="24"/>
              </w:rPr>
              <w:t xml:space="preserve"> аренд</w:t>
            </w:r>
            <w:r w:rsidRPr="00DE25A0">
              <w:rPr>
                <w:sz w:val="24"/>
                <w:szCs w:val="24"/>
              </w:rPr>
              <w:t>е</w:t>
            </w:r>
            <w:r w:rsidR="00B92810" w:rsidRPr="00DE25A0">
              <w:rPr>
                <w:sz w:val="24"/>
                <w:szCs w:val="24"/>
              </w:rPr>
              <w:t xml:space="preserve"> ООО «Эко-Полигон» </w:t>
            </w:r>
            <w:r w:rsidRPr="00DE25A0">
              <w:rPr>
                <w:sz w:val="24"/>
                <w:szCs w:val="24"/>
              </w:rPr>
              <w:t xml:space="preserve">находиться </w:t>
            </w:r>
            <w:r w:rsidR="00B92810" w:rsidRPr="00DE25A0">
              <w:rPr>
                <w:sz w:val="24"/>
                <w:szCs w:val="24"/>
              </w:rPr>
              <w:t>земель</w:t>
            </w:r>
            <w:r w:rsidR="00814B23" w:rsidRPr="00DE25A0">
              <w:rPr>
                <w:sz w:val="24"/>
                <w:szCs w:val="24"/>
              </w:rPr>
              <w:t>ный участок площадью 164</w:t>
            </w:r>
            <w:r w:rsidR="002E7D27" w:rsidRPr="00DE25A0">
              <w:rPr>
                <w:sz w:val="24"/>
                <w:szCs w:val="24"/>
              </w:rPr>
              <w:t xml:space="preserve"> </w:t>
            </w:r>
            <w:r w:rsidR="00814B23" w:rsidRPr="00DE25A0">
              <w:rPr>
                <w:sz w:val="24"/>
                <w:szCs w:val="24"/>
              </w:rPr>
              <w:t>257 кв.</w:t>
            </w:r>
            <w:r w:rsidR="00B92810" w:rsidRPr="00DE25A0">
              <w:rPr>
                <w:sz w:val="24"/>
                <w:szCs w:val="24"/>
              </w:rPr>
              <w:t>м. для размещения коммунальных отходов и бытового мусора</w:t>
            </w:r>
            <w:r w:rsidR="00B34885" w:rsidRPr="00DE25A0">
              <w:rPr>
                <w:sz w:val="24"/>
                <w:szCs w:val="24"/>
              </w:rPr>
              <w:t xml:space="preserve"> для размеще</w:t>
            </w:r>
            <w:r w:rsidR="003E3E6E" w:rsidRPr="00DE25A0">
              <w:rPr>
                <w:sz w:val="24"/>
                <w:szCs w:val="24"/>
              </w:rPr>
              <w:t>ния мусороперегрузочной станции</w:t>
            </w:r>
            <w:r w:rsidR="00B92810" w:rsidRPr="00DE25A0">
              <w:rPr>
                <w:sz w:val="24"/>
                <w:szCs w:val="24"/>
              </w:rPr>
              <w:t xml:space="preserve">. </w:t>
            </w:r>
          </w:p>
          <w:p w:rsidR="00B92810" w:rsidRPr="00DE25A0" w:rsidRDefault="004F0BF2" w:rsidP="00FF119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</w:t>
            </w:r>
            <w:r w:rsidR="005550F2" w:rsidRPr="00DE25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5550F2" w:rsidRPr="00DE25A0">
              <w:rPr>
                <w:sz w:val="24"/>
                <w:szCs w:val="24"/>
              </w:rPr>
              <w:t>.</w:t>
            </w:r>
            <w:r w:rsidR="00B92810" w:rsidRPr="00DE25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B92810" w:rsidRPr="00DE25A0">
              <w:rPr>
                <w:sz w:val="24"/>
                <w:szCs w:val="24"/>
              </w:rPr>
              <w:t xml:space="preserve"> года на территории</w:t>
            </w:r>
            <w:r w:rsidR="005550F2" w:rsidRPr="00DE25A0">
              <w:rPr>
                <w:sz w:val="24"/>
                <w:szCs w:val="24"/>
              </w:rPr>
              <w:t xml:space="preserve"> Улётовского муниципального округа</w:t>
            </w:r>
            <w:r w:rsidR="00B92810" w:rsidRPr="00DE25A0">
              <w:rPr>
                <w:sz w:val="24"/>
                <w:szCs w:val="24"/>
              </w:rPr>
              <w:t xml:space="preserve"> Забайкальского края деятельность по транспортированию твердых коммунальных отходов</w:t>
            </w:r>
          </w:p>
          <w:p w:rsidR="00FF119D" w:rsidRDefault="00B92810" w:rsidP="00FF119D">
            <w:pPr>
              <w:ind w:left="-57" w:right="-57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 xml:space="preserve">осуществляется организацией частной формы собственности    </w:t>
            </w:r>
          </w:p>
          <w:p w:rsidR="002A2700" w:rsidRPr="00DE25A0" w:rsidRDefault="00B92810" w:rsidP="00FF119D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>ООО «Олерон+»</w:t>
            </w:r>
            <w:r w:rsidR="00906FD5" w:rsidRPr="00DE25A0"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2A2700" w:rsidRPr="00DE25A0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Министерство природных ресурсов Забайкальского края,</w:t>
            </w:r>
          </w:p>
          <w:p w:rsidR="002A2700" w:rsidRPr="00DE25A0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2A2700" w:rsidRPr="00DE25A0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согласованию),</w:t>
            </w:r>
          </w:p>
          <w:p w:rsidR="002A2700" w:rsidRPr="00DE25A0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Региональный оператор по обращению с твердыми коммунальными отходами Забайкальского края (по согласованию)</w:t>
            </w:r>
          </w:p>
        </w:tc>
      </w:tr>
      <w:tr w:rsidR="00E46C92" w:rsidRPr="00DE25A0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E46C92" w:rsidRPr="00DE25A0" w:rsidRDefault="00E46C92" w:rsidP="000F285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b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</w:tr>
      <w:tr w:rsidR="00E8449E" w:rsidRPr="00DE25A0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DE25A0" w:rsidRDefault="00F97613" w:rsidP="00E46C92">
            <w:pPr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1.11.1</w:t>
            </w:r>
          </w:p>
        </w:tc>
        <w:tc>
          <w:tcPr>
            <w:tcW w:w="1494" w:type="pct"/>
            <w:shd w:val="clear" w:color="auto" w:fill="FFFFFF" w:themeFill="background1"/>
          </w:tcPr>
          <w:p w:rsidR="00F97613" w:rsidRPr="00DE25A0" w:rsidRDefault="00F97613" w:rsidP="00E46C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F97613" w:rsidRPr="00DE25A0" w:rsidRDefault="006D3DD4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:rsidR="00F97613" w:rsidRPr="00DE25A0" w:rsidRDefault="00B92810" w:rsidP="00DA3738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color w:val="000000"/>
                <w:sz w:val="24"/>
                <w:szCs w:val="24"/>
              </w:rPr>
              <w:t>Все работы по благоустройству городской среды проводят подрядные организации по договору с администрацией</w:t>
            </w:r>
            <w:r w:rsidR="00DA3738" w:rsidRPr="00DE25A0">
              <w:rPr>
                <w:color w:val="000000"/>
                <w:sz w:val="24"/>
                <w:szCs w:val="24"/>
              </w:rPr>
              <w:t xml:space="preserve"> Улётовского муниципального округа Забайкальского края</w:t>
            </w:r>
            <w:r w:rsidRPr="00DE25A0">
              <w:rPr>
                <w:color w:val="000000"/>
                <w:sz w:val="24"/>
                <w:szCs w:val="24"/>
              </w:rPr>
              <w:t>. С</w:t>
            </w:r>
            <w:r w:rsidRPr="00DE25A0">
              <w:rPr>
                <w:sz w:val="24"/>
                <w:szCs w:val="24"/>
              </w:rPr>
              <w:t xml:space="preserve">пециализированные </w:t>
            </w:r>
            <w:r w:rsidRPr="00DE25A0">
              <w:rPr>
                <w:color w:val="000000"/>
                <w:sz w:val="24"/>
                <w:szCs w:val="24"/>
              </w:rPr>
              <w:t>организации частной формы собственности в сфере выполнения работ по благоустройству городской среды</w:t>
            </w:r>
            <w:r w:rsidRPr="00DE25A0">
              <w:rPr>
                <w:sz w:val="24"/>
                <w:szCs w:val="24"/>
              </w:rPr>
              <w:t xml:space="preserve"> на территории муниципального района «Улётовский район» Забайкальского края отсутствуют</w:t>
            </w:r>
            <w:r w:rsidRPr="00DE25A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4" w:type="pct"/>
            <w:shd w:val="clear" w:color="auto" w:fill="FFFFFF" w:themeFill="background1"/>
          </w:tcPr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Министерство жилищно-коммунального хозяйства, энергетики, цифровизации и связи Забайкальского края,</w:t>
            </w:r>
          </w:p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DE25A0" w:rsidTr="00E851EE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27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0F285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25A0">
              <w:rPr>
                <w:b/>
                <w:color w:val="000000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E8449E" w:rsidRPr="00DE25A0" w:rsidTr="000F285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DE25A0" w:rsidRDefault="00F97613" w:rsidP="00E46C92">
            <w:pPr>
              <w:rPr>
                <w:color w:val="000000"/>
                <w:sz w:val="24"/>
                <w:szCs w:val="24"/>
              </w:rPr>
            </w:pPr>
            <w:r w:rsidRPr="00DE25A0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1494" w:type="pct"/>
            <w:shd w:val="clear" w:color="auto" w:fill="auto"/>
          </w:tcPr>
          <w:p w:rsidR="00F97613" w:rsidRPr="00DE25A0" w:rsidRDefault="00F97613" w:rsidP="00E46C92">
            <w:pPr>
              <w:jc w:val="both"/>
              <w:rPr>
                <w:color w:val="000000"/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F97613" w:rsidRPr="00DE25A0" w:rsidRDefault="00817E17" w:rsidP="00E46C92">
            <w:pPr>
              <w:jc w:val="center"/>
              <w:rPr>
                <w:color w:val="000000"/>
                <w:sz w:val="24"/>
                <w:szCs w:val="24"/>
              </w:rPr>
            </w:pPr>
            <w:r w:rsidRPr="00DE25A0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F97613" w:rsidRPr="00DE25A0" w:rsidRDefault="00B92810" w:rsidP="006550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Поставкой сжиженного углеводородного газа д</w:t>
            </w:r>
            <w:r w:rsidR="00E851EE" w:rsidRPr="00DE25A0">
              <w:rPr>
                <w:sz w:val="24"/>
                <w:szCs w:val="24"/>
              </w:rPr>
              <w:t>ля бытовых нужд населения округа</w:t>
            </w:r>
            <w:r w:rsidRPr="00DE25A0">
              <w:rPr>
                <w:sz w:val="24"/>
                <w:szCs w:val="24"/>
              </w:rPr>
              <w:t xml:space="preserve"> </w:t>
            </w:r>
            <w:r w:rsidR="00C65C76" w:rsidRPr="00DE25A0">
              <w:rPr>
                <w:sz w:val="24"/>
                <w:szCs w:val="24"/>
              </w:rPr>
              <w:t>занимается ОАО</w:t>
            </w:r>
            <w:r w:rsidRPr="00DE25A0">
              <w:rPr>
                <w:sz w:val="24"/>
                <w:szCs w:val="24"/>
              </w:rPr>
              <w:t xml:space="preserve"> «Читаоблгаз», </w:t>
            </w:r>
            <w:r w:rsidR="00C65C76" w:rsidRPr="00DE25A0">
              <w:rPr>
                <w:sz w:val="24"/>
                <w:szCs w:val="24"/>
              </w:rPr>
              <w:t>которое является</w:t>
            </w:r>
            <w:r w:rsidRPr="00DE25A0">
              <w:rPr>
                <w:sz w:val="24"/>
                <w:szCs w:val="24"/>
              </w:rPr>
              <w:t xml:space="preserve"> организацией частной формы собственности. </w:t>
            </w:r>
            <w:r w:rsidRPr="00DE25A0">
              <w:rPr>
                <w:color w:val="000000"/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 составляет 100,0 %.</w:t>
            </w:r>
          </w:p>
        </w:tc>
        <w:tc>
          <w:tcPr>
            <w:tcW w:w="964" w:type="pct"/>
            <w:shd w:val="clear" w:color="auto" w:fill="auto"/>
          </w:tcPr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Министерство жилищно-коммунального хозяйства, энергетики, цифровизации и связи Забайкальского края,</w:t>
            </w:r>
          </w:p>
          <w:p w:rsidR="00F97613" w:rsidRPr="00DE25A0" w:rsidRDefault="00F97613" w:rsidP="00E46C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E25A0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0F285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E25A0">
              <w:rPr>
                <w:b/>
                <w:color w:val="000000"/>
                <w:sz w:val="24"/>
                <w:szCs w:val="24"/>
              </w:rPr>
              <w:lastRenderedPageBreak/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E8449E" w:rsidRPr="00DE25A0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DE25A0" w:rsidRDefault="00F97613" w:rsidP="00E46C92">
            <w:pPr>
              <w:rPr>
                <w:color w:val="000000"/>
                <w:sz w:val="24"/>
                <w:szCs w:val="24"/>
              </w:rPr>
            </w:pPr>
            <w:r w:rsidRPr="00DE25A0">
              <w:rPr>
                <w:color w:val="000000"/>
                <w:sz w:val="24"/>
                <w:szCs w:val="24"/>
              </w:rPr>
              <w:t>1.14.1</w:t>
            </w:r>
          </w:p>
        </w:tc>
        <w:tc>
          <w:tcPr>
            <w:tcW w:w="1494" w:type="pct"/>
            <w:shd w:val="clear" w:color="auto" w:fill="auto"/>
          </w:tcPr>
          <w:p w:rsidR="00F97613" w:rsidRPr="00DE25A0" w:rsidRDefault="00F97613" w:rsidP="00E46C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shd w:val="clear" w:color="auto" w:fill="auto"/>
          </w:tcPr>
          <w:p w:rsidR="00F97613" w:rsidRPr="00DE25A0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F97613" w:rsidRPr="00DE25A0" w:rsidRDefault="0074402C" w:rsidP="00655029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>В округе</w:t>
            </w:r>
            <w:r w:rsidR="00B92810" w:rsidRPr="00DE25A0">
              <w:rPr>
                <w:sz w:val="24"/>
                <w:szCs w:val="24"/>
              </w:rPr>
              <w:t xml:space="preserve"> действует один муниципальный маршрут </w:t>
            </w:r>
            <w:r w:rsidR="00BA64E0" w:rsidRPr="00DE25A0">
              <w:rPr>
                <w:sz w:val="24"/>
                <w:szCs w:val="24"/>
              </w:rPr>
              <w:t>по перевозке</w:t>
            </w:r>
            <w:r w:rsidR="00B92810" w:rsidRPr="00DE25A0">
              <w:rPr>
                <w:sz w:val="24"/>
                <w:szCs w:val="24"/>
              </w:rPr>
              <w:t xml:space="preserve"> пассажиров </w:t>
            </w:r>
            <w:r w:rsidR="00C65C76" w:rsidRPr="00DE25A0">
              <w:rPr>
                <w:sz w:val="24"/>
                <w:szCs w:val="24"/>
              </w:rPr>
              <w:t>с.</w:t>
            </w:r>
            <w:r w:rsidR="00B92810" w:rsidRPr="00DE25A0">
              <w:rPr>
                <w:sz w:val="24"/>
                <w:szCs w:val="24"/>
              </w:rPr>
              <w:t xml:space="preserve">Улёты- </w:t>
            </w:r>
            <w:r w:rsidR="00C65C76" w:rsidRPr="00DE25A0">
              <w:rPr>
                <w:sz w:val="24"/>
                <w:szCs w:val="24"/>
              </w:rPr>
              <w:t>пгт.</w:t>
            </w:r>
            <w:r w:rsidR="00B92810" w:rsidRPr="00DE25A0">
              <w:rPr>
                <w:sz w:val="24"/>
                <w:szCs w:val="24"/>
              </w:rPr>
              <w:t>Дровяная. В настоящее время пассаж</w:t>
            </w:r>
            <w:r w:rsidR="001F57B8" w:rsidRPr="00DE25A0">
              <w:rPr>
                <w:sz w:val="24"/>
                <w:szCs w:val="24"/>
              </w:rPr>
              <w:t>ирские перевозки осуществляет МБ</w:t>
            </w:r>
            <w:r w:rsidR="00B92810" w:rsidRPr="00DE25A0">
              <w:rPr>
                <w:sz w:val="24"/>
                <w:szCs w:val="24"/>
              </w:rPr>
              <w:t>У «Центр МТО».</w:t>
            </w:r>
          </w:p>
        </w:tc>
        <w:tc>
          <w:tcPr>
            <w:tcW w:w="964" w:type="pct"/>
            <w:shd w:val="clear" w:color="auto" w:fill="auto"/>
          </w:tcPr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Министерство строительства, дорожного хозяйства и транспорта</w:t>
            </w:r>
          </w:p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Забайкальского края,</w:t>
            </w:r>
          </w:p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42478F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25A0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E8449E" w:rsidRPr="00DE25A0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3491C" w:rsidRPr="00DE25A0" w:rsidRDefault="0003491C" w:rsidP="00E46C92">
            <w:pPr>
              <w:rPr>
                <w:color w:val="000000"/>
                <w:sz w:val="24"/>
                <w:szCs w:val="24"/>
              </w:rPr>
            </w:pPr>
            <w:r w:rsidRPr="00DE25A0">
              <w:rPr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1494" w:type="pct"/>
            <w:shd w:val="clear" w:color="auto" w:fill="auto"/>
          </w:tcPr>
          <w:p w:rsidR="0003491C" w:rsidRPr="00DE25A0" w:rsidRDefault="0003491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03491C" w:rsidRPr="00DE25A0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3491C" w:rsidRPr="00285F2B" w:rsidRDefault="00592277" w:rsidP="00285F2B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285F2B">
              <w:rPr>
                <w:sz w:val="24"/>
                <w:szCs w:val="24"/>
              </w:rPr>
              <w:t>За</w:t>
            </w:r>
            <w:r w:rsidR="000D125C" w:rsidRPr="00285F2B">
              <w:rPr>
                <w:sz w:val="24"/>
                <w:szCs w:val="24"/>
              </w:rPr>
              <w:t xml:space="preserve"> </w:t>
            </w:r>
            <w:r w:rsidR="008F7599" w:rsidRPr="00285F2B">
              <w:rPr>
                <w:sz w:val="24"/>
                <w:szCs w:val="24"/>
              </w:rPr>
              <w:t xml:space="preserve"> </w:t>
            </w:r>
            <w:r w:rsidR="00285F2B" w:rsidRPr="00285F2B">
              <w:rPr>
                <w:sz w:val="24"/>
                <w:szCs w:val="24"/>
              </w:rPr>
              <w:t xml:space="preserve">1 полугодие </w:t>
            </w:r>
            <w:r w:rsidR="000D125C" w:rsidRPr="00285F2B">
              <w:rPr>
                <w:sz w:val="24"/>
                <w:szCs w:val="24"/>
              </w:rPr>
              <w:t>202</w:t>
            </w:r>
            <w:r w:rsidR="00285F2B" w:rsidRPr="00285F2B">
              <w:rPr>
                <w:sz w:val="24"/>
                <w:szCs w:val="24"/>
              </w:rPr>
              <w:t>5 года выявлено</w:t>
            </w:r>
            <w:r w:rsidR="000D125C" w:rsidRPr="00285F2B">
              <w:rPr>
                <w:sz w:val="24"/>
                <w:szCs w:val="24"/>
              </w:rPr>
              <w:t xml:space="preserve"> </w:t>
            </w:r>
            <w:r w:rsidR="00285F2B" w:rsidRPr="00285F2B">
              <w:rPr>
                <w:sz w:val="24"/>
                <w:szCs w:val="24"/>
              </w:rPr>
              <w:t>85</w:t>
            </w:r>
            <w:r w:rsidRPr="00285F2B">
              <w:rPr>
                <w:sz w:val="24"/>
                <w:szCs w:val="24"/>
              </w:rPr>
              <w:t xml:space="preserve"> ранее учтенных объектов недвижимости, из которых на </w:t>
            </w:r>
            <w:r w:rsidR="00285F2B" w:rsidRPr="00285F2B">
              <w:rPr>
                <w:sz w:val="24"/>
                <w:szCs w:val="24"/>
              </w:rPr>
              <w:t>28</w:t>
            </w:r>
            <w:r w:rsidRPr="00285F2B">
              <w:rPr>
                <w:sz w:val="24"/>
                <w:szCs w:val="24"/>
              </w:rPr>
              <w:t xml:space="preserve"> объект</w:t>
            </w:r>
            <w:r w:rsidR="003A45E8" w:rsidRPr="00285F2B">
              <w:rPr>
                <w:sz w:val="24"/>
                <w:szCs w:val="24"/>
              </w:rPr>
              <w:t>а</w:t>
            </w:r>
            <w:r w:rsidRPr="00285F2B">
              <w:rPr>
                <w:sz w:val="24"/>
                <w:szCs w:val="24"/>
              </w:rPr>
              <w:t xml:space="preserve"> зарегистрировано право собственности</w:t>
            </w:r>
            <w:r w:rsidR="003A45E8" w:rsidRPr="00285F2B">
              <w:rPr>
                <w:sz w:val="24"/>
                <w:szCs w:val="24"/>
              </w:rPr>
              <w:t xml:space="preserve"> граждан,</w:t>
            </w:r>
            <w:r w:rsidR="00B92810" w:rsidRPr="00285F2B">
              <w:rPr>
                <w:sz w:val="24"/>
                <w:szCs w:val="24"/>
              </w:rPr>
              <w:t xml:space="preserve"> для  привлечения их к налогообложению</w:t>
            </w:r>
            <w:r w:rsidR="000D125C" w:rsidRPr="00285F2B"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03491C" w:rsidRPr="00DE25A0" w:rsidRDefault="00817E1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 О</w:t>
            </w:r>
            <w:r w:rsidR="0003491C" w:rsidRPr="00DE25A0">
              <w:rPr>
                <w:sz w:val="24"/>
                <w:szCs w:val="24"/>
                <w:lang w:eastAsia="en-US"/>
              </w:rPr>
              <w:t>рганы местного самоуправления муниципальных образований Забайкальского края</w:t>
            </w:r>
          </w:p>
          <w:p w:rsidR="0003491C" w:rsidRPr="00DE25A0" w:rsidRDefault="00817E1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42478F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E8449E" w:rsidRPr="00DE25A0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DE25A0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94" w:type="pct"/>
            <w:shd w:val="clear" w:color="auto" w:fill="auto"/>
          </w:tcPr>
          <w:p w:rsidR="0017042C" w:rsidRPr="00DE25A0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shd w:val="clear" w:color="auto" w:fill="auto"/>
          </w:tcPr>
          <w:p w:rsidR="0017042C" w:rsidRPr="00DE25A0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DE25A0" w:rsidRDefault="007D4D5C" w:rsidP="00655029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color w:val="000000"/>
                <w:sz w:val="24"/>
                <w:szCs w:val="24"/>
              </w:rPr>
              <w:t xml:space="preserve">На территории </w:t>
            </w:r>
            <w:r w:rsidR="00737BCC" w:rsidRPr="00DE25A0">
              <w:rPr>
                <w:color w:val="000000"/>
                <w:sz w:val="24"/>
                <w:szCs w:val="24"/>
              </w:rPr>
              <w:t>Улётовского муниципального округа Забайкальского края</w:t>
            </w:r>
            <w:r w:rsidRPr="00DE25A0">
              <w:rPr>
                <w:sz w:val="24"/>
                <w:szCs w:val="24"/>
              </w:rPr>
              <w:t xml:space="preserve"> действуют 1</w:t>
            </w:r>
            <w:r w:rsidR="00730CF7" w:rsidRPr="00DE25A0">
              <w:rPr>
                <w:sz w:val="24"/>
                <w:szCs w:val="24"/>
              </w:rPr>
              <w:t>3</w:t>
            </w:r>
            <w:r w:rsidRPr="00DE25A0">
              <w:rPr>
                <w:sz w:val="24"/>
                <w:szCs w:val="24"/>
              </w:rPr>
              <w:t xml:space="preserve"> АЗС. </w:t>
            </w:r>
            <w:r w:rsidRPr="00DE25A0">
              <w:rPr>
                <w:color w:val="000000"/>
                <w:sz w:val="24"/>
                <w:szCs w:val="24"/>
              </w:rPr>
              <w:t xml:space="preserve"> Доля организаций частной формы собственности на рынке нефтепродуктов составляет 100,0 %.</w:t>
            </w:r>
          </w:p>
        </w:tc>
        <w:tc>
          <w:tcPr>
            <w:tcW w:w="964" w:type="pct"/>
            <w:shd w:val="clear" w:color="auto" w:fill="auto"/>
          </w:tcPr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8449E" w:rsidRPr="00DE25A0" w:rsidTr="00C820B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9776"/>
        </w:trPr>
        <w:tc>
          <w:tcPr>
            <w:tcW w:w="326" w:type="pct"/>
            <w:shd w:val="clear" w:color="auto" w:fill="auto"/>
          </w:tcPr>
          <w:p w:rsidR="0017042C" w:rsidRPr="00DE25A0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lastRenderedPageBreak/>
              <w:t>1.28.2</w:t>
            </w:r>
          </w:p>
        </w:tc>
        <w:tc>
          <w:tcPr>
            <w:tcW w:w="1494" w:type="pct"/>
            <w:shd w:val="clear" w:color="auto" w:fill="auto"/>
          </w:tcPr>
          <w:p w:rsidR="0017042C" w:rsidRPr="00DE25A0" w:rsidRDefault="00817E1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DE25A0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shd w:val="clear" w:color="auto" w:fill="auto"/>
          </w:tcPr>
          <w:p w:rsidR="0017042C" w:rsidRPr="00DE25A0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DE25A0" w:rsidRDefault="005740C8" w:rsidP="00285F2B">
            <w:pPr>
              <w:ind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 xml:space="preserve"> </w:t>
            </w:r>
            <w:r w:rsidR="0058547E" w:rsidRPr="00DE25A0">
              <w:rPr>
                <w:sz w:val="24"/>
                <w:szCs w:val="24"/>
                <w:lang w:eastAsia="en-US"/>
              </w:rPr>
              <w:t>Администрацией</w:t>
            </w:r>
            <w:r w:rsidRPr="00DE25A0">
              <w:rPr>
                <w:sz w:val="24"/>
                <w:szCs w:val="24"/>
                <w:lang w:eastAsia="en-US"/>
              </w:rPr>
              <w:t xml:space="preserve"> муниципального района «Улётовский район» предоставлен земельный участок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75:19:350202:633 площадью 9062+/-833 кв.м, местоположение которого установлено: Забайкальский край, Улётовский район, с/п «Тангинское». Земельный участок предоставлен для размещения автозаправочной станции. Срок аренды 10 лет. Договор аренды заключен между  администрацией муниципального района «Улётовский район» Забайкальского края и акционерным обществом «Бурятнефтепродукт» №15 от 23.08.2022 года.</w:t>
            </w:r>
          </w:p>
        </w:tc>
        <w:tc>
          <w:tcPr>
            <w:tcW w:w="964" w:type="pct"/>
            <w:shd w:val="clear" w:color="auto" w:fill="auto"/>
          </w:tcPr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Министерство экономического развития Забайкальского края,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Министерство жилищно-коммунального хозяйства, энергетики, цифровизации и связи Забайкальского края, Департамент государственного имущества и земельных отношений Забайкальского края,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органы местного самоуправления муниципальных районов и городских округов Забайкальского края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>(по согласованию)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42478F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b/>
                <w:color w:val="000000"/>
                <w:sz w:val="24"/>
                <w:szCs w:val="24"/>
              </w:rPr>
              <w:lastRenderedPageBreak/>
              <w:t>Сфера наружной рекламы</w:t>
            </w:r>
          </w:p>
        </w:tc>
      </w:tr>
      <w:tr w:rsidR="00E8449E" w:rsidRPr="00DE25A0" w:rsidTr="0016726E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798"/>
        </w:trPr>
        <w:tc>
          <w:tcPr>
            <w:tcW w:w="326" w:type="pct"/>
            <w:shd w:val="clear" w:color="auto" w:fill="auto"/>
          </w:tcPr>
          <w:p w:rsidR="0017042C" w:rsidRPr="00DE25A0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1.33.1</w:t>
            </w:r>
          </w:p>
        </w:tc>
        <w:tc>
          <w:tcPr>
            <w:tcW w:w="1494" w:type="pct"/>
            <w:shd w:val="clear" w:color="auto" w:fill="auto"/>
          </w:tcPr>
          <w:p w:rsidR="0017042C" w:rsidRPr="00DE25A0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17042C" w:rsidRPr="00DE25A0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DE25A0" w:rsidRDefault="007D4D5C" w:rsidP="00B86907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 xml:space="preserve">В </w:t>
            </w:r>
            <w:r w:rsidR="00EA3BCB" w:rsidRPr="00DE25A0">
              <w:rPr>
                <w:sz w:val="24"/>
                <w:szCs w:val="24"/>
              </w:rPr>
              <w:t xml:space="preserve">Улётовском </w:t>
            </w:r>
            <w:r w:rsidRPr="00DE25A0">
              <w:rPr>
                <w:sz w:val="24"/>
                <w:szCs w:val="24"/>
              </w:rPr>
              <w:t>муниципальном</w:t>
            </w:r>
            <w:r w:rsidR="00EA3BCB" w:rsidRPr="00DE25A0">
              <w:rPr>
                <w:sz w:val="24"/>
                <w:szCs w:val="24"/>
              </w:rPr>
              <w:t xml:space="preserve"> округе Забайкальского края</w:t>
            </w:r>
            <w:r w:rsidRPr="00DE25A0">
              <w:rPr>
                <w:sz w:val="24"/>
                <w:szCs w:val="24"/>
              </w:rPr>
              <w:t xml:space="preserve"> отсутствуют предприятия с государственным участием, осуществляющие свою деятельность в сфере реклам</w:t>
            </w:r>
            <w:r w:rsidR="00EF4935" w:rsidRPr="00DE25A0">
              <w:rPr>
                <w:sz w:val="24"/>
                <w:szCs w:val="24"/>
              </w:rPr>
              <w:t>ы</w:t>
            </w:r>
            <w:r w:rsidRPr="00DE25A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64" w:type="pct"/>
            <w:shd w:val="clear" w:color="auto" w:fill="auto"/>
          </w:tcPr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DE25A0" w:rsidRDefault="00E46C92" w:rsidP="00E46C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25A0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DE25A0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817E17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DE25A0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8449E" w:rsidRPr="00DE25A0" w:rsidTr="0059227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963"/>
        </w:trPr>
        <w:tc>
          <w:tcPr>
            <w:tcW w:w="326" w:type="pct"/>
            <w:shd w:val="clear" w:color="auto" w:fill="auto"/>
          </w:tcPr>
          <w:p w:rsidR="0017042C" w:rsidRPr="00DE25A0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94" w:type="pct"/>
            <w:shd w:val="clear" w:color="auto" w:fill="auto"/>
          </w:tcPr>
          <w:p w:rsidR="0017042C" w:rsidRPr="00DE25A0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17042C" w:rsidRPr="00DE25A0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DE25A0" w:rsidRDefault="00CE131A" w:rsidP="003E2B21">
            <w:pPr>
              <w:jc w:val="both"/>
              <w:rPr>
                <w:sz w:val="24"/>
                <w:szCs w:val="24"/>
                <w:lang w:eastAsia="en-US"/>
              </w:rPr>
            </w:pPr>
            <w:r w:rsidRPr="003E2B21">
              <w:rPr>
                <w:sz w:val="24"/>
                <w:szCs w:val="24"/>
              </w:rPr>
              <w:t>В</w:t>
            </w:r>
            <w:r w:rsidR="003E2B21">
              <w:rPr>
                <w:sz w:val="24"/>
                <w:szCs w:val="24"/>
              </w:rPr>
              <w:t xml:space="preserve"> 1 полугодии</w:t>
            </w:r>
            <w:r w:rsidR="00C820BF" w:rsidRPr="003E2B21">
              <w:rPr>
                <w:sz w:val="24"/>
                <w:szCs w:val="24"/>
              </w:rPr>
              <w:t xml:space="preserve"> 202</w:t>
            </w:r>
            <w:r w:rsidR="003E2B21">
              <w:rPr>
                <w:sz w:val="24"/>
                <w:szCs w:val="24"/>
              </w:rPr>
              <w:t>5</w:t>
            </w:r>
            <w:r w:rsidR="00C820BF" w:rsidRPr="003E2B21">
              <w:rPr>
                <w:sz w:val="24"/>
                <w:szCs w:val="24"/>
              </w:rPr>
              <w:t xml:space="preserve"> года</w:t>
            </w:r>
            <w:r w:rsidR="00B347DF" w:rsidRPr="003E2B21">
              <w:rPr>
                <w:sz w:val="24"/>
                <w:szCs w:val="24"/>
              </w:rPr>
              <w:t xml:space="preserve"> торги</w:t>
            </w:r>
            <w:r w:rsidR="00947F30" w:rsidRPr="003E2B21">
              <w:rPr>
                <w:sz w:val="24"/>
                <w:szCs w:val="24"/>
              </w:rPr>
              <w:t xml:space="preserve"> </w:t>
            </w:r>
            <w:r w:rsidRPr="003E2B21">
              <w:rPr>
                <w:sz w:val="24"/>
                <w:szCs w:val="24"/>
              </w:rPr>
              <w:t xml:space="preserve">совместно с </w:t>
            </w:r>
            <w:r w:rsidR="007D4D5C" w:rsidRPr="003E2B21">
              <w:rPr>
                <w:sz w:val="24"/>
                <w:szCs w:val="24"/>
              </w:rPr>
              <w:t>Государственным казенным учреждением «Забайкальский центр государственных закупок»</w:t>
            </w:r>
            <w:r w:rsidR="006A5EBE" w:rsidRPr="003E2B21">
              <w:rPr>
                <w:sz w:val="24"/>
                <w:szCs w:val="24"/>
              </w:rPr>
              <w:t xml:space="preserve"> не проводились</w:t>
            </w:r>
            <w:r w:rsidR="007D4D5C" w:rsidRPr="003E2B21">
              <w:rPr>
                <w:sz w:val="24"/>
                <w:szCs w:val="24"/>
              </w:rPr>
              <w:t>.</w:t>
            </w:r>
            <w:r w:rsidR="007D4D5C" w:rsidRPr="00DE25A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64" w:type="pct"/>
            <w:shd w:val="clear" w:color="auto" w:fill="auto"/>
          </w:tcPr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Министерство финансов Забайкальского края, органы местного самоуправления муниципальных образований Забайкальского края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030DB0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DE25A0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E8449E" w:rsidRPr="00DE25A0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DE25A0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494" w:type="pct"/>
            <w:shd w:val="clear" w:color="auto" w:fill="auto"/>
          </w:tcPr>
          <w:p w:rsidR="0017042C" w:rsidRPr="00DE25A0" w:rsidRDefault="00C65C76" w:rsidP="00E46C92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Обеспечение прозрачности</w:t>
            </w:r>
            <w:r w:rsidR="0017042C" w:rsidRPr="00DE25A0">
              <w:rPr>
                <w:sz w:val="24"/>
                <w:szCs w:val="24"/>
                <w:lang w:eastAsia="en-US"/>
              </w:rPr>
              <w:t xml:space="preserve"> и публичности мероприятий по устранению административных барьеров и избыточного регулирования посредством </w:t>
            </w:r>
            <w:r w:rsidRPr="00DE25A0">
              <w:rPr>
                <w:sz w:val="24"/>
                <w:szCs w:val="24"/>
                <w:lang w:eastAsia="en-US"/>
              </w:rPr>
              <w:t xml:space="preserve">функционирования </w:t>
            </w:r>
            <w:r w:rsidRPr="00DE25A0">
              <w:rPr>
                <w:sz w:val="24"/>
                <w:szCs w:val="24"/>
                <w:lang w:eastAsia="en-US"/>
              </w:rPr>
              <w:lastRenderedPageBreak/>
              <w:t>рабочих</w:t>
            </w:r>
            <w:r w:rsidR="0017042C" w:rsidRPr="00DE25A0">
              <w:rPr>
                <w:sz w:val="24"/>
                <w:szCs w:val="24"/>
                <w:lang w:eastAsia="en-US"/>
              </w:rPr>
              <w:t xml:space="preserve"> групп по направлениям Национального рейтинга состояния инвестиционного климата</w:t>
            </w:r>
          </w:p>
          <w:p w:rsidR="0017042C" w:rsidRPr="00DE25A0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shd w:val="clear" w:color="auto" w:fill="auto"/>
          </w:tcPr>
          <w:p w:rsidR="0017042C" w:rsidRPr="00DE25A0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DE25A0" w:rsidRDefault="007D4D5C" w:rsidP="007D4D5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 xml:space="preserve">Все издаваемые НПА, </w:t>
            </w:r>
            <w:r w:rsidRPr="00DE25A0">
              <w:rPr>
                <w:color w:val="333333"/>
                <w:sz w:val="24"/>
                <w:szCs w:val="24"/>
              </w:rPr>
              <w:t>устанавливающие новые или изменяющие ранее предусмотренные обязанности для субъектов МСП и инвестиционной деятельности</w:t>
            </w:r>
            <w:r w:rsidRPr="00DE25A0">
              <w:rPr>
                <w:sz w:val="24"/>
                <w:szCs w:val="24"/>
              </w:rPr>
              <w:t xml:space="preserve"> </w:t>
            </w:r>
            <w:r w:rsidRPr="00DE25A0">
              <w:rPr>
                <w:sz w:val="24"/>
                <w:szCs w:val="24"/>
              </w:rPr>
              <w:lastRenderedPageBreak/>
              <w:t xml:space="preserve">проходят процедуру оценки регулирующего воздействия проектов </w:t>
            </w:r>
            <w:r w:rsidR="00C65C76" w:rsidRPr="00DE25A0">
              <w:rPr>
                <w:sz w:val="24"/>
                <w:szCs w:val="24"/>
              </w:rPr>
              <w:t>муниципальных правовых</w:t>
            </w:r>
            <w:r w:rsidRPr="00DE25A0">
              <w:rPr>
                <w:sz w:val="24"/>
                <w:szCs w:val="24"/>
              </w:rPr>
              <w:t xml:space="preserve"> актов и согласительных процедур с привлечением представителей бизнеса. Все документы по проведению мероприятий по ОРВ размещаются на официальном сайте муниципального </w:t>
            </w:r>
            <w:r w:rsidR="00C65C76" w:rsidRPr="00DE25A0">
              <w:rPr>
                <w:sz w:val="24"/>
                <w:szCs w:val="24"/>
              </w:rPr>
              <w:t>района «</w:t>
            </w:r>
            <w:r w:rsidRPr="00DE25A0">
              <w:rPr>
                <w:sz w:val="24"/>
                <w:szCs w:val="24"/>
              </w:rPr>
              <w:t xml:space="preserve">Улётовский район» в </w:t>
            </w:r>
            <w:r w:rsidR="00C65C76" w:rsidRPr="00DE25A0">
              <w:rPr>
                <w:sz w:val="24"/>
                <w:szCs w:val="24"/>
              </w:rPr>
              <w:t>сети «</w:t>
            </w:r>
            <w:r w:rsidRPr="00DE25A0">
              <w:rPr>
                <w:sz w:val="24"/>
                <w:szCs w:val="24"/>
              </w:rPr>
              <w:t xml:space="preserve">Интернет». Адрес ссылки: </w:t>
            </w:r>
            <w:hyperlink r:id="rId7" w:history="1">
              <w:r w:rsidRPr="00DE25A0">
                <w:rPr>
                  <w:rStyle w:val="ad"/>
                  <w:sz w:val="24"/>
                  <w:szCs w:val="24"/>
                </w:rPr>
                <w:t>https://uletov.75.ru/action/ekonomika/malyy-biznes/orv-ocenka-reguliruyushchego-vozdeystviya</w:t>
              </w:r>
            </w:hyperlink>
          </w:p>
        </w:tc>
        <w:tc>
          <w:tcPr>
            <w:tcW w:w="964" w:type="pct"/>
            <w:shd w:val="clear" w:color="auto" w:fill="auto"/>
          </w:tcPr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lastRenderedPageBreak/>
              <w:t>Министерство экономического развития Забайкальского края,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 xml:space="preserve">исполнительные органы государственной власти </w:t>
            </w:r>
            <w:r w:rsidRPr="00DE25A0">
              <w:rPr>
                <w:sz w:val="24"/>
                <w:szCs w:val="24"/>
                <w:lang w:eastAsia="en-US"/>
              </w:rPr>
              <w:lastRenderedPageBreak/>
              <w:t xml:space="preserve">Забайкальского края, 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 (по согласованию)</w:t>
            </w:r>
          </w:p>
        </w:tc>
      </w:tr>
      <w:tr w:rsidR="00817E17" w:rsidRPr="00DE25A0" w:rsidTr="00AB2AD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170"/>
        </w:trPr>
        <w:tc>
          <w:tcPr>
            <w:tcW w:w="5000" w:type="pct"/>
            <w:gridSpan w:val="5"/>
            <w:shd w:val="clear" w:color="auto" w:fill="auto"/>
          </w:tcPr>
          <w:p w:rsidR="00817E17" w:rsidRPr="00DE25A0" w:rsidRDefault="00817E17" w:rsidP="00817E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b/>
                <w:sz w:val="24"/>
                <w:szCs w:val="24"/>
                <w:lang w:eastAsia="en-US"/>
              </w:rPr>
              <w:lastRenderedPageBreak/>
              <w:t xml:space="preserve">2.13. Мероприятия, направленные на </w:t>
            </w:r>
            <w:r w:rsidRPr="00DE25A0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17E17" w:rsidRPr="00DE25A0" w:rsidTr="00CF51B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16"/>
        </w:trPr>
        <w:tc>
          <w:tcPr>
            <w:tcW w:w="326" w:type="pct"/>
            <w:shd w:val="clear" w:color="auto" w:fill="auto"/>
          </w:tcPr>
          <w:p w:rsidR="00817E17" w:rsidRPr="00DE25A0" w:rsidRDefault="00817E17" w:rsidP="00817E17">
            <w:pPr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2.13.1</w:t>
            </w:r>
          </w:p>
        </w:tc>
        <w:tc>
          <w:tcPr>
            <w:tcW w:w="1494" w:type="pct"/>
            <w:shd w:val="clear" w:color="auto" w:fill="auto"/>
          </w:tcPr>
          <w:p w:rsidR="00817E17" w:rsidRPr="00DE25A0" w:rsidRDefault="00817E1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817E17" w:rsidRPr="00DE25A0" w:rsidRDefault="00817E17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17E17" w:rsidRPr="00DE25A0" w:rsidRDefault="003E2B21" w:rsidP="003E2B21">
            <w:pPr>
              <w:ind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проводились.</w:t>
            </w:r>
            <w:bookmarkStart w:id="0" w:name="_GoBack"/>
            <w:bookmarkEnd w:id="0"/>
          </w:p>
        </w:tc>
        <w:tc>
          <w:tcPr>
            <w:tcW w:w="964" w:type="pct"/>
            <w:shd w:val="clear" w:color="auto" w:fill="auto"/>
          </w:tcPr>
          <w:p w:rsidR="00817E17" w:rsidRPr="00DE25A0" w:rsidRDefault="00817E1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Управление Федеральной антимонопольной службы по Забайкальскому краю (по согласованию), исполнительные органы государственной власти Забайкальского края, органы местного самоуправления муниципальных образований Забайкальского края</w:t>
            </w:r>
          </w:p>
          <w:p w:rsidR="00817E17" w:rsidRPr="00DE25A0" w:rsidRDefault="00817E1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893B21" w:rsidRPr="00DE25A0" w:rsidRDefault="00893B21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893B21" w:rsidRPr="00DE25A0" w:rsidRDefault="00893B21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893B21" w:rsidRPr="00DE25A0" w:rsidRDefault="00893B21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29BB" w:rsidRPr="00DE25A0" w:rsidTr="008729B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8729BB" w:rsidRPr="00DE25A0" w:rsidRDefault="008729BB" w:rsidP="00817E17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b/>
                <w:sz w:val="24"/>
                <w:szCs w:val="24"/>
                <w:lang w:eastAsia="en-US"/>
              </w:rPr>
              <w:lastRenderedPageBreak/>
              <w:t xml:space="preserve">2.16. </w:t>
            </w:r>
            <w:r w:rsidRPr="00DE25A0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8729BB" w:rsidRPr="00DE25A0" w:rsidTr="00893B21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403"/>
        </w:trPr>
        <w:tc>
          <w:tcPr>
            <w:tcW w:w="326" w:type="pct"/>
            <w:shd w:val="clear" w:color="auto" w:fill="auto"/>
          </w:tcPr>
          <w:p w:rsidR="008729BB" w:rsidRPr="00DE25A0" w:rsidRDefault="008729BB" w:rsidP="00FB1DF6">
            <w:pPr>
              <w:jc w:val="center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2.16.2</w:t>
            </w:r>
          </w:p>
        </w:tc>
        <w:tc>
          <w:tcPr>
            <w:tcW w:w="1494" w:type="pct"/>
            <w:shd w:val="clear" w:color="auto" w:fill="auto"/>
          </w:tcPr>
          <w:p w:rsidR="008729BB" w:rsidRPr="00DE25A0" w:rsidRDefault="008729BB" w:rsidP="00FB1DF6">
            <w:pPr>
              <w:jc w:val="both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8729BB" w:rsidRPr="00DE25A0" w:rsidRDefault="008729BB" w:rsidP="00FB1DF6">
            <w:pPr>
              <w:jc w:val="center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Ежегодно</w:t>
            </w:r>
          </w:p>
        </w:tc>
        <w:tc>
          <w:tcPr>
            <w:tcW w:w="1397" w:type="pct"/>
            <w:shd w:val="clear" w:color="auto" w:fill="auto"/>
          </w:tcPr>
          <w:p w:rsidR="00621D63" w:rsidRDefault="00621D63" w:rsidP="00893B21">
            <w:pPr>
              <w:ind w:left="-57" w:right="-57"/>
              <w:rPr>
                <w:sz w:val="24"/>
                <w:szCs w:val="24"/>
              </w:rPr>
            </w:pPr>
            <w:r w:rsidRPr="00621D63">
              <w:rPr>
                <w:sz w:val="24"/>
                <w:szCs w:val="24"/>
              </w:rPr>
              <w:t>Постановление администрации Улётовского муниципального округа Забайкальского края от 14.02.2025 №95 "Об утверждении сводного плана проведения ярмарок на территории Улётовского муниципального округа Забайкальского края на 2025 год"</w:t>
            </w:r>
          </w:p>
          <w:p w:rsidR="00814B23" w:rsidRPr="00DE25A0" w:rsidRDefault="00485A76" w:rsidP="00893B21">
            <w:pPr>
              <w:ind w:left="-57" w:right="-57"/>
              <w:rPr>
                <w:sz w:val="24"/>
                <w:szCs w:val="24"/>
              </w:rPr>
            </w:pPr>
            <w:r w:rsidRPr="00621D63">
              <w:rPr>
                <w:sz w:val="24"/>
                <w:szCs w:val="24"/>
              </w:rPr>
              <w:t xml:space="preserve">Ссылка </w:t>
            </w:r>
            <w:r w:rsidR="00A24E0C" w:rsidRPr="00621D63">
              <w:rPr>
                <w:sz w:val="24"/>
                <w:szCs w:val="24"/>
              </w:rPr>
              <w:t xml:space="preserve">на сайте: </w:t>
            </w:r>
            <w:hyperlink r:id="rId8" w:history="1">
              <w:r w:rsidR="00814B23" w:rsidRPr="00621D63">
                <w:rPr>
                  <w:rStyle w:val="ad"/>
                  <w:sz w:val="24"/>
                  <w:szCs w:val="24"/>
                </w:rPr>
                <w:t>https://uletov.75.ru/action/ekonomika/malyy-biznes/304839-yarmarki</w:t>
              </w:r>
            </w:hyperlink>
          </w:p>
          <w:p w:rsidR="00814B23" w:rsidRPr="00DE25A0" w:rsidRDefault="00814B23" w:rsidP="00A24E0C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auto"/>
          </w:tcPr>
          <w:p w:rsidR="008729BB" w:rsidRPr="00DE25A0" w:rsidRDefault="008729BB" w:rsidP="00FB1DF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Министерство экономического развития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8729BB" w:rsidRPr="00DE25A0" w:rsidTr="008729B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729BB" w:rsidRPr="00DE25A0" w:rsidRDefault="008729BB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 xml:space="preserve">2.18. </w:t>
            </w:r>
            <w:r w:rsidRPr="00DE25A0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8729BB" w:rsidRPr="00893B21" w:rsidTr="00893B21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413"/>
        </w:trPr>
        <w:tc>
          <w:tcPr>
            <w:tcW w:w="326" w:type="pct"/>
            <w:shd w:val="clear" w:color="auto" w:fill="auto"/>
          </w:tcPr>
          <w:p w:rsidR="008729BB" w:rsidRPr="00DE25A0" w:rsidRDefault="008729BB" w:rsidP="00FB1DF6">
            <w:pPr>
              <w:jc w:val="center"/>
              <w:rPr>
                <w:sz w:val="22"/>
                <w:szCs w:val="22"/>
              </w:rPr>
            </w:pPr>
            <w:r w:rsidRPr="00DE25A0">
              <w:rPr>
                <w:sz w:val="22"/>
                <w:szCs w:val="22"/>
              </w:rPr>
              <w:t>2.18.1</w:t>
            </w:r>
          </w:p>
        </w:tc>
        <w:tc>
          <w:tcPr>
            <w:tcW w:w="1494" w:type="pct"/>
            <w:shd w:val="clear" w:color="auto" w:fill="auto"/>
          </w:tcPr>
          <w:p w:rsidR="008729BB" w:rsidRPr="00DE25A0" w:rsidRDefault="008729BB" w:rsidP="00533B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8729BB" w:rsidRPr="00DE25A0" w:rsidRDefault="008729BB" w:rsidP="00FB1DF6">
            <w:pPr>
              <w:jc w:val="center"/>
              <w:rPr>
                <w:sz w:val="22"/>
                <w:szCs w:val="22"/>
                <w:lang w:eastAsia="en-US"/>
              </w:rPr>
            </w:pPr>
            <w:r w:rsidRPr="00DE25A0">
              <w:rPr>
                <w:sz w:val="22"/>
                <w:szCs w:val="22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7200B5" w:rsidRPr="00DE25A0" w:rsidRDefault="00A34DCF" w:rsidP="00621D63">
            <w:pPr>
              <w:ind w:right="-57"/>
              <w:jc w:val="both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В</w:t>
            </w:r>
            <w:r w:rsidR="00621D63">
              <w:rPr>
                <w:sz w:val="24"/>
                <w:szCs w:val="24"/>
              </w:rPr>
              <w:t xml:space="preserve"> первом полугодии 2025 года</w:t>
            </w:r>
            <w:r w:rsidRPr="00DE25A0">
              <w:rPr>
                <w:sz w:val="24"/>
                <w:szCs w:val="24"/>
              </w:rPr>
              <w:t xml:space="preserve"> проведена рабочая</w:t>
            </w:r>
            <w:r w:rsidR="00DE25A0" w:rsidRPr="00DE25A0">
              <w:rPr>
                <w:sz w:val="24"/>
                <w:szCs w:val="24"/>
              </w:rPr>
              <w:t xml:space="preserve"> встреча с представителями отделения </w:t>
            </w:r>
            <w:r w:rsidR="00621D63">
              <w:rPr>
                <w:sz w:val="24"/>
                <w:szCs w:val="24"/>
              </w:rPr>
              <w:t>Россельхозбанк</w:t>
            </w:r>
            <w:r w:rsidR="007200B5" w:rsidRPr="00DE25A0">
              <w:rPr>
                <w:sz w:val="24"/>
                <w:szCs w:val="24"/>
              </w:rPr>
              <w:t xml:space="preserve"> по </w:t>
            </w:r>
            <w:r w:rsidR="00DE25A0" w:rsidRPr="00DE25A0">
              <w:rPr>
                <w:sz w:val="24"/>
                <w:szCs w:val="24"/>
              </w:rPr>
              <w:t xml:space="preserve">вопросам доступности </w:t>
            </w:r>
            <w:r w:rsidR="007200B5" w:rsidRPr="00DE25A0">
              <w:rPr>
                <w:sz w:val="24"/>
                <w:szCs w:val="24"/>
              </w:rPr>
              <w:t xml:space="preserve">финансовых услуг населению на территории </w:t>
            </w:r>
            <w:r w:rsidR="00DE25A0" w:rsidRPr="00DE25A0">
              <w:rPr>
                <w:sz w:val="24"/>
                <w:szCs w:val="24"/>
              </w:rPr>
              <w:t xml:space="preserve">Улётовского </w:t>
            </w:r>
            <w:r w:rsidR="007200B5" w:rsidRPr="00DE25A0">
              <w:rPr>
                <w:sz w:val="24"/>
                <w:szCs w:val="24"/>
              </w:rPr>
              <w:t>муниципального</w:t>
            </w:r>
            <w:r w:rsidR="00DE25A0" w:rsidRPr="00DE25A0">
              <w:rPr>
                <w:sz w:val="24"/>
                <w:szCs w:val="24"/>
              </w:rPr>
              <w:t xml:space="preserve"> округа За</w:t>
            </w:r>
            <w:r w:rsidR="007200B5" w:rsidRPr="00DE25A0">
              <w:rPr>
                <w:sz w:val="24"/>
                <w:szCs w:val="24"/>
              </w:rPr>
              <w:t>байкальского края.</w:t>
            </w:r>
            <w:r w:rsidR="009575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4" w:type="pct"/>
            <w:shd w:val="clear" w:color="auto" w:fill="auto"/>
          </w:tcPr>
          <w:p w:rsidR="008729BB" w:rsidRPr="00DE25A0" w:rsidRDefault="008729BB" w:rsidP="00FB1DF6">
            <w:pPr>
              <w:jc w:val="center"/>
              <w:rPr>
                <w:sz w:val="22"/>
                <w:szCs w:val="22"/>
              </w:rPr>
            </w:pPr>
            <w:r w:rsidRPr="00DE25A0">
              <w:rPr>
                <w:sz w:val="22"/>
                <w:szCs w:val="22"/>
              </w:rPr>
              <w:t xml:space="preserve">Министерство образования и науки Забайкальского края, Министерство здравоохранения Забайкальского края, Министерство культуры Забайкальского края, Министерство физической культуры и спорта Забайкальского края, Министерство труда и социальной защиты населения Забайкальского края, </w:t>
            </w:r>
            <w:r w:rsidRPr="00DE25A0">
              <w:rPr>
                <w:sz w:val="22"/>
                <w:szCs w:val="22"/>
                <w:lang w:eastAsia="en-US"/>
              </w:rPr>
              <w:t xml:space="preserve">Департамент государственного имущества и земельных отношений Забайкальского </w:t>
            </w:r>
            <w:r w:rsidRPr="00DE25A0">
              <w:rPr>
                <w:sz w:val="22"/>
                <w:szCs w:val="22"/>
                <w:lang w:eastAsia="en-US"/>
              </w:rPr>
              <w:lastRenderedPageBreak/>
              <w:t>края,</w:t>
            </w:r>
            <w:r w:rsidRPr="00DE25A0">
              <w:rPr>
                <w:sz w:val="22"/>
                <w:szCs w:val="22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8729BB" w:rsidRPr="00893B21" w:rsidRDefault="008729BB" w:rsidP="00FB1D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E25A0">
              <w:rPr>
                <w:sz w:val="22"/>
                <w:szCs w:val="22"/>
              </w:rPr>
              <w:t>(по согласованию)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893B21" w:rsidRDefault="00D66AD8" w:rsidP="00D66AD8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 w:rsidRPr="00893B21">
              <w:rPr>
                <w:b/>
                <w:sz w:val="24"/>
                <w:szCs w:val="24"/>
                <w:lang w:eastAsia="en-US"/>
              </w:rPr>
              <w:lastRenderedPageBreak/>
              <w:t xml:space="preserve">2.21. </w:t>
            </w:r>
            <w:r w:rsidRPr="00893B21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CF51B4" w:rsidRPr="00893B21" w:rsidTr="009A3C8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588"/>
        </w:trPr>
        <w:tc>
          <w:tcPr>
            <w:tcW w:w="326" w:type="pct"/>
            <w:shd w:val="clear" w:color="auto" w:fill="auto"/>
          </w:tcPr>
          <w:p w:rsidR="00CF51B4" w:rsidRPr="00893B21" w:rsidRDefault="00CF51B4" w:rsidP="00E46C92">
            <w:pPr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2.21.1</w:t>
            </w:r>
          </w:p>
        </w:tc>
        <w:tc>
          <w:tcPr>
            <w:tcW w:w="1494" w:type="pct"/>
            <w:shd w:val="clear" w:color="auto" w:fill="auto"/>
          </w:tcPr>
          <w:p w:rsidR="00CF51B4" w:rsidRPr="00893B21" w:rsidRDefault="00CF51B4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CF51B4" w:rsidRPr="00893B21" w:rsidRDefault="00CF51B4" w:rsidP="00FB1DF6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CF51B4" w:rsidRPr="00893B21" w:rsidRDefault="00CF51B4" w:rsidP="007B4AE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 xml:space="preserve">Сформирован реестр кладбищ </w:t>
            </w:r>
            <w:r>
              <w:rPr>
                <w:sz w:val="24"/>
                <w:szCs w:val="24"/>
                <w:lang w:eastAsia="en-US"/>
              </w:rPr>
              <w:t xml:space="preserve">Улётовского </w:t>
            </w:r>
            <w:r w:rsidRPr="00893B21">
              <w:rPr>
                <w:sz w:val="24"/>
                <w:szCs w:val="24"/>
                <w:lang w:eastAsia="en-US"/>
              </w:rPr>
              <w:t>муниципального</w:t>
            </w:r>
            <w:r>
              <w:rPr>
                <w:sz w:val="24"/>
                <w:szCs w:val="24"/>
                <w:lang w:eastAsia="en-US"/>
              </w:rPr>
              <w:t xml:space="preserve"> округа Забайкальского края</w:t>
            </w:r>
          </w:p>
          <w:p w:rsidR="00CF51B4" w:rsidRPr="00893B21" w:rsidRDefault="00CF51B4" w:rsidP="007B4AE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https://uletov.75.ru/action/348734-ritual-nye-uslugi.</w:t>
            </w:r>
          </w:p>
        </w:tc>
        <w:tc>
          <w:tcPr>
            <w:tcW w:w="964" w:type="pct"/>
            <w:shd w:val="clear" w:color="auto" w:fill="auto"/>
          </w:tcPr>
          <w:p w:rsidR="00CF51B4" w:rsidRPr="00893B21" w:rsidRDefault="00CF51B4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</w:rPr>
              <w:t xml:space="preserve">Департамент по развитию муниципальных образований </w:t>
            </w:r>
            <w:r w:rsidRPr="00893B21">
              <w:rPr>
                <w:sz w:val="24"/>
                <w:szCs w:val="24"/>
              </w:rPr>
              <w:br/>
              <w:t>Забайкальского края, Министерство жилищно-коммунального хозяйства, энергетики, цифровизации и связи Забайкальского края, органы местного самоуправления Забайкальского края (по согласованию)</w:t>
            </w:r>
          </w:p>
        </w:tc>
      </w:tr>
      <w:tr w:rsidR="00D66AD8" w:rsidRPr="00893B21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D66AD8" w:rsidRPr="00893B21" w:rsidRDefault="00D66AD8" w:rsidP="00E46C92">
            <w:pPr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1494" w:type="pct"/>
            <w:shd w:val="clear" w:color="auto" w:fill="auto"/>
          </w:tcPr>
          <w:p w:rsidR="00D66AD8" w:rsidRPr="00893B21" w:rsidRDefault="00D66AD8" w:rsidP="00D66A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819" w:type="pct"/>
            <w:shd w:val="clear" w:color="auto" w:fill="auto"/>
          </w:tcPr>
          <w:p w:rsidR="00D66AD8" w:rsidRPr="00893B21" w:rsidRDefault="00D66AD8" w:rsidP="00FB1DF6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31 декабря 2025 года</w:t>
            </w:r>
          </w:p>
        </w:tc>
        <w:tc>
          <w:tcPr>
            <w:tcW w:w="1397" w:type="pct"/>
            <w:shd w:val="clear" w:color="auto" w:fill="auto"/>
          </w:tcPr>
          <w:p w:rsidR="00D66AD8" w:rsidRPr="00DE25A0" w:rsidRDefault="00814B23" w:rsidP="00FB1DF6">
            <w:pPr>
              <w:ind w:left="-57" w:right="-57"/>
              <w:jc w:val="both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(Не заполняется. Первый отчетный период – 2025 год)</w:t>
            </w:r>
          </w:p>
        </w:tc>
        <w:tc>
          <w:tcPr>
            <w:tcW w:w="964" w:type="pct"/>
            <w:shd w:val="clear" w:color="auto" w:fill="auto"/>
          </w:tcPr>
          <w:p w:rsidR="00D66AD8" w:rsidRPr="00893B21" w:rsidRDefault="00D66AD8" w:rsidP="00FB1DF6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 xml:space="preserve">Министерство экономического развития Забайкальского края, Краевое государственное автономное учреждение «Многофункцио-нальный центр Забайкальского края» (по согласованию), органы местного самоуправления Забайкальского края (по </w:t>
            </w:r>
            <w:r w:rsidRPr="00893B21">
              <w:rPr>
                <w:sz w:val="24"/>
                <w:szCs w:val="24"/>
              </w:rPr>
              <w:lastRenderedPageBreak/>
              <w:t>согласованию)</w:t>
            </w:r>
          </w:p>
        </w:tc>
      </w:tr>
    </w:tbl>
    <w:p w:rsidR="00E46C92" w:rsidRPr="00893B21" w:rsidRDefault="00E46C92" w:rsidP="00E8449E">
      <w:pPr>
        <w:rPr>
          <w:sz w:val="24"/>
          <w:szCs w:val="24"/>
        </w:rPr>
      </w:pPr>
    </w:p>
    <w:sectPr w:rsidR="00E46C92" w:rsidRPr="00893B21" w:rsidSect="00F6323A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B4" w:rsidRDefault="003510B4" w:rsidP="00F6323A">
      <w:r>
        <w:separator/>
      </w:r>
    </w:p>
  </w:endnote>
  <w:endnote w:type="continuationSeparator" w:id="0">
    <w:p w:rsidR="003510B4" w:rsidRDefault="003510B4" w:rsidP="00F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B4" w:rsidRDefault="003510B4" w:rsidP="00F6323A">
      <w:r>
        <w:separator/>
      </w:r>
    </w:p>
  </w:footnote>
  <w:footnote w:type="continuationSeparator" w:id="0">
    <w:p w:rsidR="003510B4" w:rsidRDefault="003510B4" w:rsidP="00F6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590005"/>
      <w:docPartObj>
        <w:docPartGallery w:val="Page Numbers (Top of Page)"/>
        <w:docPartUnique/>
      </w:docPartObj>
    </w:sdtPr>
    <w:sdtEndPr/>
    <w:sdtContent>
      <w:p w:rsidR="00817E17" w:rsidRDefault="00817E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B21">
          <w:rPr>
            <w:noProof/>
          </w:rPr>
          <w:t>8</w:t>
        </w:r>
        <w:r>
          <w:fldChar w:fldCharType="end"/>
        </w:r>
      </w:p>
    </w:sdtContent>
  </w:sdt>
  <w:p w:rsidR="00817E17" w:rsidRDefault="00817E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 w15:restartNumberingAfterBreak="0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3" w15:restartNumberingAfterBreak="0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8EC3594"/>
    <w:multiLevelType w:val="multilevel"/>
    <w:tmpl w:val="535C6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20"/>
  </w:num>
  <w:num w:numId="5">
    <w:abstractNumId w:val="5"/>
  </w:num>
  <w:num w:numId="6">
    <w:abstractNumId w:val="21"/>
  </w:num>
  <w:num w:numId="7">
    <w:abstractNumId w:val="10"/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26"/>
  </w:num>
  <w:num w:numId="16">
    <w:abstractNumId w:val="12"/>
  </w:num>
  <w:num w:numId="17">
    <w:abstractNumId w:val="4"/>
  </w:num>
  <w:num w:numId="18">
    <w:abstractNumId w:val="19"/>
  </w:num>
  <w:num w:numId="19">
    <w:abstractNumId w:val="11"/>
  </w:num>
  <w:num w:numId="20">
    <w:abstractNumId w:val="7"/>
  </w:num>
  <w:num w:numId="21">
    <w:abstractNumId w:val="15"/>
  </w:num>
  <w:num w:numId="22">
    <w:abstractNumId w:val="22"/>
  </w:num>
  <w:num w:numId="23">
    <w:abstractNumId w:val="2"/>
  </w:num>
  <w:num w:numId="24">
    <w:abstractNumId w:val="0"/>
  </w:num>
  <w:num w:numId="25">
    <w:abstractNumId w:val="8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C7"/>
    <w:rsid w:val="00030DB0"/>
    <w:rsid w:val="0003491C"/>
    <w:rsid w:val="0004121A"/>
    <w:rsid w:val="00064F17"/>
    <w:rsid w:val="00071C24"/>
    <w:rsid w:val="000765E9"/>
    <w:rsid w:val="00084E58"/>
    <w:rsid w:val="000D125C"/>
    <w:rsid w:val="000D2B55"/>
    <w:rsid w:val="000E08B7"/>
    <w:rsid w:val="000E1191"/>
    <w:rsid w:val="000F2855"/>
    <w:rsid w:val="000F7346"/>
    <w:rsid w:val="00110CC2"/>
    <w:rsid w:val="00140F7C"/>
    <w:rsid w:val="0014474E"/>
    <w:rsid w:val="0016277B"/>
    <w:rsid w:val="00164619"/>
    <w:rsid w:val="0016726E"/>
    <w:rsid w:val="0017042C"/>
    <w:rsid w:val="001B3ACA"/>
    <w:rsid w:val="001C1F14"/>
    <w:rsid w:val="001F3AA0"/>
    <w:rsid w:val="001F57B8"/>
    <w:rsid w:val="002249A2"/>
    <w:rsid w:val="002831AD"/>
    <w:rsid w:val="00285F2B"/>
    <w:rsid w:val="002A2700"/>
    <w:rsid w:val="002D653A"/>
    <w:rsid w:val="002D7642"/>
    <w:rsid w:val="002E7CC4"/>
    <w:rsid w:val="002E7D27"/>
    <w:rsid w:val="002F661E"/>
    <w:rsid w:val="003137D1"/>
    <w:rsid w:val="003510B4"/>
    <w:rsid w:val="003A45E8"/>
    <w:rsid w:val="003A57B1"/>
    <w:rsid w:val="003A72C4"/>
    <w:rsid w:val="003D51B8"/>
    <w:rsid w:val="003D74D3"/>
    <w:rsid w:val="003E2B21"/>
    <w:rsid w:val="003E3E6E"/>
    <w:rsid w:val="00413B05"/>
    <w:rsid w:val="00415132"/>
    <w:rsid w:val="0042478F"/>
    <w:rsid w:val="00433A23"/>
    <w:rsid w:val="00446A5C"/>
    <w:rsid w:val="004565CD"/>
    <w:rsid w:val="0046728D"/>
    <w:rsid w:val="00485A76"/>
    <w:rsid w:val="00492B85"/>
    <w:rsid w:val="004B71B7"/>
    <w:rsid w:val="004E557B"/>
    <w:rsid w:val="004E58C4"/>
    <w:rsid w:val="004F0BF2"/>
    <w:rsid w:val="004F29F2"/>
    <w:rsid w:val="00501E68"/>
    <w:rsid w:val="00504AA5"/>
    <w:rsid w:val="00516C24"/>
    <w:rsid w:val="00533B4B"/>
    <w:rsid w:val="005550F2"/>
    <w:rsid w:val="005740C8"/>
    <w:rsid w:val="0058547E"/>
    <w:rsid w:val="00592277"/>
    <w:rsid w:val="005B309A"/>
    <w:rsid w:val="00602B77"/>
    <w:rsid w:val="00607895"/>
    <w:rsid w:val="00616403"/>
    <w:rsid w:val="00621D63"/>
    <w:rsid w:val="00655029"/>
    <w:rsid w:val="00666945"/>
    <w:rsid w:val="006A5EBE"/>
    <w:rsid w:val="006D3DD4"/>
    <w:rsid w:val="006E40C9"/>
    <w:rsid w:val="00713599"/>
    <w:rsid w:val="007200B5"/>
    <w:rsid w:val="00730CF7"/>
    <w:rsid w:val="00737BCC"/>
    <w:rsid w:val="0074402C"/>
    <w:rsid w:val="0078470A"/>
    <w:rsid w:val="007A07F4"/>
    <w:rsid w:val="007A6F66"/>
    <w:rsid w:val="007B4AE5"/>
    <w:rsid w:val="007D4D5C"/>
    <w:rsid w:val="007D7673"/>
    <w:rsid w:val="007F53B2"/>
    <w:rsid w:val="00814B23"/>
    <w:rsid w:val="00817E17"/>
    <w:rsid w:val="008729BB"/>
    <w:rsid w:val="0088648D"/>
    <w:rsid w:val="00893B21"/>
    <w:rsid w:val="00893BB6"/>
    <w:rsid w:val="008D29D4"/>
    <w:rsid w:val="008F7599"/>
    <w:rsid w:val="00906FD5"/>
    <w:rsid w:val="00947F30"/>
    <w:rsid w:val="009527E8"/>
    <w:rsid w:val="009575AE"/>
    <w:rsid w:val="00987FBB"/>
    <w:rsid w:val="009A2DCB"/>
    <w:rsid w:val="009C4BAB"/>
    <w:rsid w:val="009F4978"/>
    <w:rsid w:val="00A24E0C"/>
    <w:rsid w:val="00A34DCF"/>
    <w:rsid w:val="00A54D54"/>
    <w:rsid w:val="00A67E6F"/>
    <w:rsid w:val="00A96766"/>
    <w:rsid w:val="00AA1237"/>
    <w:rsid w:val="00AB2AD2"/>
    <w:rsid w:val="00B30584"/>
    <w:rsid w:val="00B347DF"/>
    <w:rsid w:val="00B34885"/>
    <w:rsid w:val="00B41AB1"/>
    <w:rsid w:val="00B51075"/>
    <w:rsid w:val="00B60E91"/>
    <w:rsid w:val="00B86907"/>
    <w:rsid w:val="00B90EDF"/>
    <w:rsid w:val="00B92810"/>
    <w:rsid w:val="00B96184"/>
    <w:rsid w:val="00BA64E0"/>
    <w:rsid w:val="00BE0355"/>
    <w:rsid w:val="00BF6C2F"/>
    <w:rsid w:val="00C017AB"/>
    <w:rsid w:val="00C4716C"/>
    <w:rsid w:val="00C57C5A"/>
    <w:rsid w:val="00C63D22"/>
    <w:rsid w:val="00C65C76"/>
    <w:rsid w:val="00C820BF"/>
    <w:rsid w:val="00CD22C7"/>
    <w:rsid w:val="00CD526E"/>
    <w:rsid w:val="00CE131A"/>
    <w:rsid w:val="00CF51B4"/>
    <w:rsid w:val="00CF56D5"/>
    <w:rsid w:val="00D17F2A"/>
    <w:rsid w:val="00D3023F"/>
    <w:rsid w:val="00D5184C"/>
    <w:rsid w:val="00D66AD8"/>
    <w:rsid w:val="00DA3738"/>
    <w:rsid w:val="00DD170C"/>
    <w:rsid w:val="00DE25A0"/>
    <w:rsid w:val="00DF719A"/>
    <w:rsid w:val="00E32769"/>
    <w:rsid w:val="00E33578"/>
    <w:rsid w:val="00E418F4"/>
    <w:rsid w:val="00E46C92"/>
    <w:rsid w:val="00E8449E"/>
    <w:rsid w:val="00E851EE"/>
    <w:rsid w:val="00EA3BCB"/>
    <w:rsid w:val="00ED7A5A"/>
    <w:rsid w:val="00EF4935"/>
    <w:rsid w:val="00F12C92"/>
    <w:rsid w:val="00F6323A"/>
    <w:rsid w:val="00F97613"/>
    <w:rsid w:val="00FA0F61"/>
    <w:rsid w:val="00FE3E6E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C540"/>
  <w15:docId w15:val="{8E9D0363-4FDB-4881-953C-5B96181D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D4D5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30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action/ekonomika/malyy-biznes/304839-yarmar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etov.75.ru/action/ekonomika/malyy-biznes/orv-ocenka-reguliruyushchego-vozdeystv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9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Пользователь Windows</cp:lastModifiedBy>
  <cp:revision>109</cp:revision>
  <cp:lastPrinted>2025-03-20T04:22:00Z</cp:lastPrinted>
  <dcterms:created xsi:type="dcterms:W3CDTF">2023-06-27T02:10:00Z</dcterms:created>
  <dcterms:modified xsi:type="dcterms:W3CDTF">2025-06-25T02:35:00Z</dcterms:modified>
</cp:coreProperties>
</file>