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00"/>
        <w:gridCol w:w="2690"/>
        <w:gridCol w:w="3257"/>
      </w:tblGrid>
      <w:tr w:rsidR="00CC021E" w:rsidTr="000B3DB3">
        <w:trPr>
          <w:trHeight w:val="1437"/>
        </w:trPr>
        <w:tc>
          <w:tcPr>
            <w:tcW w:w="9356" w:type="dxa"/>
            <w:gridSpan w:val="3"/>
          </w:tcPr>
          <w:p w:rsidR="00CC021E" w:rsidRDefault="00CC021E" w:rsidP="000B3D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58219D" wp14:editId="0F0E61D9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785495" cy="897255"/>
                  <wp:effectExtent l="0" t="0" r="0" b="0"/>
                  <wp:wrapNone/>
                  <wp:docPr id="2" name="Рисунок 1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9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021E" w:rsidTr="000B3DB3">
        <w:tc>
          <w:tcPr>
            <w:tcW w:w="9356" w:type="dxa"/>
            <w:gridSpan w:val="3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УЛЁТОВСКОГО МУНИЦИПАЛЬНОГО ОКРУГА</w:t>
            </w:r>
          </w:p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ЗАБАЙКАЛЬСКОГО КРАЯ</w:t>
            </w:r>
          </w:p>
          <w:p w:rsidR="00CC021E" w:rsidRDefault="00CC021E" w:rsidP="000B3DB3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CC021E" w:rsidTr="000B3DB3">
        <w:trPr>
          <w:trHeight w:val="93"/>
        </w:trPr>
        <w:tc>
          <w:tcPr>
            <w:tcW w:w="9356" w:type="dxa"/>
            <w:gridSpan w:val="3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021E" w:rsidRPr="0072624E" w:rsidTr="000B3DB3">
        <w:trPr>
          <w:trHeight w:val="353"/>
        </w:trPr>
        <w:tc>
          <w:tcPr>
            <w:tcW w:w="3338" w:type="dxa"/>
          </w:tcPr>
          <w:p w:rsidR="00CC021E" w:rsidRPr="0072624E" w:rsidRDefault="00CC021E" w:rsidP="00F533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F53360" w:rsidRPr="00F53360">
              <w:rPr>
                <w:bCs/>
                <w:sz w:val="28"/>
                <w:szCs w:val="28"/>
                <w:u w:val="single"/>
              </w:rPr>
              <w:t>14</w:t>
            </w:r>
            <w:r>
              <w:rPr>
                <w:bCs/>
                <w:sz w:val="28"/>
                <w:szCs w:val="28"/>
              </w:rPr>
              <w:t>» августа</w:t>
            </w:r>
            <w:r w:rsidRPr="00E05A0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2025</w:t>
            </w:r>
            <w:r w:rsidRPr="0072624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19" w:type="dxa"/>
          </w:tcPr>
          <w:p w:rsidR="00CC021E" w:rsidRPr="0072624E" w:rsidRDefault="00CC021E" w:rsidP="000B3D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021E" w:rsidRPr="0072624E" w:rsidRDefault="00CC021E" w:rsidP="00F533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№ </w:t>
            </w:r>
            <w:bookmarkStart w:id="0" w:name="_GoBack"/>
            <w:r w:rsidR="00F53360" w:rsidRPr="00F53360">
              <w:rPr>
                <w:bCs/>
                <w:sz w:val="28"/>
                <w:szCs w:val="28"/>
                <w:u w:val="single"/>
              </w:rPr>
              <w:t>738</w:t>
            </w:r>
            <w:bookmarkEnd w:id="0"/>
            <w:r>
              <w:rPr>
                <w:bCs/>
                <w:sz w:val="28"/>
                <w:szCs w:val="28"/>
              </w:rPr>
              <w:t>/н</w:t>
            </w:r>
          </w:p>
        </w:tc>
      </w:tr>
      <w:tr w:rsidR="00CC021E" w:rsidTr="000B3DB3">
        <w:tc>
          <w:tcPr>
            <w:tcW w:w="3338" w:type="dxa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с. Улёты</w:t>
            </w:r>
          </w:p>
        </w:tc>
        <w:tc>
          <w:tcPr>
            <w:tcW w:w="3299" w:type="dxa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021E" w:rsidTr="000B3DB3">
        <w:tc>
          <w:tcPr>
            <w:tcW w:w="3338" w:type="dxa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CC021E" w:rsidRDefault="00CC021E" w:rsidP="000B3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CC021E" w:rsidRDefault="00CC021E" w:rsidP="000B3D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021E" w:rsidRPr="00920C90" w:rsidRDefault="00CC021E" w:rsidP="00CC021E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Улётовского муниципального округа Забайкальского края от 24.06.2025 № 466/н «Об утверждении Порядка назначения и предоставления в 2025 году </w:t>
      </w:r>
      <w:r w:rsidRPr="009B0F19">
        <w:rPr>
          <w:rFonts w:eastAsia="Calibri"/>
          <w:b/>
          <w:bCs/>
          <w:sz w:val="28"/>
          <w:szCs w:val="28"/>
          <w:lang w:eastAsia="en-US"/>
        </w:rPr>
        <w:t xml:space="preserve">единовременной денежной </w:t>
      </w:r>
      <w:r w:rsidRPr="00920C90">
        <w:rPr>
          <w:rFonts w:eastAsia="Calibri"/>
          <w:b/>
          <w:bCs/>
          <w:sz w:val="28"/>
          <w:szCs w:val="28"/>
          <w:lang w:eastAsia="en-US"/>
        </w:rPr>
        <w:t>выплаты</w:t>
      </w:r>
      <w:r w:rsidRPr="00920C90">
        <w:rPr>
          <w:b/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</w:t>
      </w:r>
      <w:r>
        <w:rPr>
          <w:b/>
          <w:color w:val="000000"/>
          <w:sz w:val="28"/>
          <w:szCs w:val="28"/>
          <w:lang w:bidi="ru-RU"/>
        </w:rPr>
        <w:t xml:space="preserve"> территории Забайкальского края»</w:t>
      </w:r>
    </w:p>
    <w:p w:rsidR="00CC021E" w:rsidRPr="009E4F72" w:rsidRDefault="00CC021E" w:rsidP="00CC021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CC021E" w:rsidRPr="00D57AB2" w:rsidRDefault="00CC021E" w:rsidP="00CC021E">
      <w:pPr>
        <w:pStyle w:val="a3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57AB2">
        <w:rPr>
          <w:rFonts w:eastAsia="Calibri"/>
          <w:bCs/>
          <w:sz w:val="28"/>
          <w:szCs w:val="28"/>
          <w:lang w:eastAsia="en-US"/>
        </w:rPr>
        <w:t xml:space="preserve">В соответствии с распоряжением Губернатора Забайкальского края от </w:t>
      </w:r>
      <w:r>
        <w:rPr>
          <w:rFonts w:eastAsia="Calibri"/>
          <w:bCs/>
          <w:sz w:val="28"/>
          <w:szCs w:val="28"/>
          <w:lang w:eastAsia="en-US"/>
        </w:rPr>
        <w:t>04.07</w:t>
      </w:r>
      <w:r w:rsidRPr="00D57AB2">
        <w:rPr>
          <w:rFonts w:eastAsia="Calibri"/>
          <w:bCs/>
          <w:sz w:val="28"/>
          <w:szCs w:val="28"/>
          <w:lang w:eastAsia="en-US"/>
        </w:rPr>
        <w:t xml:space="preserve">.2025 № </w:t>
      </w:r>
      <w:r>
        <w:rPr>
          <w:rFonts w:eastAsia="Calibri"/>
          <w:bCs/>
          <w:sz w:val="28"/>
          <w:szCs w:val="28"/>
          <w:lang w:eastAsia="en-US"/>
        </w:rPr>
        <w:t>458</w:t>
      </w:r>
      <w:r w:rsidRPr="00D57AB2">
        <w:rPr>
          <w:rFonts w:eastAsia="Calibri"/>
          <w:bCs/>
          <w:sz w:val="28"/>
          <w:szCs w:val="28"/>
          <w:lang w:eastAsia="en-US"/>
        </w:rPr>
        <w:t>-р «</w:t>
      </w:r>
      <w:r>
        <w:rPr>
          <w:bCs/>
          <w:color w:val="000000"/>
          <w:sz w:val="28"/>
          <w:szCs w:val="28"/>
          <w:lang w:bidi="ru-RU"/>
        </w:rPr>
        <w:t>О внесении изменений в распоряжение Губернатора Забайкальского края от 24 февраля 2025 года № 115-р</w:t>
      </w:r>
      <w:r w:rsidRPr="00D57AB2">
        <w:rPr>
          <w:bCs/>
          <w:color w:val="000000"/>
          <w:sz w:val="28"/>
          <w:szCs w:val="28"/>
          <w:lang w:bidi="ru-RU"/>
        </w:rPr>
        <w:t>»</w:t>
      </w:r>
      <w:r>
        <w:rPr>
          <w:bCs/>
          <w:color w:val="000000"/>
          <w:sz w:val="28"/>
          <w:szCs w:val="28"/>
          <w:lang w:bidi="ru-RU"/>
        </w:rPr>
        <w:t>,</w:t>
      </w:r>
      <w:r w:rsidRPr="008A62C2">
        <w:rPr>
          <w:sz w:val="28"/>
          <w:szCs w:val="28"/>
        </w:rPr>
        <w:t xml:space="preserve"> </w:t>
      </w:r>
      <w:r w:rsidRPr="008A62C2">
        <w:rPr>
          <w:sz w:val="28"/>
        </w:rPr>
        <w:t>Положени</w:t>
      </w:r>
      <w:r>
        <w:rPr>
          <w:sz w:val="28"/>
        </w:rPr>
        <w:t>ем</w:t>
      </w:r>
      <w:r w:rsidRPr="008A62C2">
        <w:rPr>
          <w:sz w:val="28"/>
        </w:rPr>
        <w:t xml:space="preserve"> об администрации Улётовского муниципального округа Забайкальского края</w:t>
      </w:r>
      <w:r>
        <w:rPr>
          <w:sz w:val="28"/>
        </w:rPr>
        <w:t xml:space="preserve">, утверждённым </w:t>
      </w:r>
      <w:r w:rsidRPr="00326CEE">
        <w:rPr>
          <w:rFonts w:eastAsia="Calibri"/>
          <w:sz w:val="28"/>
          <w:szCs w:val="28"/>
        </w:rPr>
        <w:t xml:space="preserve">решением Совета Улётовского муниципального округа Забайкальского края </w:t>
      </w:r>
      <w:bookmarkStart w:id="1" w:name="bookmark3"/>
      <w:r w:rsidRPr="00326CEE">
        <w:rPr>
          <w:rFonts w:eastAsia="Calibri"/>
          <w:sz w:val="28"/>
          <w:szCs w:val="28"/>
        </w:rPr>
        <w:t xml:space="preserve">от 29.01.2025 № 100, </w:t>
      </w:r>
      <w:bookmarkEnd w:id="1"/>
      <w:r w:rsidRPr="00D57AB2">
        <w:rPr>
          <w:rFonts w:eastAsia="Calibri"/>
          <w:sz w:val="28"/>
          <w:szCs w:val="28"/>
          <w:lang w:eastAsia="en-US"/>
        </w:rPr>
        <w:t>администрация Улётовского муниципального округа Забайкальского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7AB2">
        <w:rPr>
          <w:rFonts w:eastAsia="Calibri"/>
          <w:b/>
          <w:sz w:val="28"/>
          <w:szCs w:val="28"/>
          <w:lang w:eastAsia="en-US"/>
        </w:rPr>
        <w:t xml:space="preserve">п о с </w:t>
      </w:r>
      <w:proofErr w:type="gramStart"/>
      <w:r w:rsidRPr="00D57AB2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D57AB2">
        <w:rPr>
          <w:rFonts w:eastAsia="Calibri"/>
          <w:b/>
          <w:sz w:val="28"/>
          <w:szCs w:val="28"/>
          <w:lang w:eastAsia="en-US"/>
        </w:rPr>
        <w:t xml:space="preserve"> а н о в л я е т:</w:t>
      </w:r>
    </w:p>
    <w:p w:rsidR="00CC021E" w:rsidRDefault="00CC021E" w:rsidP="00CC021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E20BA">
        <w:rPr>
          <w:color w:val="000000" w:themeColor="text1"/>
          <w:sz w:val="28"/>
          <w:szCs w:val="28"/>
        </w:rPr>
        <w:t xml:space="preserve">Внести изменения </w:t>
      </w:r>
      <w:r w:rsidRPr="00FE20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постановление администрации Улётовского муниципального округа Забайкальского края </w:t>
      </w:r>
      <w:r w:rsidRPr="00FC2BA3">
        <w:rPr>
          <w:rFonts w:eastAsia="Calibri"/>
          <w:bCs/>
          <w:sz w:val="28"/>
          <w:szCs w:val="28"/>
          <w:lang w:eastAsia="en-US"/>
        </w:rPr>
        <w:t>от 24.06.2025 № 466/н</w:t>
      </w:r>
      <w:r w:rsidRPr="00FE20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«Об утверждении Порядка назначения и предоставления в 2025 году единовременной денежной выплаты</w:t>
      </w:r>
      <w:r w:rsidRPr="00FE20BA">
        <w:rPr>
          <w:color w:val="000000" w:themeColor="text1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края»</w:t>
      </w:r>
      <w:r>
        <w:rPr>
          <w:color w:val="000000" w:themeColor="text1"/>
          <w:sz w:val="28"/>
          <w:szCs w:val="28"/>
        </w:rPr>
        <w:t xml:space="preserve"> (далее – постановление) следующего</w:t>
      </w:r>
      <w:r w:rsidRPr="00FE20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содержания</w:t>
      </w:r>
      <w:r w:rsidRPr="00FE20BA">
        <w:rPr>
          <w:color w:val="000000" w:themeColor="text1"/>
          <w:sz w:val="28"/>
          <w:szCs w:val="28"/>
        </w:rPr>
        <w:t>:</w:t>
      </w:r>
    </w:p>
    <w:p w:rsidR="00CC021E" w:rsidRPr="001D123F" w:rsidRDefault="00CC021E" w:rsidP="00CC02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1D123F">
        <w:rPr>
          <w:color w:val="000000" w:themeColor="text1"/>
          <w:sz w:val="28"/>
          <w:szCs w:val="28"/>
        </w:rPr>
        <w:t xml:space="preserve">В наименовании и по тексту постановления, в наименовании и по тексту приложения к постановлению, в угловых реквизитах приложений </w:t>
      </w:r>
      <w:r>
        <w:rPr>
          <w:color w:val="000000" w:themeColor="text1"/>
          <w:sz w:val="28"/>
          <w:szCs w:val="28"/>
        </w:rPr>
        <w:t xml:space="preserve">1, 2, 3, 4 </w:t>
      </w:r>
      <w:r w:rsidRPr="001D123F">
        <w:rPr>
          <w:color w:val="000000" w:themeColor="text1"/>
          <w:sz w:val="28"/>
          <w:szCs w:val="28"/>
        </w:rPr>
        <w:t xml:space="preserve">к </w:t>
      </w:r>
      <w:r w:rsidRPr="001D123F">
        <w:rPr>
          <w:rFonts w:eastAsia="Calibri"/>
          <w:bCs/>
          <w:color w:val="000000"/>
          <w:sz w:val="28"/>
          <w:szCs w:val="28"/>
          <w:lang w:eastAsia="en-US"/>
        </w:rPr>
        <w:t>Порядк</w:t>
      </w:r>
      <w:r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Pr="001D123F">
        <w:rPr>
          <w:rFonts w:eastAsia="Calibri"/>
          <w:bCs/>
          <w:color w:val="000000"/>
          <w:sz w:val="28"/>
          <w:szCs w:val="28"/>
          <w:lang w:eastAsia="en-US"/>
        </w:rPr>
        <w:t xml:space="preserve"> назначения и предоставления в 2025 году единовременной </w:t>
      </w:r>
      <w:r w:rsidRPr="001D123F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денежной выплаты</w:t>
      </w:r>
      <w:r w:rsidRPr="001D123F">
        <w:rPr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</w:t>
      </w:r>
      <w:r>
        <w:rPr>
          <w:color w:val="000000"/>
          <w:sz w:val="28"/>
          <w:szCs w:val="28"/>
          <w:lang w:bidi="ru-RU"/>
        </w:rPr>
        <w:t xml:space="preserve"> (далее – Порядок), утверждённому постановлением, </w:t>
      </w:r>
      <w:r w:rsidRPr="001D123F">
        <w:rPr>
          <w:color w:val="000000" w:themeColor="text1"/>
          <w:sz w:val="28"/>
          <w:szCs w:val="28"/>
        </w:rPr>
        <w:t xml:space="preserve">в наименовании приложения 1 к </w:t>
      </w:r>
      <w:r>
        <w:rPr>
          <w:color w:val="000000" w:themeColor="text1"/>
          <w:sz w:val="28"/>
          <w:szCs w:val="28"/>
        </w:rPr>
        <w:t>Порядку, утверждённому постановлением</w:t>
      </w:r>
      <w:r w:rsidRPr="001D123F">
        <w:rPr>
          <w:color w:val="000000" w:themeColor="text1"/>
          <w:sz w:val="28"/>
          <w:szCs w:val="28"/>
        </w:rPr>
        <w:t xml:space="preserve"> слова "30 июня" </w:t>
      </w:r>
      <w:r w:rsidRPr="001D123F">
        <w:rPr>
          <w:color w:val="000000"/>
          <w:sz w:val="28"/>
          <w:szCs w:val="28"/>
        </w:rPr>
        <w:t xml:space="preserve">в соответствующем падеже </w:t>
      </w:r>
      <w:r w:rsidRPr="001D123F">
        <w:rPr>
          <w:color w:val="000000" w:themeColor="text1"/>
          <w:sz w:val="28"/>
          <w:szCs w:val="28"/>
        </w:rPr>
        <w:t>заменить словами "31 декабря" в соответствующем падеже.</w:t>
      </w:r>
    </w:p>
    <w:p w:rsidR="00CC021E" w:rsidRPr="009A2E08" w:rsidRDefault="00CC021E" w:rsidP="00CC021E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A2E08">
        <w:rPr>
          <w:rFonts w:eastAsia="Calibri"/>
          <w:sz w:val="28"/>
          <w:szCs w:val="28"/>
          <w:lang w:eastAsia="en-US"/>
        </w:rPr>
        <w:t xml:space="preserve">Действие настоящего постановления распространяется на правоотношения, возникшие с 1 </w:t>
      </w:r>
      <w:r>
        <w:rPr>
          <w:rFonts w:eastAsia="Calibri"/>
          <w:sz w:val="28"/>
          <w:szCs w:val="28"/>
          <w:lang w:eastAsia="en-US"/>
        </w:rPr>
        <w:t>марта</w:t>
      </w:r>
      <w:r w:rsidRPr="009A2E0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9A2E08">
        <w:rPr>
          <w:rFonts w:eastAsia="Calibri"/>
          <w:sz w:val="28"/>
          <w:szCs w:val="28"/>
          <w:lang w:eastAsia="en-US"/>
        </w:rPr>
        <w:t xml:space="preserve"> года.</w:t>
      </w:r>
    </w:p>
    <w:p w:rsidR="00CC021E" w:rsidRPr="009A2E08" w:rsidRDefault="00CC021E" w:rsidP="00CC021E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A2E08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 «Улётовский район» </w:t>
      </w:r>
      <w:r w:rsidRPr="009A2E08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в разделе «Документы» - </w:t>
      </w:r>
      <w:r>
        <w:rPr>
          <w:rFonts w:eastAsia="Calibri"/>
          <w:sz w:val="28"/>
          <w:szCs w:val="28"/>
          <w:lang w:eastAsia="en-US"/>
        </w:rPr>
        <w:t xml:space="preserve">«Правовые акты администрации» и в разделе «Деятельность» - «Финансы» - </w:t>
      </w:r>
      <w:r w:rsidRPr="009A2E08">
        <w:rPr>
          <w:rFonts w:eastAsia="Calibri"/>
          <w:sz w:val="28"/>
          <w:szCs w:val="28"/>
          <w:lang w:eastAsia="en-US"/>
        </w:rPr>
        <w:t>https://uletov.75.ru/.</w:t>
      </w:r>
    </w:p>
    <w:p w:rsidR="00CC021E" w:rsidRDefault="00CC021E" w:rsidP="00CC021E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9A2E08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>заместителя главы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Улётовского </w:t>
      </w:r>
      <w:r w:rsidRPr="00FB72B0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FB72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округа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(С.В. </w:t>
      </w:r>
      <w:proofErr w:type="spellStart"/>
      <w:r>
        <w:rPr>
          <w:rFonts w:eastAsia="Calibri"/>
          <w:sz w:val="28"/>
          <w:szCs w:val="28"/>
          <w:lang w:eastAsia="en-US"/>
        </w:rPr>
        <w:t>Саранина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 w:rsidRPr="009A2E08">
        <w:rPr>
          <w:rFonts w:eastAsia="Calibri"/>
          <w:sz w:val="28"/>
          <w:szCs w:val="28"/>
          <w:lang w:eastAsia="en-US"/>
        </w:rPr>
        <w:t>.</w:t>
      </w:r>
    </w:p>
    <w:p w:rsidR="00CC021E" w:rsidRDefault="00CC021E" w:rsidP="00CC021E">
      <w:pPr>
        <w:spacing w:line="240" w:lineRule="atLeast"/>
        <w:rPr>
          <w:bCs/>
          <w:sz w:val="28"/>
          <w:szCs w:val="28"/>
        </w:rPr>
      </w:pPr>
    </w:p>
    <w:p w:rsidR="00CC021E" w:rsidRDefault="00CC021E" w:rsidP="00CC021E">
      <w:pPr>
        <w:spacing w:line="240" w:lineRule="atLeast"/>
        <w:rPr>
          <w:bCs/>
          <w:sz w:val="28"/>
          <w:szCs w:val="28"/>
        </w:rPr>
      </w:pPr>
    </w:p>
    <w:p w:rsidR="00CC021E" w:rsidRDefault="00CC021E" w:rsidP="00CC021E">
      <w:pPr>
        <w:spacing w:line="240" w:lineRule="atLeast"/>
        <w:rPr>
          <w:sz w:val="28"/>
          <w:szCs w:val="28"/>
        </w:rPr>
      </w:pPr>
      <w:r w:rsidRPr="00DC010C">
        <w:rPr>
          <w:sz w:val="28"/>
          <w:szCs w:val="28"/>
        </w:rPr>
        <w:t>Г</w:t>
      </w:r>
      <w:r>
        <w:rPr>
          <w:sz w:val="28"/>
          <w:szCs w:val="28"/>
        </w:rPr>
        <w:t>лава Улётовского муниципального</w:t>
      </w:r>
    </w:p>
    <w:p w:rsidR="000C5008" w:rsidRDefault="00CC021E" w:rsidP="00CC021E"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231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А.И. </w:t>
      </w:r>
      <w:proofErr w:type="spellStart"/>
      <w:r>
        <w:rPr>
          <w:sz w:val="28"/>
          <w:szCs w:val="28"/>
        </w:rPr>
        <w:t>Синкевич</w:t>
      </w:r>
      <w:proofErr w:type="spellEnd"/>
    </w:p>
    <w:sectPr w:rsidR="000C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1E4D"/>
    <w:multiLevelType w:val="hybridMultilevel"/>
    <w:tmpl w:val="3EEA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E"/>
    <w:rsid w:val="000C5008"/>
    <w:rsid w:val="00CC021E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D870"/>
  <w15:chartTrackingRefBased/>
  <w15:docId w15:val="{351C473A-B3AF-4939-B942-880BFA3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02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magusas2022@gmail.com</dc:creator>
  <cp:keywords/>
  <dc:description/>
  <cp:lastModifiedBy>magusas2022@gmail.com</cp:lastModifiedBy>
  <cp:revision>2</cp:revision>
  <dcterms:created xsi:type="dcterms:W3CDTF">2025-08-13T04:26:00Z</dcterms:created>
  <dcterms:modified xsi:type="dcterms:W3CDTF">2025-08-14T02:19:00Z</dcterms:modified>
</cp:coreProperties>
</file>