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AA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189B4B">
            <wp:extent cx="804545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7FC7" w:rsidRP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C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17FC7" w:rsidRP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C7">
        <w:rPr>
          <w:rFonts w:ascii="Times New Roman" w:hAnsi="Times New Roman" w:cs="Times New Roman"/>
          <w:b/>
          <w:sz w:val="28"/>
          <w:szCs w:val="28"/>
        </w:rPr>
        <w:t xml:space="preserve">УЛЁТОВСКОГО МУНИЦИПАЛЬНОГО ОКРУГА </w:t>
      </w:r>
    </w:p>
    <w:p w:rsidR="00E17FC7" w:rsidRP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C7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E17FC7" w:rsidRP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FC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7FC7" w:rsidRP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FC7" w:rsidRPr="00E17FC7" w:rsidRDefault="0085186A" w:rsidP="00851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1B5B">
        <w:rPr>
          <w:rFonts w:ascii="Times New Roman" w:hAnsi="Times New Roman" w:cs="Times New Roman"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sz w:val="28"/>
          <w:szCs w:val="28"/>
        </w:rPr>
        <w:t>» августа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7FC7" w:rsidRPr="00E17FC7">
        <w:rPr>
          <w:rFonts w:ascii="Times New Roman" w:hAnsi="Times New Roman" w:cs="Times New Roman"/>
          <w:sz w:val="28"/>
          <w:szCs w:val="28"/>
        </w:rPr>
        <w:tab/>
      </w:r>
      <w:r w:rsidR="00E17FC7" w:rsidRPr="00E17FC7">
        <w:rPr>
          <w:rFonts w:ascii="Times New Roman" w:hAnsi="Times New Roman" w:cs="Times New Roman"/>
          <w:sz w:val="28"/>
          <w:szCs w:val="28"/>
        </w:rPr>
        <w:tab/>
      </w:r>
      <w:r w:rsidR="00E17FC7" w:rsidRPr="00E17FC7">
        <w:rPr>
          <w:rFonts w:ascii="Times New Roman" w:hAnsi="Times New Roman" w:cs="Times New Roman"/>
          <w:sz w:val="28"/>
          <w:szCs w:val="28"/>
        </w:rPr>
        <w:tab/>
      </w:r>
      <w:r w:rsidR="00E17FC7" w:rsidRPr="00E17FC7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91B5B">
        <w:rPr>
          <w:rFonts w:ascii="Times New Roman" w:hAnsi="Times New Roman" w:cs="Times New Roman"/>
          <w:sz w:val="28"/>
          <w:szCs w:val="28"/>
          <w:u w:val="single"/>
        </w:rPr>
        <w:t>769</w:t>
      </w:r>
      <w:r w:rsidR="00E17FC7" w:rsidRPr="00E17FC7">
        <w:rPr>
          <w:rFonts w:ascii="Times New Roman" w:hAnsi="Times New Roman" w:cs="Times New Roman"/>
          <w:sz w:val="28"/>
          <w:szCs w:val="28"/>
        </w:rPr>
        <w:t>/н</w:t>
      </w:r>
    </w:p>
    <w:p w:rsid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7FC7">
        <w:rPr>
          <w:rFonts w:ascii="Times New Roman" w:hAnsi="Times New Roman" w:cs="Times New Roman"/>
          <w:sz w:val="28"/>
          <w:szCs w:val="28"/>
        </w:rPr>
        <w:t>с.Улёты</w:t>
      </w:r>
      <w:proofErr w:type="spellEnd"/>
    </w:p>
    <w:p w:rsidR="00E17FC7" w:rsidRDefault="00E17FC7" w:rsidP="00E17F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FC7" w:rsidRDefault="00E17FC7" w:rsidP="00E17F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FC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Улётовского </w:t>
      </w:r>
      <w:r w:rsidRPr="00E17FC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E17FC7" w:rsidRPr="00E17FC7" w:rsidRDefault="00E17FC7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статьёй</w:t>
      </w:r>
      <w:r w:rsidRPr="00E17FC7">
        <w:rPr>
          <w:rFonts w:ascii="Times New Roman" w:hAnsi="Times New Roman" w:cs="Times New Roman"/>
          <w:sz w:val="28"/>
          <w:szCs w:val="28"/>
        </w:rPr>
        <w:t xml:space="preserve"> 81 Бюджетного кодекса Российской Федерации</w:t>
      </w:r>
      <w:r w:rsidR="0085186A">
        <w:rPr>
          <w:rFonts w:ascii="Times New Roman" w:hAnsi="Times New Roman" w:cs="Times New Roman"/>
          <w:sz w:val="28"/>
          <w:szCs w:val="28"/>
        </w:rPr>
        <w:t xml:space="preserve">, со </w:t>
      </w:r>
      <w:r>
        <w:rPr>
          <w:rFonts w:ascii="Times New Roman" w:hAnsi="Times New Roman" w:cs="Times New Roman"/>
          <w:sz w:val="28"/>
          <w:szCs w:val="28"/>
        </w:rPr>
        <w:t>статьёй 52 Федерального закона от 20.03.2025 № 33</w:t>
      </w:r>
      <w:r w:rsidRPr="00E17FC7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E17FC7">
        <w:rPr>
          <w:rFonts w:ascii="Times New Roman" w:hAnsi="Times New Roman" w:cs="Times New Roman"/>
          <w:sz w:val="28"/>
          <w:szCs w:val="28"/>
        </w:rPr>
        <w:t>б общих принципах</w:t>
      </w:r>
      <w:r w:rsidR="0085186A">
        <w:rPr>
          <w:rFonts w:ascii="Times New Roman" w:hAnsi="Times New Roman" w:cs="Times New Roman"/>
          <w:sz w:val="28"/>
          <w:szCs w:val="28"/>
        </w:rPr>
        <w:t xml:space="preserve"> </w:t>
      </w:r>
      <w:r w:rsidRPr="00E17FC7">
        <w:rPr>
          <w:rFonts w:ascii="Times New Roman" w:hAnsi="Times New Roman" w:cs="Times New Roman"/>
          <w:sz w:val="28"/>
          <w:szCs w:val="28"/>
        </w:rPr>
        <w:t>организации местного самоуправления в единой системе</w:t>
      </w:r>
      <w:r w:rsidR="008A3FEA">
        <w:rPr>
          <w:rFonts w:ascii="Times New Roman" w:hAnsi="Times New Roman" w:cs="Times New Roman"/>
          <w:sz w:val="28"/>
          <w:szCs w:val="28"/>
        </w:rPr>
        <w:t xml:space="preserve"> </w:t>
      </w:r>
      <w:r w:rsidRPr="00E17FC7">
        <w:rPr>
          <w:rFonts w:ascii="Times New Roman" w:hAnsi="Times New Roman" w:cs="Times New Roman"/>
          <w:sz w:val="28"/>
          <w:szCs w:val="28"/>
        </w:rPr>
        <w:t>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3FEA">
        <w:rPr>
          <w:rFonts w:ascii="Times New Roman" w:hAnsi="Times New Roman" w:cs="Times New Roman"/>
          <w:sz w:val="28"/>
          <w:szCs w:val="28"/>
        </w:rPr>
        <w:t>,</w:t>
      </w:r>
      <w:r w:rsidRPr="00E17FC7">
        <w:rPr>
          <w:rFonts w:ascii="Times New Roman" w:hAnsi="Times New Roman" w:cs="Times New Roman"/>
          <w:sz w:val="28"/>
          <w:szCs w:val="28"/>
        </w:rPr>
        <w:t xml:space="preserve"> Уставом Улётовского муниципального округа Забайкальского края, принятым решением Совета Улётовского муниципального округа Забайкальского края от 12.11.2024 № 25</w:t>
      </w:r>
      <w:r w:rsidR="008A3FEA">
        <w:rPr>
          <w:rFonts w:ascii="Times New Roman" w:hAnsi="Times New Roman" w:cs="Times New Roman"/>
          <w:sz w:val="28"/>
          <w:szCs w:val="28"/>
        </w:rPr>
        <w:t>,</w:t>
      </w:r>
      <w:r w:rsidR="008A3FEA" w:rsidRPr="008A3FEA">
        <w:t xml:space="preserve"> </w:t>
      </w:r>
      <w:r w:rsidR="008A3FEA" w:rsidRPr="008A3FEA">
        <w:rPr>
          <w:rFonts w:ascii="Times New Roman" w:hAnsi="Times New Roman" w:cs="Times New Roman"/>
          <w:sz w:val="28"/>
          <w:szCs w:val="28"/>
        </w:rPr>
        <w:t xml:space="preserve">администрация Улётовского муниципального округа Забайкальского края </w:t>
      </w:r>
      <w:r w:rsidR="00691B5B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8A3FEA" w:rsidRPr="008A3FE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о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с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т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а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н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о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в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л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я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е</w:t>
      </w:r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т</w:t>
      </w:r>
      <w:proofErr w:type="gramStart"/>
      <w:r w:rsidR="00691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FEA" w:rsidRPr="008A3FE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8A3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FC7" w:rsidRPr="008A3FEA" w:rsidRDefault="008A3FEA" w:rsidP="008A3FE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FEA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3FEA">
        <w:rPr>
          <w:rFonts w:ascii="Times New Roman" w:hAnsi="Times New Roman" w:cs="Times New Roman"/>
          <w:sz w:val="28"/>
          <w:szCs w:val="28"/>
        </w:rPr>
        <w:t>Утвердить Порядок использования бюджетных ассигнований резервного фонда администрации Улётовского муниципального округа Забайкальского края согласно приложению к настоящему постановлению.</w:t>
      </w: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A3FE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FEA">
        <w:rPr>
          <w:rFonts w:ascii="Times New Roman" w:hAnsi="Times New Roman" w:cs="Times New Roman"/>
          <w:sz w:val="28"/>
          <w:szCs w:val="28"/>
        </w:rPr>
        <w:t>Настоящее постановление официально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(обнародовать) на </w:t>
      </w:r>
      <w:r w:rsidRPr="008A3FEA">
        <w:rPr>
          <w:rFonts w:ascii="Times New Roman" w:hAnsi="Times New Roman" w:cs="Times New Roman"/>
          <w:sz w:val="28"/>
          <w:szCs w:val="28"/>
        </w:rPr>
        <w:t>официальном сайте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«Улётовский район» в </w:t>
      </w:r>
      <w:r w:rsidRPr="008A3FE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в разделе «Документы» - «Правовые акты администрации» - https://uletov.75.ru/.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P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FEA">
        <w:rPr>
          <w:rFonts w:ascii="Times New Roman" w:hAnsi="Times New Roman" w:cs="Times New Roman"/>
          <w:sz w:val="28"/>
          <w:szCs w:val="28"/>
        </w:rPr>
        <w:t xml:space="preserve">Глава Улётовского муниципального </w:t>
      </w:r>
    </w:p>
    <w:p w:rsidR="008A3FEA" w:rsidRP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FEA">
        <w:rPr>
          <w:rFonts w:ascii="Times New Roman" w:hAnsi="Times New Roman" w:cs="Times New Roman"/>
          <w:sz w:val="28"/>
          <w:szCs w:val="28"/>
        </w:rPr>
        <w:t>округа Забайкаль</w:t>
      </w:r>
      <w:r w:rsidR="002A0FCA">
        <w:rPr>
          <w:rFonts w:ascii="Times New Roman" w:hAnsi="Times New Roman" w:cs="Times New Roman"/>
          <w:sz w:val="28"/>
          <w:szCs w:val="28"/>
        </w:rPr>
        <w:t>ского края</w:t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="002A0FCA">
        <w:rPr>
          <w:rFonts w:ascii="Times New Roman" w:hAnsi="Times New Roman" w:cs="Times New Roman"/>
          <w:sz w:val="28"/>
          <w:szCs w:val="28"/>
        </w:rPr>
        <w:tab/>
      </w:r>
      <w:r w:rsidRPr="008A3FEA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8A3FEA">
        <w:rPr>
          <w:rFonts w:ascii="Times New Roman" w:hAnsi="Times New Roman" w:cs="Times New Roman"/>
          <w:sz w:val="28"/>
          <w:szCs w:val="28"/>
        </w:rPr>
        <w:t>Синкевич</w:t>
      </w:r>
      <w:proofErr w:type="spellEnd"/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FEA" w:rsidRDefault="008A3FEA" w:rsidP="00691B5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91B5B" w:rsidRDefault="00691B5B" w:rsidP="002A0FCA">
      <w:pPr>
        <w:tabs>
          <w:tab w:val="left" w:pos="5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:rsidR="00B933DE" w:rsidRPr="00691B5B" w:rsidRDefault="00B933DE" w:rsidP="002A0FCA">
      <w:pPr>
        <w:tabs>
          <w:tab w:val="left" w:pos="5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933DE" w:rsidRPr="00691B5B" w:rsidRDefault="00B933DE" w:rsidP="002A0FCA">
      <w:pPr>
        <w:tabs>
          <w:tab w:val="left" w:pos="5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933DE" w:rsidRPr="00691B5B" w:rsidRDefault="00B933DE" w:rsidP="002A0FCA">
      <w:pPr>
        <w:tabs>
          <w:tab w:val="left" w:pos="5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t>Улётовского муниципального округа Забайкальского края</w:t>
      </w:r>
    </w:p>
    <w:p w:rsidR="008A3FEA" w:rsidRPr="00691B5B" w:rsidRDefault="00F62BA8" w:rsidP="002A0FCA">
      <w:pPr>
        <w:tabs>
          <w:tab w:val="left" w:pos="5245"/>
        </w:tabs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t>от «</w:t>
      </w:r>
      <w:r w:rsidR="00691B5B" w:rsidRPr="00691B5B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691B5B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B933DE" w:rsidRPr="00691B5B">
        <w:rPr>
          <w:rFonts w:ascii="Times New Roman" w:hAnsi="Times New Roman" w:cs="Times New Roman"/>
          <w:sz w:val="24"/>
          <w:szCs w:val="24"/>
        </w:rPr>
        <w:t>2025 года №</w:t>
      </w:r>
      <w:r w:rsidR="00691B5B" w:rsidRPr="00691B5B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691B5B">
        <w:rPr>
          <w:rFonts w:ascii="Times New Roman" w:hAnsi="Times New Roman" w:cs="Times New Roman"/>
          <w:sz w:val="24"/>
          <w:szCs w:val="24"/>
          <w:u w:val="single"/>
        </w:rPr>
        <w:t>769</w:t>
      </w:r>
      <w:r w:rsidR="00B933DE" w:rsidRPr="00691B5B">
        <w:rPr>
          <w:rFonts w:ascii="Times New Roman" w:hAnsi="Times New Roman" w:cs="Times New Roman"/>
          <w:sz w:val="24"/>
          <w:szCs w:val="24"/>
        </w:rPr>
        <w:t>/н</w:t>
      </w:r>
    </w:p>
    <w:p w:rsidR="00B933DE" w:rsidRDefault="00B933DE" w:rsidP="008A3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EA" w:rsidRPr="008A3FEA" w:rsidRDefault="008A3FEA" w:rsidP="008A3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FE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A3FEA" w:rsidRPr="008A3FEA" w:rsidRDefault="008A3FEA" w:rsidP="008A3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FEA">
        <w:rPr>
          <w:rFonts w:ascii="Times New Roman" w:hAnsi="Times New Roman" w:cs="Times New Roman"/>
          <w:b/>
          <w:sz w:val="28"/>
          <w:szCs w:val="28"/>
        </w:rPr>
        <w:t>использования бюджетных ассигнований резервного фонда</w:t>
      </w:r>
    </w:p>
    <w:p w:rsidR="008A3FEA" w:rsidRDefault="008A3FEA" w:rsidP="008A3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FEA">
        <w:rPr>
          <w:rFonts w:ascii="Times New Roman" w:hAnsi="Times New Roman" w:cs="Times New Roman"/>
          <w:b/>
          <w:sz w:val="28"/>
          <w:szCs w:val="28"/>
        </w:rPr>
        <w:t xml:space="preserve">администрации Улётовского муниципального округа Забайкальского </w:t>
      </w:r>
      <w:r>
        <w:rPr>
          <w:rFonts w:ascii="Times New Roman" w:hAnsi="Times New Roman" w:cs="Times New Roman"/>
          <w:b/>
          <w:sz w:val="28"/>
          <w:szCs w:val="28"/>
        </w:rPr>
        <w:t>края</w:t>
      </w:r>
    </w:p>
    <w:p w:rsidR="008A3FEA" w:rsidRPr="008A3FEA" w:rsidRDefault="008A3FEA" w:rsidP="008A3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FEA" w:rsidRPr="00691B5B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A3FEA">
        <w:rPr>
          <w:rFonts w:ascii="Times New Roman" w:hAnsi="Times New Roman" w:cs="Times New Roman"/>
          <w:sz w:val="28"/>
          <w:szCs w:val="28"/>
        </w:rPr>
        <w:tab/>
      </w:r>
      <w:r w:rsidRPr="00691B5B">
        <w:rPr>
          <w:rFonts w:ascii="Times New Roman" w:hAnsi="Times New Roman" w:cs="Times New Roman"/>
          <w:sz w:val="27"/>
          <w:szCs w:val="27"/>
        </w:rPr>
        <w:t>1. Создание резервного фонда администрации Улётовского муниципального округа Забайкальского края (далее - резервный фонд) предусматривается в расходной части бюджета Улётовского муниципального округа Забайкальского края (далее - бюджет округа) в целях финансового обеспечения непредвиденных расходов.</w:t>
      </w:r>
    </w:p>
    <w:p w:rsidR="008A3FEA" w:rsidRPr="00691B5B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sz w:val="27"/>
          <w:szCs w:val="27"/>
        </w:rPr>
        <w:tab/>
      </w:r>
      <w:r w:rsidRPr="00691B5B">
        <w:rPr>
          <w:rFonts w:ascii="Times New Roman" w:hAnsi="Times New Roman" w:cs="Times New Roman"/>
          <w:sz w:val="27"/>
          <w:szCs w:val="27"/>
        </w:rPr>
        <w:t>2. Размер резервного фонда определяется ежегодно при составлении проекта бюджета округа и утверждается решением Совета Улётовского муниципального округа Забайкальского края о бюджете округа на очередной финансовый год и плановый период.</w:t>
      </w:r>
    </w:p>
    <w:p w:rsidR="008A3FEA" w:rsidRPr="00691B5B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3. Средства резервного фонда предусматриваются отдельной строкой в расходной части бюджета округа в соответствии с действующей функциональной классификацией расходов бюджетов Российской Федерации.</w:t>
      </w:r>
    </w:p>
    <w:p w:rsidR="008A3FEA" w:rsidRPr="00691B5B" w:rsidRDefault="008A3FEA" w:rsidP="008A3F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 xml:space="preserve">4. Решение об использовании бюджетных ассигнований резервного фонда принимает администрация </w:t>
      </w:r>
      <w:proofErr w:type="spellStart"/>
      <w:r w:rsidRPr="00691B5B">
        <w:rPr>
          <w:rFonts w:ascii="Times New Roman" w:hAnsi="Times New Roman" w:cs="Times New Roman"/>
          <w:sz w:val="27"/>
          <w:szCs w:val="27"/>
        </w:rPr>
        <w:t>Улётовского</w:t>
      </w:r>
      <w:proofErr w:type="spellEnd"/>
      <w:r w:rsidRPr="00691B5B">
        <w:rPr>
          <w:rFonts w:ascii="Times New Roman" w:hAnsi="Times New Roman" w:cs="Times New Roman"/>
          <w:sz w:val="27"/>
          <w:szCs w:val="27"/>
        </w:rPr>
        <w:t xml:space="preserve"> муниципального округ</w:t>
      </w:r>
      <w:r w:rsidR="00657938" w:rsidRPr="00691B5B">
        <w:rPr>
          <w:rFonts w:ascii="Times New Roman" w:hAnsi="Times New Roman" w:cs="Times New Roman"/>
          <w:sz w:val="27"/>
          <w:szCs w:val="27"/>
        </w:rPr>
        <w:t xml:space="preserve">а </w:t>
      </w:r>
      <w:r w:rsidR="00691B5B">
        <w:rPr>
          <w:rFonts w:ascii="Times New Roman" w:hAnsi="Times New Roman" w:cs="Times New Roman"/>
          <w:sz w:val="27"/>
          <w:szCs w:val="27"/>
        </w:rPr>
        <w:t xml:space="preserve"> </w:t>
      </w:r>
      <w:r w:rsidR="00657938" w:rsidRPr="00691B5B">
        <w:rPr>
          <w:rFonts w:ascii="Times New Roman" w:hAnsi="Times New Roman" w:cs="Times New Roman"/>
          <w:sz w:val="27"/>
          <w:szCs w:val="27"/>
        </w:rPr>
        <w:t>Забайкальского края (далее - А</w:t>
      </w:r>
      <w:r w:rsidRPr="00691B5B">
        <w:rPr>
          <w:rFonts w:ascii="Times New Roman" w:hAnsi="Times New Roman" w:cs="Times New Roman"/>
          <w:sz w:val="27"/>
          <w:szCs w:val="27"/>
        </w:rPr>
        <w:t>дминистрация).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5. Средства резервного фонда направляются на финансовое обеспечение непредвиденных расходов и мероприятий, не предусмотренных в бюджете округа на соответствующий финансовый год, в том числе: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-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- проведение экстренных противоэпидемических мероприятий;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- проведение неотложных ремонтных и восстановительных работ;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- другие мероприятия на основании решений администрации.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6. Решения о выделении средств из резервного фонда издаются в форме постановлений администрации с указанием размера выделяемых средств, целевого направления их расходования, а также отраслевой и ведомственной принадлежности получателей средств резервного фонда.</w:t>
      </w:r>
    </w:p>
    <w:p w:rsid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7. Под</w:t>
      </w:r>
      <w:r w:rsidR="00657938" w:rsidRPr="00691B5B">
        <w:rPr>
          <w:rFonts w:ascii="Times New Roman" w:hAnsi="Times New Roman" w:cs="Times New Roman"/>
          <w:sz w:val="27"/>
          <w:szCs w:val="27"/>
        </w:rPr>
        <w:t>готовку проектов постановлений А</w:t>
      </w:r>
      <w:r w:rsidRPr="00691B5B">
        <w:rPr>
          <w:rFonts w:ascii="Times New Roman" w:hAnsi="Times New Roman" w:cs="Times New Roman"/>
          <w:sz w:val="27"/>
          <w:szCs w:val="27"/>
        </w:rPr>
        <w:t xml:space="preserve">дминистрации о выделении средств из резервного фонда осуществляет </w:t>
      </w:r>
      <w:r w:rsidR="00657938" w:rsidRPr="00691B5B">
        <w:rPr>
          <w:rFonts w:ascii="Times New Roman" w:hAnsi="Times New Roman" w:cs="Times New Roman"/>
          <w:sz w:val="27"/>
          <w:szCs w:val="27"/>
        </w:rPr>
        <w:t>К</w:t>
      </w:r>
      <w:r w:rsidRPr="00691B5B">
        <w:rPr>
          <w:rFonts w:ascii="Times New Roman" w:hAnsi="Times New Roman" w:cs="Times New Roman"/>
          <w:sz w:val="27"/>
          <w:szCs w:val="27"/>
        </w:rPr>
        <w:t>омитет по финансам администрации Улётовского муниципального округа Забайкальского края (далее – Комитет по финансам) на основании письменных обращений главных распорядителей бюджетных средств (должностных лиц, к компетенции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 xml:space="preserve"> которых 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 xml:space="preserve">относится 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>решение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 xml:space="preserve"> вопросов 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 xml:space="preserve">в соответствующих отраслях) 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>к главе</w:t>
      </w:r>
      <w:r w:rsidR="00691B5B">
        <w:rPr>
          <w:rFonts w:ascii="Times New Roman" w:hAnsi="Times New Roman" w:cs="Times New Roman"/>
          <w:sz w:val="27"/>
          <w:szCs w:val="27"/>
        </w:rPr>
        <w:t xml:space="preserve">   </w:t>
      </w:r>
      <w:r w:rsidRPr="00691B5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91B5B" w:rsidRDefault="00691B5B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91B5B" w:rsidRDefault="00691B5B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91B5B">
        <w:rPr>
          <w:rFonts w:ascii="Times New Roman" w:hAnsi="Times New Roman" w:cs="Times New Roman"/>
          <w:sz w:val="27"/>
          <w:szCs w:val="27"/>
        </w:rPr>
        <w:lastRenderedPageBreak/>
        <w:t>Улётовского</w:t>
      </w:r>
      <w:proofErr w:type="spellEnd"/>
      <w:r w:rsidRPr="00691B5B">
        <w:rPr>
          <w:rFonts w:ascii="Times New Roman" w:hAnsi="Times New Roman" w:cs="Times New Roman"/>
          <w:sz w:val="27"/>
          <w:szCs w:val="27"/>
        </w:rPr>
        <w:t xml:space="preserve"> муниципального округа забайкальского края </w:t>
      </w:r>
      <w:r w:rsidR="0011756C" w:rsidRPr="00691B5B">
        <w:rPr>
          <w:rFonts w:ascii="Times New Roman" w:hAnsi="Times New Roman" w:cs="Times New Roman"/>
          <w:sz w:val="27"/>
          <w:szCs w:val="27"/>
        </w:rPr>
        <w:t>(далее - Г</w:t>
      </w:r>
      <w:r w:rsidRPr="00691B5B">
        <w:rPr>
          <w:rFonts w:ascii="Times New Roman" w:hAnsi="Times New Roman" w:cs="Times New Roman"/>
          <w:sz w:val="27"/>
          <w:szCs w:val="27"/>
        </w:rPr>
        <w:t>лава округа) и соответствующего решения по ним.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</w:r>
      <w:r w:rsidR="00657938" w:rsidRPr="00691B5B">
        <w:rPr>
          <w:rFonts w:ascii="Times New Roman" w:hAnsi="Times New Roman" w:cs="Times New Roman"/>
          <w:sz w:val="27"/>
          <w:szCs w:val="27"/>
        </w:rPr>
        <w:t>8. Письменное обращение к Г</w:t>
      </w:r>
      <w:r w:rsidRPr="00691B5B">
        <w:rPr>
          <w:rFonts w:ascii="Times New Roman" w:hAnsi="Times New Roman" w:cs="Times New Roman"/>
          <w:sz w:val="27"/>
          <w:szCs w:val="27"/>
        </w:rPr>
        <w:t xml:space="preserve">лаве округа должно содержать </w:t>
      </w:r>
      <w:r w:rsidR="00264655">
        <w:rPr>
          <w:rFonts w:ascii="Times New Roman" w:hAnsi="Times New Roman" w:cs="Times New Roman"/>
          <w:sz w:val="27"/>
          <w:szCs w:val="27"/>
        </w:rPr>
        <w:t xml:space="preserve">  </w:t>
      </w:r>
      <w:r w:rsidRPr="00691B5B">
        <w:rPr>
          <w:rFonts w:ascii="Times New Roman" w:hAnsi="Times New Roman" w:cs="Times New Roman"/>
          <w:sz w:val="27"/>
          <w:szCs w:val="27"/>
        </w:rPr>
        <w:t>информацию о размере запрашиваемых средств, направлении расходования средств (целях использования) с обоснованием необходимости выделения средств из резервного фонда и обоснование непредвиденности расходов.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К письменному обращению должны быть приложены расч</w:t>
      </w:r>
      <w:r w:rsidR="0085186A" w:rsidRPr="00691B5B">
        <w:rPr>
          <w:rFonts w:ascii="Times New Roman" w:hAnsi="Times New Roman" w:cs="Times New Roman"/>
          <w:sz w:val="27"/>
          <w:szCs w:val="27"/>
        </w:rPr>
        <w:t>ё</w:t>
      </w:r>
      <w:r w:rsidRPr="00691B5B">
        <w:rPr>
          <w:rFonts w:ascii="Times New Roman" w:hAnsi="Times New Roman" w:cs="Times New Roman"/>
          <w:sz w:val="27"/>
          <w:szCs w:val="27"/>
        </w:rPr>
        <w:t>ты и сметы, обосновывающие размер запрашиваемых средств.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9. Средства, выделяемые из резервного фонда, подлежат использованию строго по целевому назначению, определенному соот</w:t>
      </w:r>
      <w:r w:rsidR="00657938" w:rsidRPr="00691B5B">
        <w:rPr>
          <w:rFonts w:ascii="Times New Roman" w:hAnsi="Times New Roman" w:cs="Times New Roman"/>
          <w:sz w:val="27"/>
          <w:szCs w:val="27"/>
        </w:rPr>
        <w:t>ветствующим постановлением А</w:t>
      </w:r>
      <w:r w:rsidRPr="00691B5B">
        <w:rPr>
          <w:rFonts w:ascii="Times New Roman" w:hAnsi="Times New Roman" w:cs="Times New Roman"/>
          <w:sz w:val="27"/>
          <w:szCs w:val="27"/>
        </w:rPr>
        <w:t>дминистрации, и не могут быть направлены на другие цели.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Нецелевое использование средств резервного фонда влечет за собой ответственность, установленную законодательством Российской Федерации.</w:t>
      </w:r>
      <w:r w:rsidRPr="00691B5B">
        <w:rPr>
          <w:rFonts w:ascii="Times New Roman" w:hAnsi="Times New Roman" w:cs="Times New Roman"/>
          <w:sz w:val="27"/>
          <w:szCs w:val="27"/>
        </w:rPr>
        <w:tab/>
        <w:t xml:space="preserve">10. Отражение операций по расходованию средств резервного фонда осуществляется по соответствующим разделам, подразделам и видам расходов классификации расходов бюджета, исходя из ведомственной принадлежности получателя средств резервного фонда, а также из указанных целей </w:t>
      </w:r>
      <w:r w:rsidR="00264655">
        <w:rPr>
          <w:rFonts w:ascii="Times New Roman" w:hAnsi="Times New Roman" w:cs="Times New Roman"/>
          <w:sz w:val="27"/>
          <w:szCs w:val="27"/>
        </w:rPr>
        <w:t xml:space="preserve"> </w:t>
      </w:r>
      <w:r w:rsidRPr="00691B5B">
        <w:rPr>
          <w:rFonts w:ascii="Times New Roman" w:hAnsi="Times New Roman" w:cs="Times New Roman"/>
          <w:sz w:val="27"/>
          <w:szCs w:val="27"/>
        </w:rPr>
        <w:t>расходования средств.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 xml:space="preserve">11. </w:t>
      </w:r>
      <w:proofErr w:type="gramStart"/>
      <w:r w:rsidRPr="00691B5B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691B5B">
        <w:rPr>
          <w:rFonts w:ascii="Times New Roman" w:hAnsi="Times New Roman" w:cs="Times New Roman"/>
          <w:sz w:val="27"/>
          <w:szCs w:val="27"/>
        </w:rPr>
        <w:t xml:space="preserve"> расходованием средств резервного фонда осуществляют главные распорядители бюджетных средств по соответствующим направлениям их использования и</w:t>
      </w:r>
      <w:r w:rsidR="00B933DE" w:rsidRPr="00691B5B">
        <w:rPr>
          <w:rFonts w:ascii="Times New Roman" w:hAnsi="Times New Roman" w:cs="Times New Roman"/>
          <w:sz w:val="27"/>
          <w:szCs w:val="27"/>
        </w:rPr>
        <w:t xml:space="preserve"> комитета по</w:t>
      </w:r>
      <w:r w:rsidRPr="00691B5B">
        <w:rPr>
          <w:rFonts w:ascii="Times New Roman" w:hAnsi="Times New Roman" w:cs="Times New Roman"/>
          <w:sz w:val="27"/>
          <w:szCs w:val="27"/>
        </w:rPr>
        <w:t xml:space="preserve"> финансам.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 xml:space="preserve">12. Главные распорядители средств бюджета округа, в распоряжение которых выделены средства резервного фонда, представляют в </w:t>
      </w:r>
      <w:r w:rsidR="00657938" w:rsidRPr="00691B5B">
        <w:rPr>
          <w:rFonts w:ascii="Times New Roman" w:hAnsi="Times New Roman" w:cs="Times New Roman"/>
          <w:sz w:val="27"/>
          <w:szCs w:val="27"/>
        </w:rPr>
        <w:t>К</w:t>
      </w:r>
      <w:r w:rsidRPr="00691B5B">
        <w:rPr>
          <w:rFonts w:ascii="Times New Roman" w:hAnsi="Times New Roman" w:cs="Times New Roman"/>
          <w:sz w:val="27"/>
          <w:szCs w:val="27"/>
        </w:rPr>
        <w:t>омитет по финансам отч</w:t>
      </w:r>
      <w:r w:rsidR="002A0FCA" w:rsidRPr="00691B5B">
        <w:rPr>
          <w:rFonts w:ascii="Times New Roman" w:hAnsi="Times New Roman" w:cs="Times New Roman"/>
          <w:sz w:val="27"/>
          <w:szCs w:val="27"/>
        </w:rPr>
        <w:t>ё</w:t>
      </w:r>
      <w:r w:rsidRPr="00691B5B">
        <w:rPr>
          <w:rFonts w:ascii="Times New Roman" w:hAnsi="Times New Roman" w:cs="Times New Roman"/>
          <w:sz w:val="27"/>
          <w:szCs w:val="27"/>
        </w:rPr>
        <w:t xml:space="preserve">т об использовании бюджетных ассигнований резервного </w:t>
      </w:r>
      <w:r w:rsidR="00264655">
        <w:rPr>
          <w:rFonts w:ascii="Times New Roman" w:hAnsi="Times New Roman" w:cs="Times New Roman"/>
          <w:sz w:val="27"/>
          <w:szCs w:val="27"/>
        </w:rPr>
        <w:t xml:space="preserve">     </w:t>
      </w:r>
      <w:bookmarkStart w:id="0" w:name="_GoBack"/>
      <w:bookmarkEnd w:id="0"/>
      <w:r w:rsidRPr="00691B5B">
        <w:rPr>
          <w:rFonts w:ascii="Times New Roman" w:hAnsi="Times New Roman" w:cs="Times New Roman"/>
          <w:sz w:val="27"/>
          <w:szCs w:val="27"/>
        </w:rPr>
        <w:t>фонда в сроки, установленные для предоставления годовой бюджетной отч</w:t>
      </w:r>
      <w:r w:rsidR="002A0FCA" w:rsidRPr="00691B5B">
        <w:rPr>
          <w:rFonts w:ascii="Times New Roman" w:hAnsi="Times New Roman" w:cs="Times New Roman"/>
          <w:sz w:val="27"/>
          <w:szCs w:val="27"/>
        </w:rPr>
        <w:t>ё</w:t>
      </w:r>
      <w:r w:rsidRPr="00691B5B">
        <w:rPr>
          <w:rFonts w:ascii="Times New Roman" w:hAnsi="Times New Roman" w:cs="Times New Roman"/>
          <w:sz w:val="27"/>
          <w:szCs w:val="27"/>
        </w:rPr>
        <w:t xml:space="preserve">тности по форме согласно приложению </w:t>
      </w:r>
      <w:r w:rsidR="00B933DE" w:rsidRPr="00691B5B">
        <w:rPr>
          <w:rFonts w:ascii="Times New Roman" w:hAnsi="Times New Roman" w:cs="Times New Roman"/>
          <w:sz w:val="27"/>
          <w:szCs w:val="27"/>
        </w:rPr>
        <w:t xml:space="preserve">2 </w:t>
      </w:r>
      <w:r w:rsidRPr="00691B5B">
        <w:rPr>
          <w:rFonts w:ascii="Times New Roman" w:hAnsi="Times New Roman" w:cs="Times New Roman"/>
          <w:sz w:val="27"/>
          <w:szCs w:val="27"/>
        </w:rPr>
        <w:t>к настоящему Порядку.</w:t>
      </w:r>
    </w:p>
    <w:p w:rsidR="00D67D40" w:rsidRPr="00691B5B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91B5B">
        <w:rPr>
          <w:rFonts w:ascii="Times New Roman" w:hAnsi="Times New Roman" w:cs="Times New Roman"/>
          <w:sz w:val="27"/>
          <w:szCs w:val="27"/>
        </w:rPr>
        <w:tab/>
        <w:t>Комитет по финансам составляет отч</w:t>
      </w:r>
      <w:r w:rsidR="002A0FCA" w:rsidRPr="00691B5B">
        <w:rPr>
          <w:rFonts w:ascii="Times New Roman" w:hAnsi="Times New Roman" w:cs="Times New Roman"/>
          <w:sz w:val="27"/>
          <w:szCs w:val="27"/>
        </w:rPr>
        <w:t>ё</w:t>
      </w:r>
      <w:r w:rsidRPr="00691B5B">
        <w:rPr>
          <w:rFonts w:ascii="Times New Roman" w:hAnsi="Times New Roman" w:cs="Times New Roman"/>
          <w:sz w:val="27"/>
          <w:szCs w:val="27"/>
        </w:rPr>
        <w:t>т об использовании бюджетных ассигнований резервного фонда, который прилагается к годовому отч</w:t>
      </w:r>
      <w:r w:rsidR="002A0FCA" w:rsidRPr="00691B5B">
        <w:rPr>
          <w:rFonts w:ascii="Times New Roman" w:hAnsi="Times New Roman" w:cs="Times New Roman"/>
          <w:sz w:val="27"/>
          <w:szCs w:val="27"/>
        </w:rPr>
        <w:t>ё</w:t>
      </w:r>
      <w:r w:rsidR="00657938" w:rsidRPr="00691B5B">
        <w:rPr>
          <w:rFonts w:ascii="Times New Roman" w:hAnsi="Times New Roman" w:cs="Times New Roman"/>
          <w:sz w:val="27"/>
          <w:szCs w:val="27"/>
        </w:rPr>
        <w:t xml:space="preserve">ту об исполнении бюджета округа по форме </w:t>
      </w:r>
      <w:proofErr w:type="gramStart"/>
      <w:r w:rsidR="00657938" w:rsidRPr="00691B5B">
        <w:rPr>
          <w:rFonts w:ascii="Times New Roman" w:hAnsi="Times New Roman" w:cs="Times New Roman"/>
          <w:sz w:val="27"/>
          <w:szCs w:val="27"/>
        </w:rPr>
        <w:t>согласно приложения</w:t>
      </w:r>
      <w:proofErr w:type="gramEnd"/>
      <w:r w:rsidR="00657938" w:rsidRPr="00691B5B">
        <w:rPr>
          <w:rFonts w:ascii="Times New Roman" w:hAnsi="Times New Roman" w:cs="Times New Roman"/>
          <w:sz w:val="27"/>
          <w:szCs w:val="27"/>
        </w:rPr>
        <w:t xml:space="preserve"> к настоящему Порядку.</w:t>
      </w: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Default="00D67D40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3DE" w:rsidRDefault="00B933DE" w:rsidP="00D67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933DE" w:rsidSect="00691B5B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B933DE" w:rsidRPr="00B1033E" w:rsidRDefault="00657938" w:rsidP="00B1033E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B103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57938" w:rsidRPr="00B1033E" w:rsidRDefault="00B933DE" w:rsidP="00B1033E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B1033E">
        <w:rPr>
          <w:rFonts w:ascii="Times New Roman" w:hAnsi="Times New Roman" w:cs="Times New Roman"/>
          <w:sz w:val="24"/>
          <w:szCs w:val="24"/>
        </w:rPr>
        <w:t xml:space="preserve">к </w:t>
      </w:r>
      <w:r w:rsidR="00AA64BE">
        <w:rPr>
          <w:rFonts w:ascii="Times New Roman" w:hAnsi="Times New Roman" w:cs="Times New Roman"/>
          <w:sz w:val="24"/>
          <w:szCs w:val="24"/>
        </w:rPr>
        <w:t>П</w:t>
      </w:r>
      <w:r w:rsidR="00657938" w:rsidRPr="00B1033E">
        <w:rPr>
          <w:rFonts w:ascii="Times New Roman" w:hAnsi="Times New Roman" w:cs="Times New Roman"/>
          <w:sz w:val="24"/>
          <w:szCs w:val="24"/>
        </w:rPr>
        <w:t>орядку</w:t>
      </w:r>
    </w:p>
    <w:p w:rsidR="00657938" w:rsidRPr="00B1033E" w:rsidRDefault="00657938" w:rsidP="00B1033E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B1033E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</w:t>
      </w:r>
    </w:p>
    <w:p w:rsidR="00B933DE" w:rsidRPr="00B1033E" w:rsidRDefault="00657938" w:rsidP="00B1033E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B1033E">
        <w:rPr>
          <w:rFonts w:ascii="Times New Roman" w:hAnsi="Times New Roman" w:cs="Times New Roman"/>
          <w:sz w:val="24"/>
          <w:szCs w:val="24"/>
        </w:rPr>
        <w:t>администрации Улётовского муниципального округа Забайкальского края, утверждённому постановлением администрации Улётовского муниципального округа Забайкальского края</w:t>
      </w:r>
    </w:p>
    <w:p w:rsidR="00D67D40" w:rsidRDefault="00B933DE" w:rsidP="00B1033E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4"/>
          <w:szCs w:val="24"/>
        </w:rPr>
      </w:pPr>
      <w:r w:rsidRPr="00B1033E">
        <w:rPr>
          <w:rFonts w:ascii="Times New Roman" w:hAnsi="Times New Roman" w:cs="Times New Roman"/>
          <w:sz w:val="24"/>
          <w:szCs w:val="24"/>
        </w:rPr>
        <w:t>от «</w:t>
      </w:r>
      <w:r w:rsidR="00691B5B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B1033E">
        <w:rPr>
          <w:rFonts w:ascii="Times New Roman" w:hAnsi="Times New Roman" w:cs="Times New Roman"/>
          <w:sz w:val="24"/>
          <w:szCs w:val="24"/>
        </w:rPr>
        <w:t xml:space="preserve">» </w:t>
      </w:r>
      <w:r w:rsidR="00691B5B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Pr="00B1033E">
        <w:rPr>
          <w:rFonts w:ascii="Times New Roman" w:hAnsi="Times New Roman" w:cs="Times New Roman"/>
          <w:sz w:val="24"/>
          <w:szCs w:val="24"/>
        </w:rPr>
        <w:t>2025 года №</w:t>
      </w:r>
      <w:r w:rsidR="00691B5B">
        <w:rPr>
          <w:rFonts w:ascii="Times New Roman" w:hAnsi="Times New Roman" w:cs="Times New Roman"/>
          <w:sz w:val="24"/>
          <w:szCs w:val="24"/>
        </w:rPr>
        <w:t xml:space="preserve"> </w:t>
      </w:r>
      <w:r w:rsidR="00691B5B">
        <w:rPr>
          <w:rFonts w:ascii="Times New Roman" w:hAnsi="Times New Roman" w:cs="Times New Roman"/>
          <w:sz w:val="24"/>
          <w:szCs w:val="24"/>
          <w:u w:val="single"/>
        </w:rPr>
        <w:t>769</w:t>
      </w:r>
      <w:r w:rsidRPr="00B1033E">
        <w:rPr>
          <w:rFonts w:ascii="Times New Roman" w:hAnsi="Times New Roman" w:cs="Times New Roman"/>
          <w:sz w:val="24"/>
          <w:szCs w:val="24"/>
        </w:rPr>
        <w:t>/н</w:t>
      </w:r>
    </w:p>
    <w:p w:rsidR="00B1033E" w:rsidRDefault="00B1033E" w:rsidP="00657938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</w:p>
    <w:p w:rsidR="00B1033E" w:rsidRPr="00B1033E" w:rsidRDefault="00B1033E" w:rsidP="00657938">
      <w:pPr>
        <w:spacing w:after="0" w:line="240" w:lineRule="auto"/>
        <w:ind w:left="8647"/>
        <w:jc w:val="center"/>
        <w:rPr>
          <w:rFonts w:ascii="Times New Roman" w:hAnsi="Times New Roman" w:cs="Times New Roman"/>
          <w:sz w:val="24"/>
          <w:szCs w:val="24"/>
        </w:rPr>
      </w:pPr>
    </w:p>
    <w:p w:rsid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</w:t>
      </w:r>
      <w:r w:rsidR="0085186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D67D40" w:rsidRP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использование </w:t>
      </w:r>
      <w:r w:rsidRPr="00D67D40">
        <w:rPr>
          <w:rFonts w:ascii="Times New Roman" w:hAnsi="Times New Roman" w:cs="Times New Roman"/>
          <w:sz w:val="28"/>
          <w:szCs w:val="28"/>
        </w:rPr>
        <w:t>бюджетных ассигнований резервного фонда</w:t>
      </w:r>
    </w:p>
    <w:p w:rsid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40">
        <w:rPr>
          <w:rFonts w:ascii="Times New Roman" w:hAnsi="Times New Roman" w:cs="Times New Roman"/>
          <w:sz w:val="28"/>
          <w:szCs w:val="28"/>
        </w:rPr>
        <w:t xml:space="preserve">администрации Улётовского муниципального округа </w:t>
      </w:r>
    </w:p>
    <w:p w:rsid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D40"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___________</w:t>
      </w:r>
    </w:p>
    <w:p w:rsid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0"/>
        <w:gridCol w:w="1035"/>
        <w:gridCol w:w="1035"/>
        <w:gridCol w:w="2037"/>
        <w:gridCol w:w="2025"/>
        <w:gridCol w:w="2072"/>
        <w:gridCol w:w="2034"/>
        <w:gridCol w:w="2028"/>
      </w:tblGrid>
      <w:tr w:rsidR="00B933DE" w:rsidTr="00B933DE">
        <w:tc>
          <w:tcPr>
            <w:tcW w:w="2010" w:type="dxa"/>
            <w:vMerge w:val="restart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строки </w:t>
            </w:r>
          </w:p>
        </w:tc>
        <w:tc>
          <w:tcPr>
            <w:tcW w:w="2070" w:type="dxa"/>
            <w:gridSpan w:val="2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Постановление администрации</w:t>
            </w:r>
          </w:p>
        </w:tc>
        <w:tc>
          <w:tcPr>
            <w:tcW w:w="2037" w:type="dxa"/>
            <w:vMerge w:val="restart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2025" w:type="dxa"/>
            <w:vMerge w:val="restart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 </w:t>
            </w:r>
          </w:p>
        </w:tc>
        <w:tc>
          <w:tcPr>
            <w:tcW w:w="2072" w:type="dxa"/>
            <w:vMerge w:val="restart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Сумма по постановлению (рублей)</w:t>
            </w:r>
          </w:p>
        </w:tc>
        <w:tc>
          <w:tcPr>
            <w:tcW w:w="2034" w:type="dxa"/>
            <w:vMerge w:val="restart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в соответствии со сводной бюджетной росписью (рублей)</w:t>
            </w:r>
          </w:p>
        </w:tc>
        <w:tc>
          <w:tcPr>
            <w:tcW w:w="2028" w:type="dxa"/>
            <w:vMerge w:val="restart"/>
          </w:tcPr>
          <w:p w:rsidR="00B933DE" w:rsidRP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Кассовое исполнение бюджета округа</w:t>
            </w:r>
          </w:p>
          <w:p w:rsidR="00B933DE" w:rsidRP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3DE">
              <w:rPr>
                <w:rFonts w:ascii="Times New Roman" w:hAnsi="Times New Roman" w:cs="Times New Roman"/>
                <w:sz w:val="28"/>
                <w:szCs w:val="28"/>
              </w:rPr>
              <w:t>(рублей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933DE" w:rsidTr="00453184">
        <w:tc>
          <w:tcPr>
            <w:tcW w:w="2010" w:type="dxa"/>
            <w:vMerge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3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037" w:type="dxa"/>
            <w:vMerge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vMerge/>
          </w:tcPr>
          <w:p w:rsid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3DE" w:rsidTr="00B933DE">
        <w:tc>
          <w:tcPr>
            <w:tcW w:w="2010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0" w:type="dxa"/>
            <w:gridSpan w:val="2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2" w:type="dxa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B933DE" w:rsidRP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8" w:type="dxa"/>
          </w:tcPr>
          <w:p w:rsidR="00B933DE" w:rsidRP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33DE" w:rsidTr="00B933DE">
        <w:tc>
          <w:tcPr>
            <w:tcW w:w="2010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3DE" w:rsidTr="00B933DE">
        <w:tc>
          <w:tcPr>
            <w:tcW w:w="2010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3DE" w:rsidTr="00B933DE">
        <w:tc>
          <w:tcPr>
            <w:tcW w:w="2010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3DE" w:rsidTr="0038607F">
        <w:tc>
          <w:tcPr>
            <w:tcW w:w="8142" w:type="dxa"/>
            <w:gridSpan w:val="5"/>
          </w:tcPr>
          <w:p w:rsidR="00B933DE" w:rsidRDefault="00B933DE" w:rsidP="00B9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72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</w:tcPr>
          <w:p w:rsidR="00B933DE" w:rsidRDefault="00B933DE" w:rsidP="00D6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B933DE" w:rsidRDefault="00B933DE" w:rsidP="00B93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D40" w:rsidRDefault="00D67D40" w:rsidP="00D67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D40" w:rsidRDefault="00B933DE" w:rsidP="00B9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 _______________________________________________ (подпись) (расшифровка подписи)</w:t>
      </w:r>
    </w:p>
    <w:p w:rsidR="00D67D40" w:rsidRDefault="00D67D40" w:rsidP="00B9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D40" w:rsidRPr="00D67D40" w:rsidRDefault="00B933DE" w:rsidP="00B93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Исполнитель</w:t>
      </w:r>
    </w:p>
    <w:sectPr w:rsidR="00D67D40" w:rsidRPr="00D67D40" w:rsidSect="00B933DE">
      <w:pgSz w:w="16838" w:h="11906" w:orient="landscape"/>
      <w:pgMar w:top="1134" w:right="170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10A"/>
    <w:multiLevelType w:val="hybridMultilevel"/>
    <w:tmpl w:val="7A908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839BE"/>
    <w:multiLevelType w:val="hybridMultilevel"/>
    <w:tmpl w:val="3586AC9E"/>
    <w:lvl w:ilvl="0" w:tplc="81DEC3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5B7213"/>
    <w:multiLevelType w:val="hybridMultilevel"/>
    <w:tmpl w:val="FEC80C64"/>
    <w:lvl w:ilvl="0" w:tplc="9A2271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4D33EEA"/>
    <w:multiLevelType w:val="hybridMultilevel"/>
    <w:tmpl w:val="76E4871A"/>
    <w:lvl w:ilvl="0" w:tplc="3A58D4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2B"/>
    <w:rsid w:val="0011756C"/>
    <w:rsid w:val="00260CA3"/>
    <w:rsid w:val="00264655"/>
    <w:rsid w:val="002A0FCA"/>
    <w:rsid w:val="00445C16"/>
    <w:rsid w:val="0065202B"/>
    <w:rsid w:val="00657938"/>
    <w:rsid w:val="00691B5B"/>
    <w:rsid w:val="0085186A"/>
    <w:rsid w:val="008A3FEA"/>
    <w:rsid w:val="00AA64BE"/>
    <w:rsid w:val="00B1033E"/>
    <w:rsid w:val="00B933DE"/>
    <w:rsid w:val="00CB7941"/>
    <w:rsid w:val="00D67D40"/>
    <w:rsid w:val="00E17FC7"/>
    <w:rsid w:val="00F45BAA"/>
    <w:rsid w:val="00F62BA8"/>
    <w:rsid w:val="00FA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FE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B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3FE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62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2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91FA-03B7-4B98-B2C1-58B149A4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2025-08-13T05:55:00Z</cp:lastPrinted>
  <dcterms:created xsi:type="dcterms:W3CDTF">2025-08-26T23:59:00Z</dcterms:created>
  <dcterms:modified xsi:type="dcterms:W3CDTF">2025-08-27T02:30:00Z</dcterms:modified>
</cp:coreProperties>
</file>