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8" w:type="dxa"/>
        <w:tblInd w:w="-318" w:type="dxa"/>
        <w:tblLook w:val="04A0" w:firstRow="1" w:lastRow="0" w:firstColumn="1" w:lastColumn="0" w:noHBand="0" w:noVBand="1"/>
      </w:tblPr>
      <w:tblGrid>
        <w:gridCol w:w="2997"/>
        <w:gridCol w:w="689"/>
        <w:gridCol w:w="3402"/>
        <w:gridCol w:w="3170"/>
      </w:tblGrid>
      <w:tr w:rsidR="00DC2DAB" w:rsidRPr="004A0A9D" w:rsidTr="0028313B">
        <w:trPr>
          <w:trHeight w:val="1420"/>
        </w:trPr>
        <w:tc>
          <w:tcPr>
            <w:tcW w:w="2997" w:type="dxa"/>
          </w:tcPr>
          <w:p w:rsidR="00DC2DAB" w:rsidRPr="004A0A9D" w:rsidRDefault="00DC2DAB" w:rsidP="0028313B">
            <w:pPr>
              <w:rPr>
                <w:lang w:val="en-US"/>
              </w:rPr>
            </w:pPr>
          </w:p>
        </w:tc>
        <w:tc>
          <w:tcPr>
            <w:tcW w:w="4091" w:type="dxa"/>
            <w:gridSpan w:val="2"/>
          </w:tcPr>
          <w:p w:rsidR="00DC2DAB" w:rsidRDefault="00DC2DAB" w:rsidP="0028313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7A2E46CF" wp14:editId="5C5F6743">
                  <wp:simplePos x="0" y="0"/>
                  <wp:positionH relativeFrom="column">
                    <wp:posOffset>998496</wp:posOffset>
                  </wp:positionH>
                  <wp:positionV relativeFrom="paragraph">
                    <wp:posOffset>552</wp:posOffset>
                  </wp:positionV>
                  <wp:extent cx="789305" cy="900430"/>
                  <wp:effectExtent l="19050" t="0" r="0" b="0"/>
                  <wp:wrapTight wrapText="bothSides">
                    <wp:wrapPolygon edited="0">
                      <wp:start x="-521" y="0"/>
                      <wp:lineTo x="-521" y="19193"/>
                      <wp:lineTo x="2607" y="21021"/>
                      <wp:lineTo x="9384" y="21021"/>
                      <wp:lineTo x="11990" y="21021"/>
                      <wp:lineTo x="18767" y="21021"/>
                      <wp:lineTo x="21374" y="19193"/>
                      <wp:lineTo x="21374" y="0"/>
                      <wp:lineTo x="-521" y="0"/>
                    </wp:wrapPolygon>
                  </wp:wrapTight>
                  <wp:docPr id="2" name="Рисунок 1" descr="герб МР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Р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900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2DAB" w:rsidRPr="004A0A9D" w:rsidRDefault="00DC2DAB" w:rsidP="0028313B">
            <w:pPr>
              <w:jc w:val="center"/>
              <w:rPr>
                <w:lang w:val="en-US"/>
              </w:rPr>
            </w:pPr>
          </w:p>
        </w:tc>
        <w:tc>
          <w:tcPr>
            <w:tcW w:w="3170" w:type="dxa"/>
          </w:tcPr>
          <w:p w:rsidR="00DC2DAB" w:rsidRPr="004A0A9D" w:rsidRDefault="00DC2DAB" w:rsidP="0028313B">
            <w:pPr>
              <w:rPr>
                <w:lang w:val="en-US"/>
              </w:rPr>
            </w:pPr>
          </w:p>
        </w:tc>
      </w:tr>
      <w:tr w:rsidR="00DC2DAB" w:rsidRPr="00EA6094" w:rsidTr="0028313B">
        <w:tc>
          <w:tcPr>
            <w:tcW w:w="10258" w:type="dxa"/>
            <w:gridSpan w:val="4"/>
          </w:tcPr>
          <w:p w:rsidR="00DC2DAB" w:rsidRDefault="00DC2DAB" w:rsidP="0028313B">
            <w:pPr>
              <w:tabs>
                <w:tab w:val="left" w:pos="4020"/>
              </w:tabs>
              <w:jc w:val="center"/>
              <w:rPr>
                <w:b/>
                <w:iCs/>
                <w:color w:val="252525"/>
                <w:sz w:val="28"/>
                <w:szCs w:val="28"/>
              </w:rPr>
            </w:pPr>
            <w:r>
              <w:rPr>
                <w:b/>
                <w:iCs/>
                <w:color w:val="252525"/>
                <w:sz w:val="28"/>
                <w:szCs w:val="28"/>
              </w:rPr>
              <w:t xml:space="preserve">АДМИНИСТРАЦИЯ </w:t>
            </w:r>
          </w:p>
          <w:p w:rsidR="00DC2DAB" w:rsidRPr="002D02A1" w:rsidRDefault="00DC2DAB" w:rsidP="0028313B">
            <w:pPr>
              <w:tabs>
                <w:tab w:val="left" w:pos="4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color w:val="252525"/>
                <w:sz w:val="28"/>
                <w:szCs w:val="28"/>
              </w:rPr>
              <w:t>УЛЁТОВСКОГО МУНИЦИПАЛЬНОГО ОКРУГА</w:t>
            </w:r>
          </w:p>
          <w:p w:rsidR="00DC2DAB" w:rsidRPr="002D02A1" w:rsidRDefault="00DC2DAB" w:rsidP="0028313B">
            <w:pPr>
              <w:jc w:val="center"/>
              <w:rPr>
                <w:b/>
                <w:sz w:val="28"/>
                <w:szCs w:val="28"/>
              </w:rPr>
            </w:pPr>
            <w:r w:rsidRPr="002D02A1">
              <w:rPr>
                <w:b/>
                <w:sz w:val="28"/>
                <w:szCs w:val="28"/>
              </w:rPr>
              <w:t>ЗАБАЙКАЛЬСКОГО КРАЯ</w:t>
            </w:r>
          </w:p>
          <w:p w:rsidR="00DC2DAB" w:rsidRDefault="00DC2DAB" w:rsidP="0028313B">
            <w:pPr>
              <w:tabs>
                <w:tab w:val="left" w:pos="4020"/>
              </w:tabs>
              <w:jc w:val="center"/>
              <w:rPr>
                <w:b/>
                <w:iCs/>
                <w:color w:val="252525"/>
                <w:sz w:val="28"/>
                <w:szCs w:val="28"/>
              </w:rPr>
            </w:pPr>
            <w:r>
              <w:rPr>
                <w:b/>
                <w:iCs/>
                <w:color w:val="252525"/>
                <w:sz w:val="28"/>
                <w:szCs w:val="28"/>
              </w:rPr>
              <w:t>ПОСТАНОВЛЕНИЕ</w:t>
            </w:r>
          </w:p>
          <w:p w:rsidR="00DC2DAB" w:rsidRPr="00EA6094" w:rsidRDefault="00DC2DAB" w:rsidP="0028313B">
            <w:pPr>
              <w:tabs>
                <w:tab w:val="left" w:pos="4020"/>
              </w:tabs>
              <w:jc w:val="center"/>
            </w:pPr>
          </w:p>
        </w:tc>
      </w:tr>
      <w:tr w:rsidR="00DC2DAB" w:rsidRPr="004C1215" w:rsidTr="0028313B">
        <w:trPr>
          <w:trHeight w:val="356"/>
        </w:trPr>
        <w:tc>
          <w:tcPr>
            <w:tcW w:w="3686" w:type="dxa"/>
            <w:gridSpan w:val="2"/>
          </w:tcPr>
          <w:p w:rsidR="00DC2DAB" w:rsidRPr="004C1215" w:rsidRDefault="00F64831" w:rsidP="00F64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DC2DAB" w:rsidRPr="004C1215">
              <w:rPr>
                <w:sz w:val="28"/>
                <w:szCs w:val="28"/>
              </w:rPr>
              <w:t>«</w:t>
            </w:r>
            <w:r w:rsidR="00DC2DAB" w:rsidRPr="00FB58EC">
              <w:rPr>
                <w:sz w:val="28"/>
                <w:szCs w:val="28"/>
              </w:rPr>
              <w:t>___</w:t>
            </w:r>
            <w:r w:rsidR="00DC2DAB" w:rsidRPr="004C1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="00DC2DAB" w:rsidRPr="004C1215">
              <w:rPr>
                <w:sz w:val="28"/>
                <w:szCs w:val="28"/>
              </w:rPr>
              <w:t xml:space="preserve"> 202</w:t>
            </w:r>
            <w:r w:rsidR="00082945">
              <w:rPr>
                <w:sz w:val="28"/>
                <w:szCs w:val="28"/>
              </w:rPr>
              <w:t>6</w:t>
            </w:r>
            <w:r w:rsidR="00DC2DAB">
              <w:rPr>
                <w:sz w:val="28"/>
                <w:szCs w:val="28"/>
              </w:rPr>
              <w:t xml:space="preserve"> </w:t>
            </w:r>
            <w:r w:rsidR="00DC2DAB" w:rsidRPr="004C1215">
              <w:rPr>
                <w:sz w:val="28"/>
                <w:szCs w:val="28"/>
              </w:rPr>
              <w:t>года</w:t>
            </w:r>
          </w:p>
        </w:tc>
        <w:tc>
          <w:tcPr>
            <w:tcW w:w="3402" w:type="dxa"/>
          </w:tcPr>
          <w:p w:rsidR="00DC2DAB" w:rsidRPr="004C1215" w:rsidRDefault="00DC2DAB" w:rsidP="0028313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70" w:type="dxa"/>
          </w:tcPr>
          <w:p w:rsidR="00DC2DAB" w:rsidRPr="004C1215" w:rsidRDefault="00DC2DAB" w:rsidP="0028313B">
            <w:pPr>
              <w:ind w:firstLine="19"/>
              <w:jc w:val="center"/>
              <w:rPr>
                <w:sz w:val="28"/>
                <w:szCs w:val="28"/>
              </w:rPr>
            </w:pPr>
            <w:r w:rsidRPr="004C1215">
              <w:rPr>
                <w:sz w:val="28"/>
                <w:szCs w:val="28"/>
              </w:rPr>
              <w:t xml:space="preserve">№ </w:t>
            </w:r>
            <w:r w:rsidRPr="00FB58E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/н</w:t>
            </w:r>
          </w:p>
        </w:tc>
      </w:tr>
      <w:tr w:rsidR="00DC2DAB" w:rsidRPr="00BF27FD" w:rsidTr="0028313B">
        <w:tc>
          <w:tcPr>
            <w:tcW w:w="3686" w:type="dxa"/>
            <w:gridSpan w:val="2"/>
          </w:tcPr>
          <w:p w:rsidR="00DC2DAB" w:rsidRPr="00BF27FD" w:rsidRDefault="00DC2DAB" w:rsidP="0028313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DC2DAB" w:rsidRPr="00BF27FD" w:rsidRDefault="00DC2DAB" w:rsidP="0028313B">
            <w:pPr>
              <w:jc w:val="center"/>
              <w:rPr>
                <w:sz w:val="28"/>
                <w:szCs w:val="28"/>
              </w:rPr>
            </w:pPr>
            <w:r w:rsidRPr="00BF27FD">
              <w:rPr>
                <w:sz w:val="28"/>
                <w:szCs w:val="28"/>
              </w:rPr>
              <w:t>с.Улёты</w:t>
            </w:r>
          </w:p>
        </w:tc>
        <w:tc>
          <w:tcPr>
            <w:tcW w:w="3170" w:type="dxa"/>
          </w:tcPr>
          <w:p w:rsidR="00DC2DAB" w:rsidRPr="00BF27FD" w:rsidRDefault="00DC2DAB" w:rsidP="0028313B">
            <w:pPr>
              <w:rPr>
                <w:sz w:val="28"/>
                <w:szCs w:val="28"/>
                <w:lang w:val="en-US"/>
              </w:rPr>
            </w:pPr>
          </w:p>
        </w:tc>
      </w:tr>
      <w:tr w:rsidR="00DC2DAB" w:rsidRPr="00BF3926" w:rsidTr="0028313B">
        <w:tc>
          <w:tcPr>
            <w:tcW w:w="3686" w:type="dxa"/>
            <w:gridSpan w:val="2"/>
          </w:tcPr>
          <w:p w:rsidR="00DC2DAB" w:rsidRPr="00BF3926" w:rsidRDefault="00DC2DAB" w:rsidP="0028313B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DC2DAB" w:rsidRPr="00BF3926" w:rsidRDefault="00DC2DAB" w:rsidP="0028313B">
            <w:pPr>
              <w:jc w:val="center"/>
            </w:pPr>
          </w:p>
        </w:tc>
        <w:tc>
          <w:tcPr>
            <w:tcW w:w="3170" w:type="dxa"/>
          </w:tcPr>
          <w:p w:rsidR="00DC2DAB" w:rsidRPr="00BF3926" w:rsidRDefault="00DC2DAB" w:rsidP="0028313B">
            <w:pPr>
              <w:rPr>
                <w:lang w:val="en-US"/>
              </w:rPr>
            </w:pPr>
          </w:p>
        </w:tc>
      </w:tr>
      <w:tr w:rsidR="00DC2DAB" w:rsidRPr="00827A8F" w:rsidTr="0028313B">
        <w:tc>
          <w:tcPr>
            <w:tcW w:w="10258" w:type="dxa"/>
            <w:gridSpan w:val="4"/>
          </w:tcPr>
          <w:p w:rsidR="00DC2DAB" w:rsidRPr="00827A8F" w:rsidRDefault="00DC2DAB" w:rsidP="0028313B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DC2DAB" w:rsidRDefault="00DC2DAB" w:rsidP="00DC2D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Улётовского муниципального округа Забайкальского края</w:t>
      </w:r>
    </w:p>
    <w:p w:rsidR="00DC2DAB" w:rsidRPr="000F45EE" w:rsidRDefault="00DC2DAB" w:rsidP="00DC2DAB">
      <w:pPr>
        <w:rPr>
          <w:sz w:val="28"/>
          <w:szCs w:val="28"/>
        </w:rPr>
      </w:pPr>
    </w:p>
    <w:p w:rsidR="00DC2DAB" w:rsidRDefault="00DC2DAB" w:rsidP="007177A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65 Федерального закона от 29.12.2012 № 273-ФЗ «Об образовании в Российской Федерации», </w:t>
      </w:r>
      <w:r w:rsidRPr="007A252E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казом Министерства образования и </w:t>
      </w:r>
      <w:r w:rsidRPr="007A252E">
        <w:rPr>
          <w:color w:val="000000" w:themeColor="text1"/>
          <w:sz w:val="28"/>
          <w:szCs w:val="28"/>
        </w:rPr>
        <w:t xml:space="preserve">науки Забайкальского края от </w:t>
      </w:r>
      <w:r w:rsidR="00460C83">
        <w:rPr>
          <w:color w:val="000000" w:themeColor="text1"/>
          <w:sz w:val="28"/>
          <w:szCs w:val="28"/>
        </w:rPr>
        <w:t>09.02.2026</w:t>
      </w:r>
      <w:r>
        <w:rPr>
          <w:color w:val="000000" w:themeColor="text1"/>
          <w:sz w:val="28"/>
          <w:szCs w:val="28"/>
        </w:rPr>
        <w:t xml:space="preserve"> № 2 «О</w:t>
      </w:r>
      <w:r w:rsidR="00460C83">
        <w:rPr>
          <w:color w:val="000000" w:themeColor="text1"/>
          <w:sz w:val="28"/>
          <w:szCs w:val="28"/>
        </w:rPr>
        <w:t>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</w:t>
      </w:r>
      <w:r w:rsidRPr="007A252E">
        <w:rPr>
          <w:color w:val="000000" w:themeColor="text1"/>
          <w:sz w:val="28"/>
          <w:szCs w:val="28"/>
        </w:rPr>
        <w:t xml:space="preserve">», </w:t>
      </w:r>
      <w:r w:rsidR="007177AE">
        <w:rPr>
          <w:sz w:val="28"/>
          <w:szCs w:val="28"/>
        </w:rPr>
        <w:t xml:space="preserve">Уставом Улётовского муниципального округа Забайкальского края, утвержденным решением Совета Улётовского муниципального округа Забайкальского края от 12.11.2024 № 25, </w:t>
      </w:r>
      <w:r w:rsidR="00460C83">
        <w:rPr>
          <w:sz w:val="28"/>
          <w:szCs w:val="28"/>
        </w:rPr>
        <w:t>П</w:t>
      </w:r>
      <w:r w:rsidR="00460C83" w:rsidRPr="001801DB">
        <w:rPr>
          <w:sz w:val="28"/>
          <w:szCs w:val="28"/>
        </w:rPr>
        <w:t>оложением об администрации Улётовского муниципального округа Забайкальского края, утверждённым решением Совета Улётовского муниципального округа Забайкальского края</w:t>
      </w:r>
      <w:r w:rsidR="00460C83">
        <w:rPr>
          <w:sz w:val="28"/>
          <w:szCs w:val="28"/>
        </w:rPr>
        <w:t xml:space="preserve"> в новой редакции,</w:t>
      </w:r>
      <w:r w:rsidR="00460C83" w:rsidRPr="001801DB">
        <w:rPr>
          <w:sz w:val="28"/>
          <w:szCs w:val="28"/>
        </w:rPr>
        <w:t xml:space="preserve"> от 29.01.2025 № 100</w:t>
      </w:r>
      <w:r>
        <w:rPr>
          <w:sz w:val="28"/>
          <w:szCs w:val="28"/>
        </w:rPr>
        <w:t xml:space="preserve">, в целях индексации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администрация Улётовского муниципального округа Забайкальского края </w:t>
      </w:r>
      <w:r>
        <w:rPr>
          <w:b/>
          <w:sz w:val="28"/>
          <w:szCs w:val="28"/>
        </w:rPr>
        <w:t xml:space="preserve">п о с т а н о в л я е </w:t>
      </w:r>
      <w:r w:rsidRPr="00B371F7">
        <w:rPr>
          <w:b/>
          <w:sz w:val="28"/>
          <w:szCs w:val="28"/>
        </w:rPr>
        <w:t>т:</w:t>
      </w:r>
    </w:p>
    <w:p w:rsidR="00DC2DAB" w:rsidRPr="00CF07BB" w:rsidRDefault="00DC2DAB" w:rsidP="007177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BB">
        <w:rPr>
          <w:rFonts w:ascii="Times New Roman" w:hAnsi="Times New Roman" w:cs="Times New Roman"/>
          <w:sz w:val="28"/>
          <w:szCs w:val="28"/>
        </w:rPr>
        <w:t xml:space="preserve"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Улётовского муниципального округа</w:t>
      </w:r>
      <w:r w:rsidRPr="00CF07BB">
        <w:rPr>
          <w:rFonts w:ascii="Times New Roman" w:hAnsi="Times New Roman" w:cs="Times New Roman"/>
          <w:sz w:val="28"/>
          <w:szCs w:val="28"/>
        </w:rPr>
        <w:t xml:space="preserve"> Забайкальского края с </w:t>
      </w:r>
      <w:r>
        <w:rPr>
          <w:rFonts w:ascii="Times New Roman" w:hAnsi="Times New Roman" w:cs="Times New Roman"/>
          <w:sz w:val="28"/>
          <w:szCs w:val="28"/>
        </w:rPr>
        <w:t>01.0</w:t>
      </w:r>
      <w:r w:rsidR="000829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2945">
        <w:rPr>
          <w:rFonts w:ascii="Times New Roman" w:hAnsi="Times New Roman" w:cs="Times New Roman"/>
          <w:sz w:val="28"/>
          <w:szCs w:val="28"/>
        </w:rPr>
        <w:t>6</w:t>
      </w:r>
      <w:r w:rsidRPr="00CF07BB">
        <w:rPr>
          <w:rFonts w:ascii="Times New Roman" w:hAnsi="Times New Roman" w:cs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DC2DAB" w:rsidRDefault="00DC2DAB" w:rsidP="007177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Признать утратившим силу постановление администрации </w:t>
      </w:r>
      <w:r w:rsidR="00082945">
        <w:rPr>
          <w:rFonts w:ascii="Times New Roman" w:eastAsia="Times New Roman" w:hAnsi="Times New Roman"/>
          <w:sz w:val="28"/>
          <w:szCs w:val="28"/>
          <w:lang w:eastAsia="ru-RU"/>
        </w:rPr>
        <w:t>Улётовского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Забайкальского края от 3</w:t>
      </w:r>
      <w:r w:rsidR="00082945">
        <w:rPr>
          <w:rFonts w:ascii="Times New Roman" w:eastAsia="Times New Roman" w:hAnsi="Times New Roman"/>
          <w:sz w:val="28"/>
          <w:szCs w:val="28"/>
          <w:lang w:eastAsia="ru-RU"/>
        </w:rPr>
        <w:t>0.04.2025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8294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0/н «</w:t>
      </w:r>
      <w:r w:rsidRPr="00B2093E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</w:t>
      </w:r>
      <w:r w:rsidR="00082945">
        <w:rPr>
          <w:rFonts w:ascii="Times New Roman" w:hAnsi="Times New Roman" w:cs="Times New Roman"/>
          <w:sz w:val="28"/>
          <w:szCs w:val="28"/>
        </w:rPr>
        <w:t>Улётовского муниципального округа</w:t>
      </w:r>
      <w:r w:rsidRPr="00B2093E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C2DAB" w:rsidRPr="001A27DC" w:rsidRDefault="00460C83" w:rsidP="007177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C83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официально обнародовать (опубликовать) на Официальном сайте Улётовского муниципального округа Забайкальского края в информационно-коммуникационной сети «Интернет» в разделе «Документы» - «Правовые акты администрации» и в разделе «Деятельность» - «Дошкольное образование» - http://улёты75.рф.</w:t>
      </w:r>
    </w:p>
    <w:p w:rsidR="00DC2DAB" w:rsidRPr="00301DAD" w:rsidRDefault="00DC2DAB" w:rsidP="007177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A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Улётовского муниципального округа </w:t>
      </w:r>
      <w:r w:rsidRPr="00301DAD">
        <w:rPr>
          <w:rFonts w:ascii="Times New Roman" w:eastAsia="Times New Roman" w:hAnsi="Times New Roman"/>
          <w:sz w:val="28"/>
          <w:szCs w:val="28"/>
          <w:lang w:eastAsia="ru-RU"/>
        </w:rPr>
        <w:t>(C.В. Саранина)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2DAB" w:rsidRDefault="00DC2DAB" w:rsidP="007177AE">
      <w:pPr>
        <w:ind w:firstLine="709"/>
        <w:rPr>
          <w:sz w:val="28"/>
          <w:szCs w:val="28"/>
        </w:rPr>
      </w:pPr>
    </w:p>
    <w:p w:rsidR="00DC2DAB" w:rsidRDefault="00DC2DAB" w:rsidP="00DC2DAB">
      <w:pPr>
        <w:ind w:firstLine="284"/>
        <w:rPr>
          <w:sz w:val="28"/>
          <w:szCs w:val="28"/>
        </w:rPr>
      </w:pPr>
    </w:p>
    <w:p w:rsidR="00DC2DAB" w:rsidRDefault="00DC2DAB" w:rsidP="00DC2DAB">
      <w:pPr>
        <w:rPr>
          <w:sz w:val="28"/>
          <w:szCs w:val="28"/>
        </w:rPr>
      </w:pPr>
    </w:p>
    <w:p w:rsidR="00DC2DAB" w:rsidRPr="00584167" w:rsidRDefault="00DC2DAB" w:rsidP="00DC2DAB">
      <w:pPr>
        <w:rPr>
          <w:sz w:val="28"/>
          <w:szCs w:val="28"/>
        </w:rPr>
      </w:pPr>
      <w:r w:rsidRPr="00584167">
        <w:rPr>
          <w:sz w:val="28"/>
          <w:szCs w:val="28"/>
        </w:rPr>
        <w:t xml:space="preserve">Глава Улётовского муниципального </w:t>
      </w:r>
    </w:p>
    <w:p w:rsidR="00DC2DAB" w:rsidRDefault="00DC2DAB" w:rsidP="00DC2DAB">
      <w:pPr>
        <w:rPr>
          <w:sz w:val="28"/>
          <w:szCs w:val="28"/>
        </w:rPr>
      </w:pPr>
      <w:r w:rsidRPr="00584167">
        <w:rPr>
          <w:sz w:val="28"/>
          <w:szCs w:val="28"/>
        </w:rPr>
        <w:t xml:space="preserve">округа Забайкальского края                                              </w:t>
      </w:r>
      <w:r w:rsidRPr="00584167">
        <w:rPr>
          <w:sz w:val="28"/>
          <w:szCs w:val="28"/>
        </w:rPr>
        <w:tab/>
        <w:t xml:space="preserve">      А.И. Синкевич</w:t>
      </w:r>
    </w:p>
    <w:p w:rsidR="00DC2DAB" w:rsidRDefault="00DC2DAB" w:rsidP="00DC2DAB">
      <w:pPr>
        <w:rPr>
          <w:sz w:val="28"/>
          <w:szCs w:val="28"/>
        </w:rPr>
      </w:pPr>
    </w:p>
    <w:p w:rsidR="00DC2DAB" w:rsidRDefault="00DC2DAB" w:rsidP="00DC2D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0C83" w:rsidRPr="00301DAD" w:rsidRDefault="00460C83" w:rsidP="00460C83">
      <w:pPr>
        <w:tabs>
          <w:tab w:val="left" w:pos="7318"/>
          <w:tab w:val="right" w:pos="9355"/>
        </w:tabs>
        <w:ind w:left="5670"/>
        <w:jc w:val="center"/>
      </w:pPr>
      <w:r>
        <w:lastRenderedPageBreak/>
        <w:t>Приложение</w:t>
      </w:r>
    </w:p>
    <w:p w:rsidR="00460C83" w:rsidRPr="00301DAD" w:rsidRDefault="00460C83" w:rsidP="00460C83">
      <w:pPr>
        <w:ind w:left="5670"/>
        <w:jc w:val="center"/>
      </w:pPr>
      <w:r w:rsidRPr="00301DAD">
        <w:t>к постановлению администрации</w:t>
      </w:r>
    </w:p>
    <w:p w:rsidR="00460C83" w:rsidRPr="00301DAD" w:rsidRDefault="00460C83" w:rsidP="00460C83">
      <w:pPr>
        <w:ind w:left="5670"/>
        <w:jc w:val="center"/>
      </w:pPr>
      <w:r>
        <w:t>Улётовского муниципального округа Забайкальского края</w:t>
      </w:r>
    </w:p>
    <w:p w:rsidR="00460C83" w:rsidRPr="00301DAD" w:rsidRDefault="00460C83" w:rsidP="00460C83">
      <w:pPr>
        <w:ind w:left="5387"/>
        <w:jc w:val="center"/>
      </w:pPr>
      <w:r w:rsidRPr="00301DAD">
        <w:t xml:space="preserve">от </w:t>
      </w:r>
      <w:r>
        <w:t>«_</w:t>
      </w:r>
      <w:r w:rsidRPr="00301DAD">
        <w:t>__</w:t>
      </w:r>
      <w:r>
        <w:t>»</w:t>
      </w:r>
      <w:r w:rsidRPr="00301DAD">
        <w:t xml:space="preserve"> </w:t>
      </w:r>
      <w:r>
        <w:t>февраля</w:t>
      </w:r>
      <w:r w:rsidRPr="00301DAD">
        <w:t xml:space="preserve"> 202</w:t>
      </w:r>
      <w:r>
        <w:t>6</w:t>
      </w:r>
      <w:r w:rsidRPr="00301DAD">
        <w:t xml:space="preserve"> года № </w:t>
      </w:r>
      <w:r>
        <w:t xml:space="preserve"> _</w:t>
      </w:r>
      <w:r w:rsidRPr="00301DAD">
        <w:t>___/</w:t>
      </w:r>
      <w:proofErr w:type="gramStart"/>
      <w:r w:rsidRPr="00301DAD">
        <w:t>н</w:t>
      </w:r>
      <w:proofErr w:type="gramEnd"/>
    </w:p>
    <w:p w:rsidR="00460C83" w:rsidRDefault="00460C83" w:rsidP="00460C83">
      <w:pPr>
        <w:jc w:val="both"/>
        <w:rPr>
          <w:b/>
          <w:sz w:val="28"/>
          <w:szCs w:val="28"/>
        </w:rPr>
      </w:pPr>
    </w:p>
    <w:p w:rsidR="00460C83" w:rsidRDefault="00460C83" w:rsidP="0046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</w:t>
      </w:r>
    </w:p>
    <w:p w:rsidR="00460C83" w:rsidRDefault="00460C83" w:rsidP="0046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Улётовского муниципального округа</w:t>
      </w:r>
      <w:r w:rsidR="00590B56">
        <w:rPr>
          <w:b/>
          <w:sz w:val="28"/>
          <w:szCs w:val="28"/>
        </w:rPr>
        <w:t xml:space="preserve"> Забайкальского края с 1 марта 2026 года</w:t>
      </w:r>
    </w:p>
    <w:p w:rsidR="00460C83" w:rsidRDefault="00460C83" w:rsidP="00460C83">
      <w:pPr>
        <w:jc w:val="center"/>
        <w:rPr>
          <w:b/>
          <w:sz w:val="28"/>
          <w:szCs w:val="28"/>
        </w:rPr>
      </w:pPr>
    </w:p>
    <w:p w:rsidR="00590B56" w:rsidRDefault="00590B56" w:rsidP="00717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платы, </w:t>
      </w:r>
      <w:r w:rsidRPr="00714914">
        <w:rPr>
          <w:sz w:val="28"/>
          <w:szCs w:val="28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Улётовского муниципального округа Забайкальского края</w:t>
      </w:r>
      <w:r>
        <w:rPr>
          <w:sz w:val="28"/>
          <w:szCs w:val="28"/>
        </w:rPr>
        <w:t xml:space="preserve"> устанавливается:</w:t>
      </w:r>
    </w:p>
    <w:p w:rsidR="00590B56" w:rsidRDefault="00590B56" w:rsidP="00590B56">
      <w:pPr>
        <w:ind w:firstLine="567"/>
        <w:jc w:val="both"/>
        <w:rPr>
          <w:sz w:val="28"/>
          <w:szCs w:val="28"/>
        </w:rPr>
      </w:pPr>
    </w:p>
    <w:p w:rsidR="00590B56" w:rsidRDefault="00590B56" w:rsidP="007177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B56">
        <w:rPr>
          <w:rFonts w:ascii="Times New Roman" w:hAnsi="Times New Roman" w:cs="Times New Roman"/>
          <w:sz w:val="28"/>
          <w:szCs w:val="28"/>
        </w:rPr>
        <w:t>Для групп общеразвивающей направленности с режимом пребывания (рублей/месяц):</w:t>
      </w:r>
    </w:p>
    <w:p w:rsidR="00590B56" w:rsidRPr="00590B56" w:rsidRDefault="00590B56" w:rsidP="007177AE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28"/>
        <w:gridCol w:w="4309"/>
      </w:tblGrid>
      <w:tr w:rsidR="00590B56" w:rsidTr="00590B56">
        <w:tc>
          <w:tcPr>
            <w:tcW w:w="4928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 w:rsidRPr="0018367F">
              <w:rPr>
                <w:sz w:val="28"/>
                <w:szCs w:val="28"/>
              </w:rPr>
              <w:t>Режим полного дня (8-14 часов) для детей до 3 лет</w:t>
            </w:r>
          </w:p>
        </w:tc>
        <w:tc>
          <w:tcPr>
            <w:tcW w:w="4309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 р.</w:t>
            </w:r>
          </w:p>
        </w:tc>
      </w:tr>
      <w:tr w:rsidR="00590B56" w:rsidTr="00590B56">
        <w:tc>
          <w:tcPr>
            <w:tcW w:w="4928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 w:rsidRPr="0018367F">
              <w:rPr>
                <w:sz w:val="28"/>
                <w:szCs w:val="28"/>
              </w:rPr>
              <w:t>Режим полного дня (8-14 часов) для детей старше 3 лет</w:t>
            </w:r>
          </w:p>
        </w:tc>
        <w:tc>
          <w:tcPr>
            <w:tcW w:w="4309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 р.</w:t>
            </w:r>
          </w:p>
        </w:tc>
      </w:tr>
      <w:tr w:rsidR="00590B56" w:rsidTr="00590B56">
        <w:tc>
          <w:tcPr>
            <w:tcW w:w="4928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 w:rsidRPr="0018367F">
              <w:rPr>
                <w:sz w:val="28"/>
                <w:szCs w:val="28"/>
              </w:rPr>
              <w:t>Режим полного дня (8-14 часов) для разновозрастных групп</w:t>
            </w:r>
          </w:p>
        </w:tc>
        <w:tc>
          <w:tcPr>
            <w:tcW w:w="4309" w:type="dxa"/>
          </w:tcPr>
          <w:p w:rsidR="00590B56" w:rsidRDefault="00590B56" w:rsidP="007177A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 р.</w:t>
            </w:r>
          </w:p>
        </w:tc>
      </w:tr>
    </w:tbl>
    <w:p w:rsidR="00590B56" w:rsidRDefault="00590B56" w:rsidP="007177AE">
      <w:pPr>
        <w:ind w:firstLine="709"/>
        <w:jc w:val="both"/>
        <w:rPr>
          <w:sz w:val="28"/>
          <w:szCs w:val="28"/>
        </w:rPr>
      </w:pPr>
    </w:p>
    <w:p w:rsidR="00590B56" w:rsidRDefault="00590B56" w:rsidP="00717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г</w:t>
      </w:r>
      <w:r w:rsidRPr="00D4740E">
        <w:rPr>
          <w:sz w:val="28"/>
          <w:szCs w:val="28"/>
        </w:rPr>
        <w:t>рупп комбинированной направленности</w:t>
      </w:r>
      <w:r>
        <w:rPr>
          <w:sz w:val="28"/>
          <w:szCs w:val="28"/>
        </w:rPr>
        <w:t xml:space="preserve"> </w:t>
      </w:r>
      <w:r w:rsidRPr="008463BE">
        <w:rPr>
          <w:sz w:val="28"/>
          <w:szCs w:val="28"/>
        </w:rPr>
        <w:t>родительская</w:t>
      </w:r>
      <w:r>
        <w:rPr>
          <w:sz w:val="28"/>
          <w:szCs w:val="28"/>
        </w:rPr>
        <w:t xml:space="preserve"> пл</w:t>
      </w:r>
      <w:r w:rsidRPr="008463BE">
        <w:rPr>
          <w:sz w:val="28"/>
          <w:szCs w:val="28"/>
        </w:rPr>
        <w:t>ата</w:t>
      </w:r>
      <w:r>
        <w:rPr>
          <w:sz w:val="28"/>
          <w:szCs w:val="28"/>
        </w:rPr>
        <w:t xml:space="preserve"> </w:t>
      </w:r>
      <w:r w:rsidRPr="008463BE">
        <w:rPr>
          <w:sz w:val="28"/>
          <w:szCs w:val="28"/>
        </w:rPr>
        <w:t>не</w:t>
      </w:r>
      <w:r>
        <w:rPr>
          <w:sz w:val="28"/>
          <w:szCs w:val="28"/>
        </w:rPr>
        <w:t xml:space="preserve"> взимается.</w:t>
      </w:r>
    </w:p>
    <w:p w:rsidR="00460C83" w:rsidRPr="00590B56" w:rsidRDefault="00460C83" w:rsidP="00460C83">
      <w:pPr>
        <w:rPr>
          <w:sz w:val="28"/>
          <w:szCs w:val="28"/>
        </w:rPr>
      </w:pPr>
    </w:p>
    <w:p w:rsidR="00460C83" w:rsidRPr="00590B56" w:rsidRDefault="00460C83" w:rsidP="00460C83">
      <w:pPr>
        <w:rPr>
          <w:sz w:val="28"/>
          <w:szCs w:val="28"/>
        </w:rPr>
      </w:pPr>
    </w:p>
    <w:p w:rsidR="00376EA5" w:rsidRPr="00590B56" w:rsidRDefault="008A44F9">
      <w:pPr>
        <w:rPr>
          <w:sz w:val="28"/>
          <w:szCs w:val="28"/>
        </w:rPr>
      </w:pPr>
    </w:p>
    <w:sectPr w:rsidR="00376EA5" w:rsidRPr="0059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F9" w:rsidRDefault="008A44F9" w:rsidP="00082945">
      <w:r>
        <w:separator/>
      </w:r>
    </w:p>
  </w:endnote>
  <w:endnote w:type="continuationSeparator" w:id="0">
    <w:p w:rsidR="008A44F9" w:rsidRDefault="008A44F9" w:rsidP="000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F9" w:rsidRDefault="008A44F9" w:rsidP="00082945">
      <w:r>
        <w:separator/>
      </w:r>
    </w:p>
  </w:footnote>
  <w:footnote w:type="continuationSeparator" w:id="0">
    <w:p w:rsidR="008A44F9" w:rsidRDefault="008A44F9" w:rsidP="0008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25B"/>
    <w:multiLevelType w:val="hybridMultilevel"/>
    <w:tmpl w:val="34F8764E"/>
    <w:lvl w:ilvl="0" w:tplc="D1A427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3F59D2"/>
    <w:multiLevelType w:val="hybridMultilevel"/>
    <w:tmpl w:val="8D9AB8BA"/>
    <w:lvl w:ilvl="0" w:tplc="EAFC4D5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B"/>
    <w:rsid w:val="00072B60"/>
    <w:rsid w:val="00082945"/>
    <w:rsid w:val="00244C04"/>
    <w:rsid w:val="00460C83"/>
    <w:rsid w:val="004D44EF"/>
    <w:rsid w:val="00590B56"/>
    <w:rsid w:val="005F0D0B"/>
    <w:rsid w:val="007177AE"/>
    <w:rsid w:val="008A44F9"/>
    <w:rsid w:val="00C35A04"/>
    <w:rsid w:val="00DA2DF2"/>
    <w:rsid w:val="00DC2DAB"/>
    <w:rsid w:val="00E13DB8"/>
    <w:rsid w:val="00F25920"/>
    <w:rsid w:val="00F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DC2DAB"/>
    <w:pPr>
      <w:spacing w:after="120"/>
      <w:ind w:left="283"/>
    </w:pPr>
    <w:rPr>
      <w:rFonts w:ascii="Verdana" w:hAnsi="Verdana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2DAB"/>
    <w:rPr>
      <w:rFonts w:ascii="Verdana" w:eastAsia="Times New Roman" w:hAnsi="Verdana" w:cs="Times New Roman"/>
      <w:sz w:val="16"/>
      <w:szCs w:val="16"/>
      <w:lang w:val="en-US"/>
    </w:rPr>
  </w:style>
  <w:style w:type="paragraph" w:styleId="a3">
    <w:name w:val="List Paragraph"/>
    <w:basedOn w:val="a"/>
    <w:uiPriority w:val="34"/>
    <w:qFormat/>
    <w:rsid w:val="00DC2D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C2D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29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29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9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60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DC2DAB"/>
    <w:pPr>
      <w:spacing w:after="120"/>
      <w:ind w:left="283"/>
    </w:pPr>
    <w:rPr>
      <w:rFonts w:ascii="Verdana" w:hAnsi="Verdana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2DAB"/>
    <w:rPr>
      <w:rFonts w:ascii="Verdana" w:eastAsia="Times New Roman" w:hAnsi="Verdana" w:cs="Times New Roman"/>
      <w:sz w:val="16"/>
      <w:szCs w:val="16"/>
      <w:lang w:val="en-US"/>
    </w:rPr>
  </w:style>
  <w:style w:type="paragraph" w:styleId="a3">
    <w:name w:val="List Paragraph"/>
    <w:basedOn w:val="a"/>
    <w:uiPriority w:val="34"/>
    <w:qFormat/>
    <w:rsid w:val="00DC2D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C2D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29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29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9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60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2026-02-19T06:44:00Z</dcterms:created>
  <dcterms:modified xsi:type="dcterms:W3CDTF">2026-02-19T06:45:00Z</dcterms:modified>
</cp:coreProperties>
</file>