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8E" w:rsidRPr="00275EED" w:rsidRDefault="008E728E" w:rsidP="00275EED">
      <w:pPr>
        <w:spacing w:after="150" w:line="310" w:lineRule="auto"/>
        <w:ind w:firstLine="709"/>
        <w:jc w:val="center"/>
        <w:outlineLvl w:val="0"/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</w:pPr>
      <w:bookmarkStart w:id="0" w:name="_GoBack"/>
      <w:bookmarkEnd w:id="0"/>
      <w:r w:rsidRP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>Роспотребнадзор</w:t>
      </w:r>
      <w:r w:rsid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>предложил</w:t>
      </w:r>
      <w:r w:rsid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>ввести</w:t>
      </w:r>
      <w:r w:rsid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>обязательные</w:t>
      </w:r>
      <w:r w:rsid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>перерывы</w:t>
      </w:r>
      <w:r w:rsid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>в</w:t>
      </w:r>
      <w:r w:rsid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>ТЦ</w:t>
      </w:r>
      <w:r w:rsid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b/>
          <w:color w:val="262626" w:themeColor="text1" w:themeTint="D9"/>
          <w:kern w:val="36"/>
          <w:sz w:val="20"/>
          <w:szCs w:val="20"/>
          <w:lang w:eastAsia="ru-RU"/>
        </w:rPr>
        <w:t>Забайкалья</w:t>
      </w:r>
    </w:p>
    <w:p w:rsidR="00275EED" w:rsidRPr="00275EED" w:rsidRDefault="00275EED" w:rsidP="00275EED">
      <w:pPr>
        <w:spacing w:after="150" w:line="310" w:lineRule="auto"/>
        <w:ind w:firstLine="709"/>
        <w:jc w:val="both"/>
        <w:outlineLvl w:val="3"/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</w:pPr>
    </w:p>
    <w:p w:rsidR="008E728E" w:rsidRPr="00275EED" w:rsidRDefault="008E728E" w:rsidP="00275EED">
      <w:pPr>
        <w:spacing w:after="150" w:line="310" w:lineRule="auto"/>
        <w:ind w:firstLine="709"/>
        <w:jc w:val="both"/>
        <w:outlineLvl w:val="3"/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</w:pP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Управление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Роспотребнадзора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по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Забайкальскому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краю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предложило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ввести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обязательные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перерывы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в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крупных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торговых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центрах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региона,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сообщает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10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ноября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«Забньюс»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со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ссылкой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на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замглавы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управления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Любовь</w:t>
      </w:r>
      <w:r w:rsid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Arial"/>
          <w:color w:val="262626" w:themeColor="text1" w:themeTint="D9"/>
          <w:spacing w:val="-5"/>
          <w:sz w:val="20"/>
          <w:szCs w:val="20"/>
          <w:lang w:eastAsia="ru-RU"/>
        </w:rPr>
        <w:t>Дубину.</w:t>
      </w:r>
    </w:p>
    <w:p w:rsidR="008E728E" w:rsidRPr="00275EED" w:rsidRDefault="008E728E" w:rsidP="00275EED">
      <w:pPr>
        <w:spacing w:after="150" w:line="31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</w:pP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«Это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инфекция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передаётся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воздушно-капельным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путём.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И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уже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доказано,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что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коронавирус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живёт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воздухе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около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3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часов.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Поэтому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проветривание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всех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помещениях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proofErr w:type="gramStart"/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нужны</w:t>
      </w:r>
      <w:proofErr w:type="gramEnd"/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хотя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бы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раз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2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часа»,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—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уточнила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Дубина.</w:t>
      </w:r>
    </w:p>
    <w:p w:rsidR="000E1562" w:rsidRPr="00275EED" w:rsidRDefault="008E728E" w:rsidP="00275EED">
      <w:pPr>
        <w:spacing w:after="150" w:line="310" w:lineRule="auto"/>
        <w:ind w:firstLine="709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По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её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словам,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это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необходимо,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так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как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система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вентиляции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многих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зданиях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работает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недостаточно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хорошо.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Также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нужно,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чтобы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помещениях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можно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было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провести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полную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влажную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уборку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с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дезинфицирующими</w:t>
      </w:r>
      <w:r w:rsid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 xml:space="preserve"> </w:t>
      </w:r>
      <w:r w:rsidRPr="00275EED">
        <w:rPr>
          <w:rFonts w:ascii="Cambria" w:eastAsia="Times New Roman" w:hAnsi="Cambria" w:cs="Times New Roman"/>
          <w:color w:val="262626" w:themeColor="text1" w:themeTint="D9"/>
          <w:spacing w:val="-1"/>
          <w:sz w:val="20"/>
          <w:szCs w:val="20"/>
          <w:lang w:eastAsia="ru-RU"/>
        </w:rPr>
        <w:t>средствами.</w:t>
      </w:r>
    </w:p>
    <w:sectPr w:rsidR="000E1562" w:rsidRPr="0027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E"/>
    <w:rsid w:val="000E1562"/>
    <w:rsid w:val="00184A15"/>
    <w:rsid w:val="00275EED"/>
    <w:rsid w:val="008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E7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E7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4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Козлова</dc:creator>
  <cp:lastModifiedBy>usr</cp:lastModifiedBy>
  <cp:revision>2</cp:revision>
  <dcterms:created xsi:type="dcterms:W3CDTF">2020-11-12T02:57:00Z</dcterms:created>
  <dcterms:modified xsi:type="dcterms:W3CDTF">2020-11-12T02:57:00Z</dcterms:modified>
</cp:coreProperties>
</file>