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C5" w:rsidRPr="00C866C5" w:rsidRDefault="00C866C5" w:rsidP="00C86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6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ar-SA"/>
        </w:rPr>
        <w:t>ДОГОВОР КУПЛИ-ПРОДАЖИ</w:t>
      </w:r>
    </w:p>
    <w:p w:rsidR="00C866C5" w:rsidRPr="00C866C5" w:rsidRDefault="00C866C5" w:rsidP="00C866C5">
      <w:pPr>
        <w:spacing w:before="100" w:beforeAutospacing="1" w:after="202" w:line="282" w:lineRule="atLeas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с. </w:t>
      </w:r>
      <w:proofErr w:type="gramStart"/>
      <w:r w:rsidRPr="00C86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Улёты</w:t>
      </w:r>
      <w:proofErr w:type="gramEnd"/>
      <w:r w:rsidRPr="00C86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__________ 2018 года</w:t>
      </w:r>
    </w:p>
    <w:p w:rsidR="00C866C5" w:rsidRPr="00C866C5" w:rsidRDefault="00C866C5" w:rsidP="00C866C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       Администрация муниципального района «</w:t>
      </w:r>
      <w:proofErr w:type="spellStart"/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Улётовский</w:t>
      </w:r>
      <w:proofErr w:type="spellEnd"/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район» </w:t>
      </w:r>
      <w:proofErr w:type="spellStart"/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Забайкальскоо</w:t>
      </w:r>
      <w:proofErr w:type="spellEnd"/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края, в лице </w:t>
      </w:r>
      <w:r w:rsidRPr="00C866C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главы муниципального района «</w:t>
      </w:r>
      <w:proofErr w:type="spellStart"/>
      <w:r w:rsidRPr="00C866C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Улётовский</w:t>
      </w:r>
      <w:proofErr w:type="spellEnd"/>
      <w:r w:rsidRPr="00C866C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район» Забайкальского края Савина Сергея Павловича</w:t>
      </w: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,  действующего на основании Устава муниципального района «</w:t>
      </w:r>
      <w:proofErr w:type="spellStart"/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Улётовский</w:t>
      </w:r>
      <w:proofErr w:type="spellEnd"/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район» </w:t>
      </w:r>
      <w:proofErr w:type="spellStart"/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Забайкальскоо</w:t>
      </w:r>
      <w:proofErr w:type="spellEnd"/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края и  прав по должности, именуемый в дальнейшем «Продавец», с одной стороны и гр. _____________________________, паспорт: _____ № __________ выдан_______________________, именуемый в дальнейшем "Покупатель", с другой стороны, совместно именуемые «Стороны», в соответствии с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12.08.2002 г. № 585 «Об утверждении положения об организации продажи государственного и муниципального имущества на аукционе»  </w:t>
      </w:r>
      <w:r w:rsidRPr="00C866C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на основании прогнозного плана приватизации </w:t>
      </w:r>
      <w:r w:rsidRPr="00C866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>муниципального имущества муниципального района “</w:t>
      </w:r>
      <w:proofErr w:type="spellStart"/>
      <w:r w:rsidRPr="00C866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>Улётовский</w:t>
      </w:r>
      <w:proofErr w:type="spellEnd"/>
      <w:r w:rsidRPr="00C866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 xml:space="preserve"> район на 2017 год</w:t>
      </w:r>
      <w:r w:rsidRPr="00C866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ar-SA"/>
        </w:rPr>
        <w:t xml:space="preserve">, </w:t>
      </w:r>
      <w:r w:rsidRPr="00C866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 xml:space="preserve">утвержденного  </w:t>
      </w:r>
      <w:r w:rsidRPr="00C866C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Решением Совета муниципального района  «</w:t>
      </w:r>
      <w:proofErr w:type="spellStart"/>
      <w:r w:rsidRPr="00C866C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Улётовский</w:t>
      </w:r>
      <w:proofErr w:type="spellEnd"/>
      <w:r w:rsidRPr="00C866C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район» Забайкальского края №104 от 27.04.2018</w:t>
      </w: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, заключили настоящий договор (далее - договор) о нижеследующем:</w:t>
      </w:r>
    </w:p>
    <w:p w:rsidR="00C866C5" w:rsidRPr="00C866C5" w:rsidRDefault="00C866C5" w:rsidP="00C866C5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C86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ar-SA"/>
        </w:rPr>
        <w:t>1. ПРЕДМЕТ ДОГОВОРА</w:t>
      </w:r>
    </w:p>
    <w:p w:rsidR="00C866C5" w:rsidRPr="00C866C5" w:rsidRDefault="00C866C5" w:rsidP="00C866C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     </w:t>
      </w:r>
      <w:r w:rsidRPr="00C866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C866C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1.1.В соответствии с условиями Протокола о результатах аукциона по продаже муниципального имущества Продавец обязуется передать в собственность Покупателю, а Покупатель обязуется принять и оплатить недвижимое имущество-</w:t>
      </w:r>
      <w:r w:rsidRPr="00C866C5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      </w:t>
      </w:r>
      <w:r w:rsidRPr="00C866C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35"/>
      <w:bookmarkEnd w:id="0"/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1.2.Нежилое здание принадлежит Продавцу на праве собственности. Право собственности продавца зарегистрировано в Едином государственном реестре прав на недвижимое имущество и сделок с ним </w:t>
      </w:r>
      <w:proofErr w:type="gramStart"/>
      <w:r w:rsidRPr="00C866C5">
        <w:rPr>
          <w:rFonts w:ascii="Times New Roman" w:eastAsia="Calibri" w:hAnsi="Times New Roman" w:cs="Times New Roman"/>
          <w:sz w:val="20"/>
          <w:szCs w:val="20"/>
        </w:rPr>
        <w:t>за</w:t>
      </w:r>
      <w:proofErr w:type="gramEnd"/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 №_____________________ от ______________г.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1.3.Земельный участок принадлежит Продавцу на праве собственности. Право собственности продавца зарегистрировано в Едином государственном реестре прав на недвижимое имущество и сделок с ним </w:t>
      </w:r>
      <w:proofErr w:type="gramStart"/>
      <w:r w:rsidRPr="00C866C5">
        <w:rPr>
          <w:rFonts w:ascii="Times New Roman" w:eastAsia="Calibri" w:hAnsi="Times New Roman" w:cs="Times New Roman"/>
          <w:sz w:val="20"/>
          <w:szCs w:val="20"/>
        </w:rPr>
        <w:t>за</w:t>
      </w:r>
      <w:proofErr w:type="gramEnd"/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 №_____________________ от ______________г.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 1.4.Продавец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866C5">
        <w:rPr>
          <w:rFonts w:ascii="Times New Roman" w:eastAsia="Calibri" w:hAnsi="Times New Roman" w:cs="Times New Roman"/>
          <w:b/>
          <w:sz w:val="20"/>
          <w:szCs w:val="20"/>
        </w:rPr>
        <w:t>2. ЦЕНА И ПОРЯДОК РАСЧЕТОВ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2.1. Цена Недвижимого имущества, передаваемого по настоящему Договору, составляет ________________ рублей без НДС.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2.2. Цена Недвижимого имущества, указанная в </w:t>
      </w:r>
      <w:hyperlink w:anchor="Par46" w:history="1">
        <w:r w:rsidRPr="00C866C5">
          <w:rPr>
            <w:rFonts w:ascii="Times New Roman" w:eastAsia="Calibri" w:hAnsi="Times New Roman" w:cs="Times New Roman"/>
            <w:color w:val="0000FF"/>
            <w:sz w:val="20"/>
            <w:szCs w:val="20"/>
          </w:rPr>
          <w:t>п. 2.1</w:t>
        </w:r>
      </w:hyperlink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уплачивается Покупателем в следующем порядке: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46"/>
      <w:bookmarkEnd w:id="1"/>
      <w:r w:rsidRPr="00C866C5">
        <w:rPr>
          <w:rFonts w:ascii="Times New Roman" w:eastAsia="Calibri" w:hAnsi="Times New Roman" w:cs="Times New Roman"/>
          <w:sz w:val="20"/>
          <w:szCs w:val="20"/>
        </w:rPr>
        <w:t>2.2.1.Предварительная оплата  задатка в размере __________________________________________ рублей произведена до даты заключения настоящего Договора.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2.2.2. Оставшаяся часть цены Недвижимого имущества в размере ___________рублей уплачивается Покупателем не позднее 30 рабочих дней со дня заключения договора купли </w:t>
      </w:r>
      <w:proofErr w:type="gramStart"/>
      <w:r w:rsidRPr="00C866C5">
        <w:rPr>
          <w:rFonts w:ascii="Times New Roman" w:eastAsia="Calibri" w:hAnsi="Times New Roman" w:cs="Times New Roman"/>
          <w:sz w:val="20"/>
          <w:szCs w:val="20"/>
        </w:rPr>
        <w:t>–п</w:t>
      </w:r>
      <w:proofErr w:type="gramEnd"/>
      <w:r w:rsidRPr="00C866C5">
        <w:rPr>
          <w:rFonts w:ascii="Times New Roman" w:eastAsia="Calibri" w:hAnsi="Times New Roman" w:cs="Times New Roman"/>
          <w:sz w:val="20"/>
          <w:szCs w:val="20"/>
        </w:rPr>
        <w:t>родажи.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48"/>
      <w:bookmarkEnd w:id="2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2.3. Уплата цены Недвижимого имущества производится Покупателем путем перечисления денежных средств на расчетный счет Продавца, 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Забайкальскому краю (Комитет по финансам администрации муниципального района «</w:t>
      </w:r>
      <w:proofErr w:type="spellStart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Забайкальского края)  </w:t>
      </w:r>
      <w:proofErr w:type="gramStart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40101810200000010001  л /с 04913001450         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Отделение Чита </w:t>
      </w:r>
      <w:proofErr w:type="spellStart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</w:t>
      </w:r>
      <w:proofErr w:type="spellEnd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БИК 047601001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7522001577   КПП 752201001 ОКТМО 76646000</w:t>
      </w:r>
    </w:p>
    <w:p w:rsidR="00C866C5" w:rsidRPr="00C866C5" w:rsidRDefault="00C866C5" w:rsidP="00C866C5">
      <w:pPr>
        <w:shd w:val="clear" w:color="auto" w:fill="FFFFFF"/>
        <w:spacing w:after="0" w:line="274" w:lineRule="exact"/>
        <w:ind w:left="14" w:right="432" w:firstLine="562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КБК - </w:t>
      </w:r>
      <w:r w:rsidRPr="00C866C5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90211402053050000410</w:t>
      </w:r>
    </w:p>
    <w:p w:rsidR="00C866C5" w:rsidRPr="00C866C5" w:rsidRDefault="00C866C5" w:rsidP="00C866C5">
      <w:pPr>
        <w:shd w:val="clear" w:color="auto" w:fill="FFFFFF"/>
        <w:spacing w:after="0" w:line="274" w:lineRule="exact"/>
        <w:ind w:left="14" w:right="432"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«</w:t>
      </w:r>
      <w:r w:rsidRPr="00C866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C866C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»</w:t>
      </w:r>
    </w:p>
    <w:p w:rsidR="00C866C5" w:rsidRPr="00C866C5" w:rsidRDefault="00C866C5" w:rsidP="00C866C5">
      <w:pPr>
        <w:shd w:val="clear" w:color="auto" w:fill="FFFFFF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Назначение платежа – оплата по  договору  купли-продажи нежилого здания с земельным участком  №__ </w:t>
      </w:r>
      <w:proofErr w:type="gramStart"/>
      <w:r w:rsidRPr="00C866C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C866C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</w:t>
      </w:r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66C5" w:rsidRPr="00C866C5" w:rsidRDefault="00C866C5" w:rsidP="00C866C5">
      <w:pPr>
        <w:spacing w:before="100" w:beforeAutospacing="1" w:after="0" w:line="2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ПЕРЕХОД ПРАВА СОБСТВЕННОСТИ НА ИМУЩЕСТВО</w:t>
      </w:r>
    </w:p>
    <w:p w:rsidR="00C866C5" w:rsidRPr="00C866C5" w:rsidRDefault="00C866C5" w:rsidP="00C866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3.1.Передача имущества и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Покупателем.</w:t>
      </w:r>
    </w:p>
    <w:p w:rsidR="00C866C5" w:rsidRPr="00C866C5" w:rsidRDefault="00C866C5" w:rsidP="00C86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3.2. Настоящий договор является заключенным с момента подписания его сторонами.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3.3. </w:t>
      </w:r>
      <w:r w:rsidRPr="00C866C5">
        <w:rPr>
          <w:rFonts w:ascii="Times New Roman" w:eastAsia="Calibri" w:hAnsi="Times New Roman" w:cs="Times New Roman"/>
          <w:sz w:val="20"/>
          <w:szCs w:val="20"/>
        </w:rPr>
        <w:t>Расходы, связанные с государственной регистрацией перехода права собственности на Недвижимое имущество возлагаются на Покупателя.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3.4. </w:t>
      </w:r>
      <w:r w:rsidRPr="00C866C5">
        <w:rPr>
          <w:rFonts w:ascii="Times New Roman" w:eastAsia="Calibri" w:hAnsi="Times New Roman" w:cs="Times New Roman"/>
          <w:sz w:val="20"/>
          <w:szCs w:val="20"/>
        </w:rPr>
        <w:t>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C866C5" w:rsidRPr="00C866C5" w:rsidRDefault="00C866C5" w:rsidP="00C866C5">
      <w:pPr>
        <w:spacing w:before="100" w:beforeAutospacing="1" w:after="0" w:line="2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ПРАВА И ОБЯЗАННОСТИ СТОРОН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4.1. Продавец обязан: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4.1.1. Передать Покупателю Недвижимое имущество в порядке и сроки, установленные настоящим Договором.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4.1.2.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4.1.3. Предоставить Покупателю все сведения и информацию, связанные с передаваемым Недвижимым имуществом.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4.2. Покупатель обязан:</w:t>
      </w:r>
    </w:p>
    <w:p w:rsidR="00C866C5" w:rsidRPr="00C866C5" w:rsidRDefault="00C866C5" w:rsidP="00C866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4.2.1.Принять Недвижимое имущество </w:t>
      </w:r>
      <w:bookmarkStart w:id="3" w:name="Par67"/>
      <w:bookmarkEnd w:id="3"/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условиях, предусмотренных настоящим договором.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4.2.2.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Недвижимое имущество.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4.2.3. Уплатить цену Недвижимого имущества в сроки и порядке, </w:t>
      </w:r>
      <w:proofErr w:type="gramStart"/>
      <w:r w:rsidRPr="00C866C5">
        <w:rPr>
          <w:rFonts w:ascii="Times New Roman" w:eastAsia="Calibri" w:hAnsi="Times New Roman" w:cs="Times New Roman"/>
          <w:sz w:val="20"/>
          <w:szCs w:val="20"/>
        </w:rPr>
        <w:t>предусмотренных</w:t>
      </w:r>
      <w:proofErr w:type="gramEnd"/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 настоящим Договором.</w:t>
      </w:r>
    </w:p>
    <w:p w:rsidR="00C866C5" w:rsidRPr="00C866C5" w:rsidRDefault="00C866C5" w:rsidP="00C866C5">
      <w:pPr>
        <w:spacing w:before="100" w:beforeAutospacing="1" w:after="0" w:line="246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ОТВЕТСТВЕННОСТЬ СТОРОН</w:t>
      </w:r>
    </w:p>
    <w:p w:rsidR="00C866C5" w:rsidRPr="00C866C5" w:rsidRDefault="00C866C5" w:rsidP="00C866C5">
      <w:pPr>
        <w:spacing w:before="100" w:beforeAutospacing="1" w:after="0" w:line="24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5.1.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866C5">
        <w:rPr>
          <w:rFonts w:ascii="Times New Roman" w:eastAsia="Calibri" w:hAnsi="Times New Roman" w:cs="Times New Roman"/>
          <w:b/>
          <w:sz w:val="20"/>
          <w:szCs w:val="20"/>
        </w:rPr>
        <w:t>6. РАЗРЕШЕНИЕ СПОРОВ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6.2. В случае невозможности разрешения споров путем переговоров Стороны передают их на рассмотрение в Арбитражный суд Забайкальского края в порядке, предусмотренном действующим законодательством Российской Федерации.</w:t>
      </w:r>
    </w:p>
    <w:p w:rsidR="00C866C5" w:rsidRPr="00C866C5" w:rsidRDefault="00C866C5" w:rsidP="00C866C5">
      <w:pPr>
        <w:spacing w:before="100" w:beforeAutospacing="1" w:after="0" w:line="2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ЗАКЛЮЧИТЕЛЬНЫЕ ПОЛОЖЕНИЯ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C866C5" w:rsidRPr="00C866C5" w:rsidRDefault="00C866C5" w:rsidP="00C8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7.2. </w:t>
      </w:r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 </w:t>
      </w:r>
      <w:proofErr w:type="gramStart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C86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C866C5" w:rsidRPr="00C866C5" w:rsidRDefault="00C866C5" w:rsidP="00C866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7.4. Настоящий договор составлен в трех экземплярах, имеющих равную юридическую силу, по одному для Продавца, Покупателя, а также органа, осуществляющего государственную регистрацию прав на недвижимое имущество и сделок с ним.</w:t>
      </w:r>
    </w:p>
    <w:p w:rsidR="00C866C5" w:rsidRPr="00C866C5" w:rsidRDefault="00C866C5" w:rsidP="00C866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7.5. 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C866C5" w:rsidRPr="00C866C5" w:rsidRDefault="00C866C5" w:rsidP="00C866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6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7.6. Все изменения и дополнения к настоящему договору имеют силу только после подписания обеими Сторонами.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66C5">
        <w:rPr>
          <w:rFonts w:ascii="Times New Roman" w:eastAsia="Calibri" w:hAnsi="Times New Roman" w:cs="Times New Roman"/>
          <w:b/>
          <w:sz w:val="20"/>
          <w:szCs w:val="20"/>
        </w:rPr>
        <w:t>ПОДПИСИ СТОРОН:</w:t>
      </w: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66C5" w:rsidRPr="00C866C5" w:rsidRDefault="00C866C5" w:rsidP="00C8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6C5">
        <w:rPr>
          <w:rFonts w:ascii="Times New Roman" w:eastAsia="Calibri" w:hAnsi="Times New Roman" w:cs="Times New Roman"/>
          <w:sz w:val="20"/>
          <w:szCs w:val="20"/>
        </w:rPr>
        <w:t>От имени</w:t>
      </w:r>
      <w:proofErr w:type="gramStart"/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О</w:t>
      </w:r>
      <w:proofErr w:type="gramEnd"/>
      <w:r w:rsidRPr="00C866C5">
        <w:rPr>
          <w:rFonts w:ascii="Times New Roman" w:eastAsia="Calibri" w:hAnsi="Times New Roman" w:cs="Times New Roman"/>
          <w:sz w:val="20"/>
          <w:szCs w:val="20"/>
        </w:rPr>
        <w:t xml:space="preserve">т имени       </w:t>
      </w:r>
    </w:p>
    <w:p w:rsidR="00C866C5" w:rsidRPr="00C866C5" w:rsidRDefault="00C866C5" w:rsidP="00C866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Продавца:                                                                                             Покупателя:</w:t>
      </w:r>
    </w:p>
    <w:p w:rsidR="00C866C5" w:rsidRPr="00C866C5" w:rsidRDefault="00C866C5" w:rsidP="00C866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6C5" w:rsidRPr="00C866C5" w:rsidRDefault="00C866C5" w:rsidP="00C866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Савин Сергей Павлович                                                                     _________________________</w:t>
      </w:r>
    </w:p>
    <w:p w:rsidR="00C866C5" w:rsidRPr="00C866C5" w:rsidRDefault="00C866C5" w:rsidP="00C866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6C5" w:rsidRPr="00C866C5" w:rsidRDefault="00C866C5" w:rsidP="00C866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_____________/____________/                                                          _____________/____________/</w:t>
      </w:r>
    </w:p>
    <w:p w:rsidR="00C866C5" w:rsidRPr="00C866C5" w:rsidRDefault="00C866C5" w:rsidP="00C866C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(подпись)     (Ф.И.О.)                                                                                       (подпись)     (Ф.И.О.)</w:t>
      </w:r>
    </w:p>
    <w:p w:rsidR="00C866C5" w:rsidRPr="00C866C5" w:rsidRDefault="00C866C5" w:rsidP="00C866C5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C866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М.П.                                                                                                       М.П.</w:t>
      </w:r>
    </w:p>
    <w:p w:rsidR="00C866C5" w:rsidRPr="00C866C5" w:rsidRDefault="00C866C5" w:rsidP="00C8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23A" w:rsidRDefault="0071623A">
      <w:bookmarkStart w:id="4" w:name="_GoBack"/>
      <w:bookmarkEnd w:id="4"/>
    </w:p>
    <w:sectPr w:rsidR="0071623A" w:rsidSect="00A56A7A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C8"/>
    <w:rsid w:val="005015C8"/>
    <w:rsid w:val="0071623A"/>
    <w:rsid w:val="00C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2018-07-30T05:43:00Z</dcterms:created>
  <dcterms:modified xsi:type="dcterms:W3CDTF">2018-07-30T05:43:00Z</dcterms:modified>
</cp:coreProperties>
</file>