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22" w:rsidRDefault="001E5D75" w:rsidP="001E5D7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E5D75">
        <w:rPr>
          <w:rFonts w:ascii="Times New Roman" w:hAnsi="Times New Roman" w:cs="Times New Roman"/>
          <w:b/>
          <w:sz w:val="28"/>
        </w:rPr>
        <w:t>Исчерпывающий перечень информационных систем в сфере градостроительной деятельности</w:t>
      </w:r>
    </w:p>
    <w:tbl>
      <w:tblPr>
        <w:tblStyle w:val="a3"/>
        <w:tblW w:w="0" w:type="auto"/>
        <w:tblLook w:val="04A0"/>
      </w:tblPr>
      <w:tblGrid>
        <w:gridCol w:w="1839"/>
        <w:gridCol w:w="1838"/>
        <w:gridCol w:w="1838"/>
        <w:gridCol w:w="1444"/>
        <w:gridCol w:w="1451"/>
        <w:gridCol w:w="1389"/>
        <w:gridCol w:w="1196"/>
        <w:gridCol w:w="1870"/>
        <w:gridCol w:w="1921"/>
      </w:tblGrid>
      <w:tr w:rsidR="001E5D75" w:rsidTr="001E5D75">
        <w:tc>
          <w:tcPr>
            <w:tcW w:w="1642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информационной системы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информационной системы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региональная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или муниципальная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адрес информационной системы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(состав) и формат информации, которую пользователь может получить из системы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Платность или бесплатность получения информации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получения информации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получения услуги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страницу подраздела «Услуги в сфере строительства» раздела «Муниципальные услуги»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соответствующую страницу регионального сайта или портала услуг (ЕПГУ, РПГУ), которая содержит порядок и условия предоставления запрашиваемой региональной услуги</w:t>
            </w:r>
          </w:p>
        </w:tc>
      </w:tr>
      <w:tr w:rsidR="001E5D75" w:rsidTr="001E5D75">
        <w:tc>
          <w:tcPr>
            <w:tcW w:w="1642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E5D75" w:rsidTr="001E5D75">
        <w:tc>
          <w:tcPr>
            <w:tcW w:w="1642" w:type="dxa"/>
          </w:tcPr>
          <w:p w:rsidR="001E5D75" w:rsidRDefault="005B253E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1E5D75" w:rsidRDefault="001E5D75" w:rsidP="001E5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5D75" w:rsidRPr="001E5D75" w:rsidRDefault="001E5D75" w:rsidP="001E5D75">
      <w:pPr>
        <w:jc w:val="center"/>
        <w:rPr>
          <w:rFonts w:ascii="Times New Roman" w:hAnsi="Times New Roman" w:cs="Times New Roman"/>
          <w:sz w:val="24"/>
        </w:rPr>
      </w:pPr>
    </w:p>
    <w:sectPr w:rsidR="001E5D75" w:rsidRPr="001E5D75" w:rsidSect="001E5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E7"/>
    <w:rsid w:val="00112E22"/>
    <w:rsid w:val="001E5D75"/>
    <w:rsid w:val="003A11F7"/>
    <w:rsid w:val="00423DB8"/>
    <w:rsid w:val="005B253E"/>
    <w:rsid w:val="009B1745"/>
    <w:rsid w:val="00B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admin</cp:lastModifiedBy>
  <cp:revision>2</cp:revision>
  <dcterms:created xsi:type="dcterms:W3CDTF">2020-12-24T04:40:00Z</dcterms:created>
  <dcterms:modified xsi:type="dcterms:W3CDTF">2020-12-24T04:40:00Z</dcterms:modified>
</cp:coreProperties>
</file>