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1D" w:rsidRDefault="00F6741D" w:rsidP="00F6741D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СОВЕТ СЕЛЬСКОГО ПОСЕЛЕНИЯ "НИКОЛАЕВСКОЕ"</w:t>
      </w:r>
    </w:p>
    <w:p w:rsidR="00F6741D" w:rsidRDefault="00F6741D" w:rsidP="00F6741D">
      <w:pPr>
        <w:pStyle w:val="ConsPlusTitle"/>
        <w:tabs>
          <w:tab w:val="left" w:pos="14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МУНИЦИПАЛЬНОГО РАЙОНА « УЛЁТОВСКИЙ РАЙОН»</w:t>
      </w:r>
    </w:p>
    <w:p w:rsidR="00F6741D" w:rsidRDefault="00F6741D" w:rsidP="00F6741D">
      <w:pPr>
        <w:pStyle w:val="ConsPlusTitle"/>
        <w:tabs>
          <w:tab w:val="left" w:pos="4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ЗАБАЙКАЛЬСКОГО КРАЯ</w:t>
      </w:r>
    </w:p>
    <w:p w:rsidR="00F6741D" w:rsidRDefault="00F6741D" w:rsidP="00F6741D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РЕШЕНИЕ</w:t>
      </w:r>
    </w:p>
    <w:p w:rsidR="00734842" w:rsidRDefault="00F6741D" w:rsidP="00F6741D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«29» АПРЕЛЯ2020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№ 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741D" w:rsidRDefault="00F6741D" w:rsidP="007348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Cs w:val="22"/>
        </w:rPr>
        <w:t xml:space="preserve">О ДОПОЛНИТЕЛЬНЫХ ОСНОВАНИЯХ ПРИЗНАНИЯ </w:t>
      </w:r>
      <w:proofErr w:type="gramStart"/>
      <w:r>
        <w:rPr>
          <w:rFonts w:ascii="Times New Roman" w:hAnsi="Times New Roman" w:cs="Times New Roman"/>
          <w:szCs w:val="22"/>
        </w:rPr>
        <w:t>БЕЗНАДЕЖНЫМИ</w:t>
      </w:r>
      <w:proofErr w:type="gramEnd"/>
      <w:r>
        <w:rPr>
          <w:rFonts w:ascii="Times New Roman" w:hAnsi="Times New Roman" w:cs="Times New Roman"/>
          <w:szCs w:val="22"/>
        </w:rPr>
        <w:t xml:space="preserve"> К</w:t>
      </w:r>
    </w:p>
    <w:p w:rsidR="00F6741D" w:rsidRDefault="00F6741D" w:rsidP="00734842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ВЗЫСКАНИЮ НЕДОИМКИ И ЗАДОЛЖЕННОСТИ ПО ПЕНЯМ И ШТРАФАМ</w:t>
      </w:r>
    </w:p>
    <w:p w:rsidR="00F6741D" w:rsidRDefault="00F6741D" w:rsidP="00734842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 МЕСТНЫМ НАЛОГАМ И СБОРАМ</w:t>
      </w:r>
    </w:p>
    <w:bookmarkEnd w:id="0"/>
    <w:p w:rsidR="00F6741D" w:rsidRDefault="00F6741D" w:rsidP="00F67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статьи 59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руководствуясь Уставом сельского поселения "Николаевское"</w:t>
      </w:r>
    </w:p>
    <w:p w:rsidR="00F6741D" w:rsidRDefault="00F6741D" w:rsidP="00F67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сельского поселения «Николаевское» решил:</w:t>
      </w:r>
    </w:p>
    <w:p w:rsidR="00F6741D" w:rsidRDefault="00F6741D" w:rsidP="00F67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12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  1.Установить следующие дополнительные основания признания безнадежными к взысканию и списания недоимки и задолженности по пеням и штрафам по местным налогам и сборам на территории сельского поселения «Николаевское»:</w:t>
      </w:r>
    </w:p>
    <w:p w:rsidR="00F6741D" w:rsidRDefault="00F6741D" w:rsidP="00F67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"/>
      <w:bookmarkEnd w:id="2"/>
      <w:r>
        <w:rPr>
          <w:rFonts w:ascii="Times New Roman" w:hAnsi="Times New Roman" w:cs="Times New Roman"/>
          <w:sz w:val="28"/>
          <w:szCs w:val="28"/>
        </w:rPr>
        <w:t>1.1.Невозможность взыскания недоимки и задолженности по пеням и штрафам по местным налогам и сборам налогоплательщико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физических лиц, образовавшейся ранее 01.01.2016г.</w:t>
      </w:r>
      <w:bookmarkStart w:id="3" w:name="P15"/>
      <w:bookmarkStart w:id="4" w:name="P16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,в размере до 500 рублей.</w:t>
      </w:r>
    </w:p>
    <w:p w:rsidR="00F6741D" w:rsidRDefault="00F6741D" w:rsidP="00F67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1.2.Невозможность принудительного взыскания задолженности по исполнительным документам по основаниям, предусмотренным пунктами 3 и 4 част 1 статьи 46 Федерального закона от 2 октября 2007г. № 229-ФЗ «Об исполнительном производстве», образовавшейся ранее 01.01.2016г. </w:t>
      </w:r>
    </w:p>
    <w:p w:rsidR="00F6741D" w:rsidRDefault="00F6741D" w:rsidP="00F67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1.3.Истечение срока взыскания задолженности в отношении недоимки и задолженности по пеням и штрафам по местным налогам по состоянию на 01.01.2016г. (более 3-х лет с момента наступления срока уплаты)</w:t>
      </w:r>
    </w:p>
    <w:p w:rsidR="00F6741D" w:rsidRDefault="00F6741D" w:rsidP="00F67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Документом, подтверждающим наличие дополнительных оснований, предусмотренных под</w:t>
      </w:r>
      <w:hyperlink r:id="rId6" w:anchor="P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1 настоящего Решения, является:</w:t>
      </w:r>
    </w:p>
    <w:p w:rsidR="00F6741D" w:rsidRDefault="00F6741D" w:rsidP="00F67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налогового органа о наличии задолженности по состоянию  на 01.01.2016г.</w:t>
      </w:r>
    </w:p>
    <w:p w:rsidR="00F6741D" w:rsidRDefault="00F6741D" w:rsidP="00F67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сборов.</w:t>
      </w:r>
    </w:p>
    <w:p w:rsidR="00F6741D" w:rsidRDefault="00F6741D" w:rsidP="00F67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Со дня вступления в силу настоящего Решения признать утратившим силу Решение Совета сельского поселения "Николаевское" № 139 от 15.08.2017 г. О дополнительных основаниях признания безнадежными к взысканию недоимки и задолженности по пеням и штрафам по местным налогам и сборам".</w:t>
      </w:r>
    </w:p>
    <w:p w:rsidR="00F6741D" w:rsidRDefault="00F6741D" w:rsidP="00F67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5.Направить настоящее решение в Межрайонную инспекцию Федеральной налоговой службы № 8 по Забайкальскому краю.</w:t>
      </w:r>
    </w:p>
    <w:p w:rsidR="00F6741D" w:rsidRDefault="00F6741D" w:rsidP="00F67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6.Обнародовать настоящее решение на информационных стендах сельского поселения « Николаевское», в библиотеках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Николаевское, с. Дешулан.</w:t>
      </w:r>
    </w:p>
    <w:p w:rsidR="00F6741D" w:rsidRDefault="00F6741D" w:rsidP="00F6741D">
      <w:pPr>
        <w:pStyle w:val="ConsPlusNormal"/>
        <w:tabs>
          <w:tab w:val="left" w:pos="668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741D" w:rsidRDefault="00F6741D" w:rsidP="00F6741D">
      <w:pPr>
        <w:pStyle w:val="ConsPlusNormal"/>
        <w:tabs>
          <w:tab w:val="left" w:pos="668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В.Е.Подопригора</w:t>
      </w:r>
    </w:p>
    <w:p w:rsidR="00F6741D" w:rsidRDefault="00F6741D" w:rsidP="00F67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«Николаевское»</w:t>
      </w:r>
    </w:p>
    <w:p w:rsidR="00C869C5" w:rsidRDefault="00C869C5"/>
    <w:sectPr w:rsidR="00C869C5" w:rsidSect="00C8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41D"/>
    <w:rsid w:val="00734842"/>
    <w:rsid w:val="00C869C5"/>
    <w:rsid w:val="00F6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741D"/>
    <w:rPr>
      <w:color w:val="0000FF"/>
      <w:u w:val="single"/>
    </w:rPr>
  </w:style>
  <w:style w:type="paragraph" w:customStyle="1" w:styleId="ConsPlusNormal">
    <w:name w:val="ConsPlusNormal"/>
    <w:rsid w:val="00F67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7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dmin\Desktop\&#1087;&#1088;&#1086;&#1077;&#1082;&#1090;%20&#1088;&#1077;&#1096;&#1077;&#1085;&#1080;&#1103;%20&#1089;&#1087;&#1080;&#1089;&#1072;&#1085;&#1080;&#1077;_2020.docx" TargetMode="External"/><Relationship Id="rId5" Type="http://schemas.openxmlformats.org/officeDocument/2006/relationships/hyperlink" Target="consultantplus://offline/ref=3839DA632E0227D1257C788BDDF949F0B833ED0BC72FE9E1AA9AD045B4F3E3C6289AAC6F166BI0tB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dcterms:created xsi:type="dcterms:W3CDTF">2020-06-29T02:45:00Z</dcterms:created>
  <dcterms:modified xsi:type="dcterms:W3CDTF">2020-12-28T00:24:00Z</dcterms:modified>
</cp:coreProperties>
</file>