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4F" w:rsidRDefault="00884A4F" w:rsidP="00884A4F">
      <w:pPr>
        <w:spacing w:after="0" w:line="450" w:lineRule="atLeast"/>
        <w:jc w:val="center"/>
        <w:outlineLvl w:val="0"/>
        <w:rPr>
          <w:rFonts w:ascii="Arial Narrow" w:eastAsia="Times New Roman" w:hAnsi="Arial Narrow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884A4F">
        <w:rPr>
          <w:rFonts w:ascii="Arial Narrow" w:eastAsia="Times New Roman" w:hAnsi="Arial Narrow" w:cs="Times New Roman"/>
          <w:b/>
          <w:bCs/>
          <w:color w:val="333333"/>
          <w:kern w:val="36"/>
          <w:sz w:val="36"/>
          <w:szCs w:val="36"/>
          <w:lang w:eastAsia="ru-RU"/>
        </w:rPr>
        <w:t>Организация горячего питания для школьников</w:t>
      </w:r>
    </w:p>
    <w:p w:rsidR="00884A4F" w:rsidRPr="00884A4F" w:rsidRDefault="00884A4F" w:rsidP="00884A4F">
      <w:pPr>
        <w:spacing w:after="0" w:line="450" w:lineRule="atLeast"/>
        <w:jc w:val="center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884A4F" w:rsidRPr="00884A4F" w:rsidRDefault="00884A4F" w:rsidP="00884A4F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Забайкальский край вошел в число субъектов – получателей субсидии из федерального бюджета на организацию здорового горячего питания обучающихся, получающих начальное общее образование в государственных и муниципальных образовательных организациях. Средства федеральной субсидии будут направлены организацию бесплатного здорового горячего питания всех обучающихся 1-4 классов с 1 сентября 2020 года.</w:t>
      </w:r>
    </w:p>
    <w:p w:rsidR="00884A4F" w:rsidRPr="00884A4F" w:rsidRDefault="00884A4F" w:rsidP="00884A4F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предусматривает первый прием пищи ребенком дома с учетом режима дня и организации образовательного процесса. В школе обучающиеся обеспечиваются горячим питанием в виде завтрака и (или) обеда в зависимости от режима (смены) обучения во вторую или третью перемены. Завтрак должен состоять из горячего блюда и напитка, рекомендуется добавлять ягоды, фрукты и овощи. Обед должен включать закуску (салат или свежие овощи), горячее первое, второе блюдо и напиток.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884A4F" w:rsidRPr="00884A4F" w:rsidRDefault="00884A4F" w:rsidP="00884A4F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4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обучающихся, обеспечивают реализацию мероприятий, направленных на охрану здоровья обучающихся, в том числе соблюдение требований качества и безопасности, сроков годности, поступающих на пищеблок продовольственного сырья и пищевых продуктов; проведение производственного контроля и контроля качества и безопасности готовой продукции.</w:t>
      </w:r>
      <w:proofErr w:type="gramEnd"/>
    </w:p>
    <w:p w:rsidR="00884A4F" w:rsidRPr="00884A4F" w:rsidRDefault="00884A4F" w:rsidP="00884A4F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лицом за организацию и качество горячего питания </w:t>
      </w:r>
      <w:proofErr w:type="gramStart"/>
      <w:r w:rsidRPr="00884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8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общеобразовательная организация.</w:t>
      </w:r>
    </w:p>
    <w:p w:rsidR="00884A4F" w:rsidRPr="00884A4F" w:rsidRDefault="00884A4F" w:rsidP="00884A4F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мероприятия по обновлению инфраструктуры и оборудования школьных пищеблоков будут 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84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период с 2020 по 2023 годы.</w:t>
      </w:r>
    </w:p>
    <w:p w:rsidR="00884A4F" w:rsidRPr="00884A4F" w:rsidRDefault="00884A4F" w:rsidP="00884A4F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образования и социальной политики администрации МР «Улётовский район» </w:t>
      </w:r>
      <w:r w:rsidRPr="0088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Забайкальского края организована «горячая» телефонная линия по вопросу предоставления бесплатного горячего питания для </w:t>
      </w:r>
      <w:proofErr w:type="gramStart"/>
      <w:r w:rsidRPr="00884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8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1-4 класс.</w:t>
      </w:r>
    </w:p>
    <w:p w:rsidR="00884A4F" w:rsidRPr="00884A4F" w:rsidRDefault="00884A4F" w:rsidP="00884A4F">
      <w:pPr>
        <w:spacing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понедельника по четверг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8.00 до 16.30, в пятницу с 8.00 до 15.00</w:t>
      </w:r>
      <w:r w:rsidRPr="0088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по телефону 8 (30 238) 53-4-38</w:t>
      </w:r>
    </w:p>
    <w:p w:rsidR="001703F0" w:rsidRDefault="001703F0"/>
    <w:sectPr w:rsidR="001703F0" w:rsidSect="00884A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81"/>
    <w:rsid w:val="001703F0"/>
    <w:rsid w:val="00884A4F"/>
    <w:rsid w:val="00A6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4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2021-01-12T07:05:00Z</dcterms:created>
  <dcterms:modified xsi:type="dcterms:W3CDTF">2021-01-12T07:09:00Z</dcterms:modified>
</cp:coreProperties>
</file>