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12" w:rsidRPr="00541FB3" w:rsidRDefault="00905C12" w:rsidP="00541F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СОВЕТ СЕЛЬСКОГО ПОСЕЛЕНИЯ «ТАНГИНСКОЕ»</w:t>
      </w:r>
    </w:p>
    <w:p w:rsidR="00173499" w:rsidRDefault="00905C12" w:rsidP="00541FB3">
      <w:pPr>
        <w:tabs>
          <w:tab w:val="center" w:pos="4818"/>
          <w:tab w:val="left" w:pos="6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FB3">
        <w:rPr>
          <w:rFonts w:ascii="Times New Roman" w:hAnsi="Times New Roman" w:cs="Times New Roman"/>
          <w:b/>
          <w:sz w:val="28"/>
          <w:szCs w:val="28"/>
        </w:rPr>
        <w:tab/>
      </w:r>
      <w:r w:rsidR="001734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5C12" w:rsidRDefault="00905C12" w:rsidP="00541FB3">
      <w:pPr>
        <w:tabs>
          <w:tab w:val="center" w:pos="4818"/>
          <w:tab w:val="left" w:pos="6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FB3">
        <w:rPr>
          <w:rFonts w:ascii="Times New Roman" w:hAnsi="Times New Roman" w:cs="Times New Roman"/>
          <w:b/>
          <w:sz w:val="28"/>
          <w:szCs w:val="28"/>
        </w:rPr>
        <w:tab/>
      </w:r>
    </w:p>
    <w:p w:rsidR="00173499" w:rsidRPr="00173499" w:rsidRDefault="00173499" w:rsidP="00173499">
      <w:pPr>
        <w:tabs>
          <w:tab w:val="center" w:pos="4818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499">
        <w:rPr>
          <w:rFonts w:ascii="Times New Roman" w:hAnsi="Times New Roman" w:cs="Times New Roman"/>
          <w:sz w:val="28"/>
          <w:szCs w:val="28"/>
        </w:rPr>
        <w:t>№ 134</w:t>
      </w:r>
    </w:p>
    <w:p w:rsidR="00173499" w:rsidRPr="00173499" w:rsidRDefault="00173499" w:rsidP="00173499">
      <w:pPr>
        <w:tabs>
          <w:tab w:val="center" w:pos="4818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499">
        <w:rPr>
          <w:rFonts w:ascii="Times New Roman" w:hAnsi="Times New Roman" w:cs="Times New Roman"/>
          <w:sz w:val="28"/>
          <w:szCs w:val="28"/>
        </w:rPr>
        <w:t>31 декабря 2019 года</w:t>
      </w:r>
    </w:p>
    <w:p w:rsidR="00173499" w:rsidRPr="00541FB3" w:rsidRDefault="00173499" w:rsidP="00173499">
      <w:pPr>
        <w:tabs>
          <w:tab w:val="center" w:pos="4818"/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499">
        <w:rPr>
          <w:rFonts w:ascii="Times New Roman" w:hAnsi="Times New Roman" w:cs="Times New Roman"/>
          <w:sz w:val="28"/>
          <w:szCs w:val="28"/>
        </w:rPr>
        <w:t>С. Танга</w:t>
      </w:r>
    </w:p>
    <w:p w:rsidR="00905C12" w:rsidRPr="00541FB3" w:rsidRDefault="00905C12" w:rsidP="00541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FB3" w:rsidRPr="00541FB3" w:rsidRDefault="00905C12" w:rsidP="001734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B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proofErr w:type="spellStart"/>
      <w:r w:rsidRPr="00541FB3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Pr="00541FB3">
        <w:rPr>
          <w:rFonts w:ascii="Times New Roman" w:hAnsi="Times New Roman" w:cs="Times New Roman"/>
          <w:b/>
          <w:sz w:val="28"/>
          <w:szCs w:val="28"/>
        </w:rPr>
        <w:t>» от  26.11.2019  № 125 «Об установлении земельного налога на территории</w:t>
      </w:r>
      <w:r w:rsidR="00541FB3" w:rsidRPr="00541F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541FB3" w:rsidRPr="00541FB3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541FB3" w:rsidRPr="00541FB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5C12" w:rsidRDefault="00905C12" w:rsidP="00541FB3">
      <w:pPr>
        <w:pStyle w:val="3"/>
        <w:spacing w:after="0"/>
        <w:ind w:left="0"/>
        <w:rPr>
          <w:sz w:val="28"/>
          <w:szCs w:val="28"/>
        </w:rPr>
      </w:pPr>
    </w:p>
    <w:p w:rsidR="00173499" w:rsidRPr="00541FB3" w:rsidRDefault="00173499" w:rsidP="00541FB3">
      <w:pPr>
        <w:pStyle w:val="3"/>
        <w:spacing w:after="0"/>
        <w:ind w:left="0"/>
        <w:rPr>
          <w:sz w:val="28"/>
          <w:szCs w:val="28"/>
        </w:rPr>
      </w:pPr>
    </w:p>
    <w:p w:rsidR="00905C12" w:rsidRPr="00541FB3" w:rsidRDefault="00905C12" w:rsidP="0054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пунктом   6  части  3 статьи 27  Устава сельского поселения «</w:t>
      </w:r>
      <w:proofErr w:type="spellStart"/>
      <w:r w:rsidRPr="00541FB3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541FB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541FB3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541FB3">
        <w:rPr>
          <w:rFonts w:ascii="Times New Roman" w:hAnsi="Times New Roman" w:cs="Times New Roman"/>
          <w:sz w:val="28"/>
          <w:szCs w:val="28"/>
        </w:rPr>
        <w:t xml:space="preserve">» </w:t>
      </w:r>
      <w:r w:rsidRPr="00541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FB3">
        <w:rPr>
          <w:rFonts w:ascii="Times New Roman" w:hAnsi="Times New Roman" w:cs="Times New Roman"/>
          <w:sz w:val="28"/>
          <w:szCs w:val="28"/>
        </w:rPr>
        <w:t>решил:</w:t>
      </w:r>
    </w:p>
    <w:p w:rsidR="00541FB3" w:rsidRPr="00541FB3" w:rsidRDefault="00541FB3" w:rsidP="00541FB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П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решения </w:t>
      </w:r>
      <w:r w:rsidRPr="00541FB3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Совета  сельского поселения  «</w:t>
      </w:r>
      <w:proofErr w:type="spellStart"/>
      <w:r w:rsidRPr="00541FB3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Тангинское</w:t>
      </w:r>
      <w:proofErr w:type="spellEnd"/>
      <w:r w:rsidRPr="00541FB3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»  № 125 от 26.11.2019г «</w:t>
      </w:r>
      <w:r w:rsidRPr="00541FB3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FB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41FB3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541FB3">
        <w:rPr>
          <w:rFonts w:ascii="Times New Roman" w:hAnsi="Times New Roman" w:cs="Times New Roman"/>
          <w:sz w:val="28"/>
          <w:szCs w:val="28"/>
        </w:rPr>
        <w:t xml:space="preserve">» 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1FB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905C12" w:rsidRPr="00541FB3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12" w:rsidRPr="00541FB3" w:rsidRDefault="00541FB3" w:rsidP="0054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свободить от уплаты земельного налога организации, признанные резидентами, в соответствии с Федеральным </w:t>
      </w:r>
      <w:hyperlink r:id="rId5" w:history="1">
        <w:r w:rsidR="00905C12" w:rsidRPr="001734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5C12" w:rsidRPr="00541FB3">
        <w:rPr>
          <w:rFonts w:ascii="Times New Roman" w:hAnsi="Times New Roman" w:cs="Times New Roman"/>
          <w:sz w:val="28"/>
          <w:szCs w:val="28"/>
        </w:rPr>
        <w:t xml:space="preserve"> от 29 декабря 2014 года N 473-ФЗ "О территориях опережающего социально-экономического развития в Российской Федерации", в отношении земельных участков, расположенных на территории опережающего социально-экономического развития "</w:t>
      </w:r>
      <w:r>
        <w:rPr>
          <w:rFonts w:ascii="Times New Roman" w:hAnsi="Times New Roman" w:cs="Times New Roman"/>
          <w:sz w:val="28"/>
          <w:szCs w:val="28"/>
        </w:rPr>
        <w:t>Забайкалье</w:t>
      </w:r>
      <w:r w:rsidR="00905C12" w:rsidRPr="00541FB3">
        <w:rPr>
          <w:rFonts w:ascii="Times New Roman" w:hAnsi="Times New Roman" w:cs="Times New Roman"/>
          <w:sz w:val="28"/>
          <w:szCs w:val="28"/>
        </w:rPr>
        <w:t>" на 3 года с момента возникновения права собственности на каждый земельный участок;</w:t>
      </w:r>
      <w:proofErr w:type="gramEnd"/>
    </w:p>
    <w:p w:rsidR="00905C12" w:rsidRPr="00541FB3" w:rsidRDefault="00541FB3" w:rsidP="0054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2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. Настоящее решение обнародовать на информационных </w:t>
      </w:r>
      <w:proofErr w:type="gramStart"/>
      <w:r w:rsidR="00905C12" w:rsidRPr="00541FB3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905C12" w:rsidRPr="00541FB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905C12" w:rsidRPr="00541FB3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905C12" w:rsidRPr="00541FB3">
        <w:rPr>
          <w:rFonts w:ascii="Times New Roman" w:hAnsi="Times New Roman" w:cs="Times New Roman"/>
          <w:sz w:val="28"/>
          <w:szCs w:val="28"/>
        </w:rPr>
        <w:t>» и библиотеках сел поселения,  опубликовать в районной общественно-политической  газете «</w:t>
      </w:r>
      <w:proofErr w:type="spellStart"/>
      <w:r w:rsidR="00905C12" w:rsidRPr="00541FB3"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 w:rsidR="00905C12" w:rsidRPr="00541FB3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905C12" w:rsidRPr="00541FB3" w:rsidRDefault="00541FB3" w:rsidP="0054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3</w:t>
      </w:r>
      <w:r w:rsidR="00905C12" w:rsidRPr="00541FB3">
        <w:rPr>
          <w:rFonts w:ascii="Times New Roman" w:hAnsi="Times New Roman" w:cs="Times New Roman"/>
          <w:sz w:val="28"/>
          <w:szCs w:val="28"/>
        </w:rPr>
        <w:t>. Настоящее решение в течение пяти дней со дня принятия направить в Межрайонную инспекцию ФНС России №  8  по Забайкальскому краю.</w:t>
      </w:r>
    </w:p>
    <w:p w:rsidR="00541FB3" w:rsidRPr="00541FB3" w:rsidRDefault="00541FB3" w:rsidP="00541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C12" w:rsidRPr="00541FB3" w:rsidRDefault="00905C12" w:rsidP="00541F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Глава  сельского поселения «</w:t>
      </w:r>
      <w:proofErr w:type="spellStart"/>
      <w:r w:rsidRPr="00541FB3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541FB3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 w:rsidRPr="00541FB3">
        <w:rPr>
          <w:rFonts w:ascii="Times New Roman" w:hAnsi="Times New Roman" w:cs="Times New Roman"/>
          <w:sz w:val="28"/>
          <w:szCs w:val="28"/>
        </w:rPr>
        <w:t>Ю.Н.Дорожков</w:t>
      </w:r>
      <w:proofErr w:type="spellEnd"/>
      <w:r w:rsidRPr="0054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12" w:rsidRPr="00541FB3" w:rsidRDefault="00905C12" w:rsidP="00541FB3">
      <w:pPr>
        <w:spacing w:line="240" w:lineRule="auto"/>
      </w:pPr>
    </w:p>
    <w:p w:rsidR="00905C12" w:rsidRPr="00541FB3" w:rsidRDefault="00905C12" w:rsidP="00541FB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541FB3">
        <w:rPr>
          <w:rFonts w:ascii="Times New Roman" w:hAnsi="Times New Roman" w:cs="Times New Roman"/>
          <w:sz w:val="24"/>
          <w:szCs w:val="16"/>
        </w:rPr>
        <w:t xml:space="preserve">проведена </w:t>
      </w:r>
      <w:proofErr w:type="spellStart"/>
      <w:r w:rsidRPr="00541FB3">
        <w:rPr>
          <w:rFonts w:ascii="Times New Roman" w:hAnsi="Times New Roman" w:cs="Times New Roman"/>
          <w:sz w:val="24"/>
          <w:szCs w:val="16"/>
        </w:rPr>
        <w:t>антикоррупционная</w:t>
      </w:r>
      <w:proofErr w:type="spellEnd"/>
      <w:r w:rsidRPr="00541FB3">
        <w:rPr>
          <w:rFonts w:ascii="Times New Roman" w:hAnsi="Times New Roman" w:cs="Times New Roman"/>
          <w:sz w:val="24"/>
          <w:szCs w:val="16"/>
        </w:rPr>
        <w:t xml:space="preserve"> экспертиза </w:t>
      </w:r>
    </w:p>
    <w:p w:rsidR="00905C12" w:rsidRPr="00541FB3" w:rsidRDefault="00905C12" w:rsidP="00541FB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541FB3">
        <w:rPr>
          <w:rFonts w:ascii="Times New Roman" w:hAnsi="Times New Roman" w:cs="Times New Roman"/>
          <w:sz w:val="24"/>
          <w:szCs w:val="16"/>
          <w:u w:val="single"/>
        </w:rPr>
        <w:t>проекта НПА</w:t>
      </w:r>
      <w:r w:rsidRPr="00541FB3">
        <w:rPr>
          <w:rFonts w:ascii="Times New Roman" w:hAnsi="Times New Roman" w:cs="Times New Roman"/>
          <w:sz w:val="24"/>
          <w:szCs w:val="16"/>
        </w:rPr>
        <w:t xml:space="preserve"> /принятого НПА </w:t>
      </w:r>
    </w:p>
    <w:p w:rsidR="00905C12" w:rsidRPr="00541FB3" w:rsidRDefault="00905C12" w:rsidP="00541FB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541FB3">
        <w:rPr>
          <w:rFonts w:ascii="Times New Roman" w:hAnsi="Times New Roman" w:cs="Times New Roman"/>
          <w:sz w:val="24"/>
          <w:szCs w:val="16"/>
        </w:rPr>
        <w:t>дата проведения экспертизы</w:t>
      </w:r>
    </w:p>
    <w:p w:rsidR="00905C12" w:rsidRPr="00541FB3" w:rsidRDefault="00541FB3" w:rsidP="00541FB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10 декабря</w:t>
      </w:r>
      <w:r w:rsidR="00905C12" w:rsidRPr="00541FB3">
        <w:rPr>
          <w:rFonts w:ascii="Times New Roman" w:hAnsi="Times New Roman" w:cs="Times New Roman"/>
          <w:sz w:val="24"/>
          <w:szCs w:val="16"/>
        </w:rPr>
        <w:t xml:space="preserve"> 2019 года</w:t>
      </w:r>
    </w:p>
    <w:p w:rsidR="00905C12" w:rsidRPr="00541FB3" w:rsidRDefault="00905C12" w:rsidP="00541FB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541FB3">
        <w:rPr>
          <w:rFonts w:ascii="Times New Roman" w:hAnsi="Times New Roman" w:cs="Times New Roman"/>
          <w:sz w:val="24"/>
          <w:szCs w:val="16"/>
        </w:rPr>
        <w:t>Глава сельского поселения «</w:t>
      </w:r>
      <w:proofErr w:type="spellStart"/>
      <w:r w:rsidRPr="00541FB3">
        <w:rPr>
          <w:rFonts w:ascii="Times New Roman" w:hAnsi="Times New Roman" w:cs="Times New Roman"/>
          <w:sz w:val="24"/>
          <w:szCs w:val="16"/>
        </w:rPr>
        <w:t>Тангинское</w:t>
      </w:r>
      <w:proofErr w:type="spellEnd"/>
      <w:r w:rsidRPr="00541FB3">
        <w:rPr>
          <w:rFonts w:ascii="Times New Roman" w:hAnsi="Times New Roman" w:cs="Times New Roman"/>
          <w:sz w:val="24"/>
          <w:szCs w:val="16"/>
        </w:rPr>
        <w:t>»</w:t>
      </w:r>
    </w:p>
    <w:p w:rsidR="00905C12" w:rsidRPr="00541FB3" w:rsidRDefault="00905C12" w:rsidP="00541FB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05C12" w:rsidRPr="00541FB3" w:rsidRDefault="00905C12" w:rsidP="00541FB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41FB3">
        <w:rPr>
          <w:rFonts w:ascii="Times New Roman" w:hAnsi="Times New Roman" w:cs="Times New Roman"/>
          <w:sz w:val="24"/>
          <w:szCs w:val="16"/>
        </w:rPr>
        <w:t>Дорожков</w:t>
      </w:r>
      <w:proofErr w:type="spellEnd"/>
      <w:r w:rsidRPr="00541FB3">
        <w:rPr>
          <w:rFonts w:ascii="Times New Roman" w:hAnsi="Times New Roman" w:cs="Times New Roman"/>
          <w:sz w:val="24"/>
          <w:szCs w:val="16"/>
        </w:rPr>
        <w:t xml:space="preserve"> Ю.Н.</w:t>
      </w:r>
    </w:p>
    <w:p w:rsidR="00541FB3" w:rsidRDefault="00541FB3" w:rsidP="00541FB3">
      <w:pPr>
        <w:spacing w:after="0" w:line="240" w:lineRule="auto"/>
        <w:rPr>
          <w:highlight w:val="yellow"/>
        </w:rPr>
      </w:pPr>
    </w:p>
    <w:p w:rsidR="00541FB3" w:rsidRDefault="00541FB3" w:rsidP="00541FB3">
      <w:pPr>
        <w:spacing w:after="0" w:line="240" w:lineRule="auto"/>
        <w:rPr>
          <w:highlight w:val="yellow"/>
        </w:rPr>
      </w:pPr>
    </w:p>
    <w:p w:rsidR="00541FB3" w:rsidRDefault="00541FB3" w:rsidP="00541FB3">
      <w:pPr>
        <w:spacing w:after="0" w:line="240" w:lineRule="auto"/>
        <w:rPr>
          <w:highlight w:val="yellow"/>
        </w:rPr>
      </w:pPr>
    </w:p>
    <w:p w:rsidR="00541FB3" w:rsidRDefault="00541FB3" w:rsidP="00541FB3">
      <w:pPr>
        <w:spacing w:after="0" w:line="240" w:lineRule="auto"/>
        <w:rPr>
          <w:highlight w:val="yellow"/>
        </w:rPr>
      </w:pPr>
    </w:p>
    <w:p w:rsidR="008E04AE" w:rsidRPr="00541FB3" w:rsidRDefault="008E04AE" w:rsidP="00541FB3">
      <w:pPr>
        <w:spacing w:line="240" w:lineRule="auto"/>
      </w:pPr>
    </w:p>
    <w:sectPr w:rsidR="008E04AE" w:rsidRPr="00541FB3" w:rsidSect="008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4F8"/>
    <w:multiLevelType w:val="multilevel"/>
    <w:tmpl w:val="4CE0AC9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  <w:rPr>
        <w:rFonts w:hint="default"/>
      </w:rPr>
    </w:lvl>
  </w:abstractNum>
  <w:abstractNum w:abstractNumId="1">
    <w:nsid w:val="5D584451"/>
    <w:multiLevelType w:val="hybridMultilevel"/>
    <w:tmpl w:val="134EEFDC"/>
    <w:lvl w:ilvl="0" w:tplc="7F0EB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12"/>
    <w:rsid w:val="00173499"/>
    <w:rsid w:val="00322E75"/>
    <w:rsid w:val="003B3C92"/>
    <w:rsid w:val="00541FB3"/>
    <w:rsid w:val="00596C20"/>
    <w:rsid w:val="008E04AE"/>
    <w:rsid w:val="0090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12"/>
    <w:rPr>
      <w:color w:val="0000FF"/>
      <w:u w:val="single"/>
    </w:rPr>
  </w:style>
  <w:style w:type="paragraph" w:customStyle="1" w:styleId="ConsPlusNormal">
    <w:name w:val="ConsPlusNormal"/>
    <w:rsid w:val="00905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905C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905C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5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4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B1476188480785E99DF1BC740CDFDED1A70BE242479621323F746C9025FBC053EA9040F616C76E0C5A96CD0rAf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2019-12-10T04:19:00Z</dcterms:created>
  <dcterms:modified xsi:type="dcterms:W3CDTF">2020-02-27T06:10:00Z</dcterms:modified>
</cp:coreProperties>
</file>