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096" w:rsidRPr="00F50096" w:rsidRDefault="00F50096" w:rsidP="00F5009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50096">
        <w:rPr>
          <w:rFonts w:ascii="Times New Roman" w:hAnsi="Times New Roman" w:cs="Times New Roman"/>
          <w:b/>
          <w:bCs/>
          <w:sz w:val="28"/>
          <w:szCs w:val="28"/>
        </w:rPr>
        <w:t>Всемирный день прав потребителей в 2021 году «Борьба с загрязнением пластиковыми материалами».</w:t>
      </w:r>
    </w:p>
    <w:p w:rsidR="00F50096" w:rsidRPr="00F50096" w:rsidRDefault="00F50096" w:rsidP="00F50096">
      <w:pPr>
        <w:jc w:val="both"/>
        <w:rPr>
          <w:rFonts w:ascii="Times New Roman" w:hAnsi="Times New Roman" w:cs="Times New Roman"/>
          <w:sz w:val="28"/>
          <w:szCs w:val="28"/>
        </w:rPr>
      </w:pPr>
      <w:r w:rsidRPr="00F50096">
        <w:rPr>
          <w:rFonts w:ascii="Times New Roman" w:hAnsi="Times New Roman" w:cs="Times New Roman"/>
          <w:sz w:val="28"/>
          <w:szCs w:val="28"/>
        </w:rPr>
        <w:t xml:space="preserve">4 марта 2021 г. </w:t>
      </w:r>
    </w:p>
    <w:p w:rsidR="00F50096" w:rsidRPr="00F50096" w:rsidRDefault="00F50096" w:rsidP="00F50096">
      <w:pPr>
        <w:jc w:val="both"/>
        <w:rPr>
          <w:rFonts w:ascii="Times New Roman" w:hAnsi="Times New Roman" w:cs="Times New Roman"/>
          <w:sz w:val="28"/>
          <w:szCs w:val="28"/>
        </w:rPr>
      </w:pPr>
      <w:r w:rsidRPr="00F50096">
        <w:rPr>
          <w:rFonts w:ascii="Times New Roman" w:hAnsi="Times New Roman" w:cs="Times New Roman"/>
          <w:sz w:val="28"/>
          <w:szCs w:val="28"/>
        </w:rPr>
        <w:t>Международная организация потребителей (CI) объявила, что девизом Всемирного дня прав потребителей, отмечаемого ежегодно 15 марта, в 2021 году является «Борьба с загрязнением пластиковыми материалами» («</w:t>
      </w:r>
      <w:proofErr w:type="spellStart"/>
      <w:r w:rsidRPr="00F50096">
        <w:rPr>
          <w:rFonts w:ascii="Times New Roman" w:hAnsi="Times New Roman" w:cs="Times New Roman"/>
          <w:sz w:val="28"/>
          <w:szCs w:val="28"/>
        </w:rPr>
        <w:t>Tackling</w:t>
      </w:r>
      <w:proofErr w:type="spellEnd"/>
      <w:r w:rsidRPr="00F50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0096">
        <w:rPr>
          <w:rFonts w:ascii="Times New Roman" w:hAnsi="Times New Roman" w:cs="Times New Roman"/>
          <w:sz w:val="28"/>
          <w:szCs w:val="28"/>
        </w:rPr>
        <w:t>Plastic</w:t>
      </w:r>
      <w:proofErr w:type="spellEnd"/>
      <w:r w:rsidRPr="00F50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0096">
        <w:rPr>
          <w:rFonts w:ascii="Times New Roman" w:hAnsi="Times New Roman" w:cs="Times New Roman"/>
          <w:sz w:val="28"/>
          <w:szCs w:val="28"/>
        </w:rPr>
        <w:t>Pollution</w:t>
      </w:r>
      <w:proofErr w:type="spellEnd"/>
      <w:r w:rsidRPr="00F50096">
        <w:rPr>
          <w:rFonts w:ascii="Times New Roman" w:hAnsi="Times New Roman" w:cs="Times New Roman"/>
          <w:sz w:val="28"/>
          <w:szCs w:val="28"/>
        </w:rPr>
        <w:t>»).</w:t>
      </w:r>
    </w:p>
    <w:p w:rsidR="00F50096" w:rsidRPr="00F50096" w:rsidRDefault="00F50096" w:rsidP="00F50096">
      <w:pPr>
        <w:jc w:val="both"/>
        <w:rPr>
          <w:rFonts w:ascii="Times New Roman" w:hAnsi="Times New Roman" w:cs="Times New Roman"/>
          <w:sz w:val="28"/>
          <w:szCs w:val="28"/>
        </w:rPr>
      </w:pPr>
      <w:r w:rsidRPr="00F50096">
        <w:rPr>
          <w:rFonts w:ascii="Times New Roman" w:hAnsi="Times New Roman" w:cs="Times New Roman"/>
          <w:sz w:val="28"/>
          <w:szCs w:val="28"/>
        </w:rPr>
        <w:t>Борьба с загрязнением пластиком - это глобальная проблема, требующая скоординированных международных решений.</w:t>
      </w:r>
    </w:p>
    <w:p w:rsidR="00F50096" w:rsidRPr="00F50096" w:rsidRDefault="00F50096" w:rsidP="00F5009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0096">
        <w:rPr>
          <w:rFonts w:ascii="Times New Roman" w:hAnsi="Times New Roman" w:cs="Times New Roman"/>
          <w:sz w:val="28"/>
          <w:szCs w:val="28"/>
        </w:rPr>
        <w:t>В развитие темы прошлого года - «Рациональный потребитель» («</w:t>
      </w:r>
      <w:proofErr w:type="spellStart"/>
      <w:r w:rsidRPr="00F50096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F50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0096">
        <w:rPr>
          <w:rFonts w:ascii="Times New Roman" w:hAnsi="Times New Roman" w:cs="Times New Roman"/>
          <w:sz w:val="28"/>
          <w:szCs w:val="28"/>
        </w:rPr>
        <w:t>Sustainable</w:t>
      </w:r>
      <w:proofErr w:type="spellEnd"/>
      <w:r w:rsidRPr="00F50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0096">
        <w:rPr>
          <w:rFonts w:ascii="Times New Roman" w:hAnsi="Times New Roman" w:cs="Times New Roman"/>
          <w:sz w:val="28"/>
          <w:szCs w:val="28"/>
        </w:rPr>
        <w:t>Consumer</w:t>
      </w:r>
      <w:proofErr w:type="spellEnd"/>
      <w:r w:rsidRPr="00F50096">
        <w:rPr>
          <w:rFonts w:ascii="Times New Roman" w:hAnsi="Times New Roman" w:cs="Times New Roman"/>
          <w:sz w:val="28"/>
          <w:szCs w:val="28"/>
        </w:rPr>
        <w:t xml:space="preserve">»), являющейся одной из Целей устойчивого развития (ЦУР), принятых государствами - членами Организации Объединенных Наций в 2015 году в рамках Повестки дня в области устойчивого развития на период до 2030 года, тема этого года будет способствовать повышению осведомленности и привлечению потребителей во всем мире к принятию и продвижению более </w:t>
      </w:r>
      <w:proofErr w:type="spellStart"/>
      <w:r w:rsidRPr="00F50096">
        <w:rPr>
          <w:rFonts w:ascii="Times New Roman" w:hAnsi="Times New Roman" w:cs="Times New Roman"/>
          <w:sz w:val="28"/>
          <w:szCs w:val="28"/>
        </w:rPr>
        <w:t>экологичных</w:t>
      </w:r>
      <w:proofErr w:type="spellEnd"/>
      <w:r w:rsidRPr="00F50096">
        <w:rPr>
          <w:rFonts w:ascii="Times New Roman" w:hAnsi="Times New Roman" w:cs="Times New Roman"/>
          <w:sz w:val="28"/>
          <w:szCs w:val="28"/>
        </w:rPr>
        <w:t xml:space="preserve"> решений при</w:t>
      </w:r>
      <w:proofErr w:type="gramEnd"/>
      <w:r w:rsidRPr="00F50096">
        <w:rPr>
          <w:rFonts w:ascii="Times New Roman" w:hAnsi="Times New Roman" w:cs="Times New Roman"/>
          <w:sz w:val="28"/>
          <w:szCs w:val="28"/>
        </w:rPr>
        <w:t xml:space="preserve"> покупке товаров из пластика.</w:t>
      </w:r>
    </w:p>
    <w:p w:rsidR="00F50096" w:rsidRPr="00F50096" w:rsidRDefault="00F50096" w:rsidP="00F50096">
      <w:pPr>
        <w:jc w:val="both"/>
        <w:rPr>
          <w:rFonts w:ascii="Times New Roman" w:hAnsi="Times New Roman" w:cs="Times New Roman"/>
          <w:sz w:val="28"/>
          <w:szCs w:val="28"/>
        </w:rPr>
      </w:pPr>
      <w:r w:rsidRPr="00F50096">
        <w:rPr>
          <w:rFonts w:ascii="Times New Roman" w:hAnsi="Times New Roman" w:cs="Times New Roman"/>
          <w:sz w:val="28"/>
          <w:szCs w:val="28"/>
        </w:rPr>
        <w:t xml:space="preserve">Одним из основных принципов рационального потребления является процесс формирования спроса на разнообразные товары и услуги с учетом дохода и личных предпочтений потребителя. </w:t>
      </w:r>
      <w:proofErr w:type="gramStart"/>
      <w:r w:rsidRPr="00F50096">
        <w:rPr>
          <w:rFonts w:ascii="Times New Roman" w:hAnsi="Times New Roman" w:cs="Times New Roman"/>
          <w:sz w:val="28"/>
          <w:szCs w:val="28"/>
        </w:rPr>
        <w:t>Критериями рационального потребления являются: особый подход потребителя к получению необходимой и достоверной информации о товарах (работах, услугах), реализация права на приобретение товаров (работ, услуг) надлежащего качества, безопасных для жизни, здоровья, имущества потребителей и окружающей среды, и на просвещение, в том числе по вопросам экологических, социальных и экономических последствий сделанного выбора, а также эффективные механизмы урегулирования споров, в том числе защита</w:t>
      </w:r>
      <w:proofErr w:type="gramEnd"/>
      <w:r w:rsidRPr="00F50096">
        <w:rPr>
          <w:rFonts w:ascii="Times New Roman" w:hAnsi="Times New Roman" w:cs="Times New Roman"/>
          <w:sz w:val="28"/>
          <w:szCs w:val="28"/>
        </w:rPr>
        <w:t xml:space="preserve"> в электронной коммерции, защита конфиденциальности и персональных данных.</w:t>
      </w:r>
    </w:p>
    <w:p w:rsidR="00F50096" w:rsidRPr="00F50096" w:rsidRDefault="00F50096" w:rsidP="00F50096">
      <w:pPr>
        <w:jc w:val="both"/>
        <w:rPr>
          <w:rFonts w:ascii="Times New Roman" w:hAnsi="Times New Roman" w:cs="Times New Roman"/>
          <w:sz w:val="28"/>
          <w:szCs w:val="28"/>
        </w:rPr>
      </w:pPr>
      <w:r w:rsidRPr="00F50096">
        <w:rPr>
          <w:rFonts w:ascii="Times New Roman" w:hAnsi="Times New Roman" w:cs="Times New Roman"/>
          <w:sz w:val="28"/>
          <w:szCs w:val="28"/>
        </w:rPr>
        <w:t>Предполагается, что кампания также сыграет важную роль, когда потребители, правительства и предприятия – изготовители пластиковых изделий могут объединиться в преодолении глобального кризиса загрязнения пластиком.</w:t>
      </w:r>
    </w:p>
    <w:p w:rsidR="00F50096" w:rsidRPr="00F50096" w:rsidRDefault="00F50096" w:rsidP="00F50096">
      <w:pPr>
        <w:jc w:val="both"/>
        <w:rPr>
          <w:rFonts w:ascii="Times New Roman" w:hAnsi="Times New Roman" w:cs="Times New Roman"/>
          <w:sz w:val="28"/>
          <w:szCs w:val="28"/>
        </w:rPr>
      </w:pPr>
      <w:r w:rsidRPr="00F50096">
        <w:rPr>
          <w:rFonts w:ascii="Times New Roman" w:hAnsi="Times New Roman" w:cs="Times New Roman"/>
          <w:sz w:val="28"/>
          <w:szCs w:val="28"/>
        </w:rPr>
        <w:t>Кампания, посвященная Всемирному дню прав потребителей 2021 года, будет сосредоточена на семи ключевых принципах 7R: </w:t>
      </w:r>
    </w:p>
    <w:p w:rsidR="00F50096" w:rsidRPr="00F50096" w:rsidRDefault="00F50096" w:rsidP="00F5009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0096">
        <w:rPr>
          <w:rFonts w:ascii="Times New Roman" w:hAnsi="Times New Roman" w:cs="Times New Roman"/>
          <w:sz w:val="28"/>
          <w:szCs w:val="28"/>
        </w:rPr>
        <w:t>переосмысление модели поведения, </w:t>
      </w:r>
    </w:p>
    <w:p w:rsidR="00F50096" w:rsidRPr="00F50096" w:rsidRDefault="00F50096" w:rsidP="00F5009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0096">
        <w:rPr>
          <w:rFonts w:ascii="Times New Roman" w:hAnsi="Times New Roman" w:cs="Times New Roman"/>
          <w:sz w:val="28"/>
          <w:szCs w:val="28"/>
        </w:rPr>
        <w:t>отказ от ненужной упаковки, </w:t>
      </w:r>
    </w:p>
    <w:p w:rsidR="00F50096" w:rsidRPr="00F50096" w:rsidRDefault="00F50096" w:rsidP="00F5009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0096">
        <w:rPr>
          <w:rFonts w:ascii="Times New Roman" w:hAnsi="Times New Roman" w:cs="Times New Roman"/>
          <w:sz w:val="28"/>
          <w:szCs w:val="28"/>
        </w:rPr>
        <w:t xml:space="preserve">сокращение потребления, в </w:t>
      </w:r>
      <w:proofErr w:type="spellStart"/>
      <w:r w:rsidRPr="00F50096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F50096">
        <w:rPr>
          <w:rFonts w:ascii="Times New Roman" w:hAnsi="Times New Roman" w:cs="Times New Roman"/>
          <w:sz w:val="28"/>
          <w:szCs w:val="28"/>
        </w:rPr>
        <w:t>. пластика, </w:t>
      </w:r>
    </w:p>
    <w:p w:rsidR="00F50096" w:rsidRPr="00F50096" w:rsidRDefault="00F50096" w:rsidP="00F5009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0096">
        <w:rPr>
          <w:rFonts w:ascii="Times New Roman" w:hAnsi="Times New Roman" w:cs="Times New Roman"/>
          <w:sz w:val="28"/>
          <w:szCs w:val="28"/>
        </w:rPr>
        <w:lastRenderedPageBreak/>
        <w:t>повторное использование упаковки, </w:t>
      </w:r>
    </w:p>
    <w:p w:rsidR="00F50096" w:rsidRPr="00F50096" w:rsidRDefault="00F50096" w:rsidP="00F5009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0096">
        <w:rPr>
          <w:rFonts w:ascii="Times New Roman" w:hAnsi="Times New Roman" w:cs="Times New Roman"/>
          <w:sz w:val="28"/>
          <w:szCs w:val="28"/>
        </w:rPr>
        <w:t> </w:t>
      </w:r>
    </w:p>
    <w:p w:rsidR="00F50096" w:rsidRPr="00F50096" w:rsidRDefault="00F50096" w:rsidP="00F5009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0096">
        <w:rPr>
          <w:rFonts w:ascii="Times New Roman" w:hAnsi="Times New Roman" w:cs="Times New Roman"/>
          <w:sz w:val="28"/>
          <w:szCs w:val="28"/>
        </w:rPr>
        <w:t>ремонт товаров, </w:t>
      </w:r>
    </w:p>
    <w:p w:rsidR="00F50096" w:rsidRPr="00F50096" w:rsidRDefault="00F50096" w:rsidP="00F5009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0096">
        <w:rPr>
          <w:rFonts w:ascii="Times New Roman" w:hAnsi="Times New Roman" w:cs="Times New Roman"/>
          <w:sz w:val="28"/>
          <w:szCs w:val="28"/>
        </w:rPr>
        <w:t>замена пластика на другие материалы.</w:t>
      </w:r>
    </w:p>
    <w:p w:rsidR="00F50096" w:rsidRPr="00F50096" w:rsidRDefault="00F50096" w:rsidP="00F50096">
      <w:pPr>
        <w:jc w:val="both"/>
        <w:rPr>
          <w:rFonts w:ascii="Times New Roman" w:hAnsi="Times New Roman" w:cs="Times New Roman"/>
          <w:sz w:val="28"/>
          <w:szCs w:val="28"/>
        </w:rPr>
      </w:pPr>
      <w:r w:rsidRPr="00F50096">
        <w:rPr>
          <w:rFonts w:ascii="Times New Roman" w:hAnsi="Times New Roman" w:cs="Times New Roman"/>
          <w:sz w:val="28"/>
          <w:szCs w:val="28"/>
        </w:rPr>
        <w:t>Важным направлением для достижения этой цели является эффективное управление природными ресурсами и способами утилизации отходов и загрязняющих веществ, а также поощрение производителей и потребителей, внедряющих переработку и сокращение отходов, а также принципы циклической экономики.</w:t>
      </w:r>
    </w:p>
    <w:p w:rsidR="00F50096" w:rsidRPr="00F50096" w:rsidRDefault="00F50096" w:rsidP="00F50096">
      <w:pPr>
        <w:jc w:val="both"/>
        <w:rPr>
          <w:rFonts w:ascii="Times New Roman" w:hAnsi="Times New Roman" w:cs="Times New Roman"/>
          <w:sz w:val="28"/>
          <w:szCs w:val="28"/>
        </w:rPr>
      </w:pPr>
      <w:r w:rsidRPr="00F50096">
        <w:rPr>
          <w:rFonts w:ascii="Times New Roman" w:hAnsi="Times New Roman" w:cs="Times New Roman"/>
          <w:sz w:val="28"/>
          <w:szCs w:val="28"/>
        </w:rPr>
        <w:t xml:space="preserve">По данным ООН, в мировой океан ежегодно выбрасывается до 8 </w:t>
      </w:r>
      <w:proofErr w:type="gramStart"/>
      <w:r w:rsidRPr="00F50096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F50096">
        <w:rPr>
          <w:rFonts w:ascii="Times New Roman" w:hAnsi="Times New Roman" w:cs="Times New Roman"/>
          <w:sz w:val="28"/>
          <w:szCs w:val="28"/>
        </w:rPr>
        <w:t xml:space="preserve"> тонн пластика. </w:t>
      </w:r>
      <w:proofErr w:type="gramStart"/>
      <w:r w:rsidRPr="00F50096">
        <w:rPr>
          <w:rFonts w:ascii="Times New Roman" w:hAnsi="Times New Roman" w:cs="Times New Roman"/>
          <w:sz w:val="28"/>
          <w:szCs w:val="28"/>
        </w:rPr>
        <w:t>Согласно </w:t>
      </w:r>
      <w:hyperlink r:id="rId6" w:history="1">
        <w:r w:rsidRPr="00F50096">
          <w:rPr>
            <w:rStyle w:val="a3"/>
            <w:rFonts w:ascii="Times New Roman" w:hAnsi="Times New Roman" w:cs="Times New Roman"/>
            <w:sz w:val="28"/>
            <w:szCs w:val="28"/>
          </w:rPr>
          <w:t>отчета</w:t>
        </w:r>
        <w:proofErr w:type="gramEnd"/>
        <w:r w:rsidRPr="00F50096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F50096">
          <w:rPr>
            <w:rStyle w:val="a3"/>
            <w:rFonts w:ascii="Times New Roman" w:hAnsi="Times New Roman" w:cs="Times New Roman"/>
            <w:sz w:val="28"/>
            <w:szCs w:val="28"/>
          </w:rPr>
          <w:t>Pew</w:t>
        </w:r>
        <w:proofErr w:type="spellEnd"/>
        <w:r w:rsidRPr="00F50096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F50096">
          <w:rPr>
            <w:rStyle w:val="a3"/>
            <w:rFonts w:ascii="Times New Roman" w:hAnsi="Times New Roman" w:cs="Times New Roman"/>
            <w:sz w:val="28"/>
            <w:szCs w:val="28"/>
          </w:rPr>
          <w:t>Charitable</w:t>
        </w:r>
        <w:proofErr w:type="spellEnd"/>
        <w:r w:rsidRPr="00F50096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F50096">
          <w:rPr>
            <w:rStyle w:val="a3"/>
            <w:rFonts w:ascii="Times New Roman" w:hAnsi="Times New Roman" w:cs="Times New Roman"/>
            <w:sz w:val="28"/>
            <w:szCs w:val="28"/>
          </w:rPr>
          <w:t>Trusts</w:t>
        </w:r>
        <w:proofErr w:type="spellEnd"/>
        <w:r w:rsidRPr="00F50096">
          <w:rPr>
            <w:rStyle w:val="a3"/>
            <w:rFonts w:ascii="Times New Roman" w:hAnsi="Times New Roman" w:cs="Times New Roman"/>
            <w:sz w:val="28"/>
            <w:szCs w:val="28"/>
          </w:rPr>
          <w:t xml:space="preserve"> &amp; SYSTEMIQ «Преодолевая пластиковую волну»,</w:t>
        </w:r>
      </w:hyperlink>
      <w:r w:rsidRPr="00F50096">
        <w:rPr>
          <w:rFonts w:ascii="Times New Roman" w:hAnsi="Times New Roman" w:cs="Times New Roman"/>
          <w:sz w:val="28"/>
          <w:szCs w:val="28"/>
        </w:rPr>
        <w:t xml:space="preserve"> выпущенного в августе 2020 года, к 2040 году в мировом океане окажется в три раза больше пластика, если не принять сегодня кардинальных мер в политике стран, инновациях и изменениях в поведении потребителей. По неутешительным прогнозам, к 2050 году в мировом океане будет больше пластика, чем рыбы. По данным названного отчета 100 000 морских млекопитающих и черепах и 1 </w:t>
      </w:r>
      <w:proofErr w:type="gramStart"/>
      <w:r w:rsidRPr="00F50096">
        <w:rPr>
          <w:rFonts w:ascii="Times New Roman" w:hAnsi="Times New Roman" w:cs="Times New Roman"/>
          <w:sz w:val="28"/>
          <w:szCs w:val="28"/>
        </w:rPr>
        <w:t>миллион морских птиц погибают</w:t>
      </w:r>
      <w:proofErr w:type="gramEnd"/>
      <w:r w:rsidRPr="00F50096">
        <w:rPr>
          <w:rFonts w:ascii="Times New Roman" w:hAnsi="Times New Roman" w:cs="Times New Roman"/>
          <w:sz w:val="28"/>
          <w:szCs w:val="28"/>
        </w:rPr>
        <w:t xml:space="preserve"> каждый год от загрязнения морской среды пластиком, которого ежегодно в воды мирового океана попадает около 8 миллионов тонн. </w:t>
      </w:r>
      <w:proofErr w:type="gramStart"/>
      <w:r w:rsidRPr="00F50096">
        <w:rPr>
          <w:rFonts w:ascii="Times New Roman" w:hAnsi="Times New Roman" w:cs="Times New Roman"/>
          <w:sz w:val="28"/>
          <w:szCs w:val="28"/>
        </w:rPr>
        <w:t>При этом пластмасса одноразового использования составляет 50 процентов всего пластика, производимого ежегодно, причем половина всех когда-либо производимых пластиковых изделий была выпущена за последние 15 лет, 40 процентов произведенного пластика упаковывается и выбрасывается после одного использования. </w:t>
      </w:r>
      <w:proofErr w:type="gramEnd"/>
    </w:p>
    <w:p w:rsidR="00F50096" w:rsidRPr="00F50096" w:rsidRDefault="00F50096" w:rsidP="00F50096">
      <w:pPr>
        <w:jc w:val="both"/>
        <w:rPr>
          <w:rFonts w:ascii="Times New Roman" w:hAnsi="Times New Roman" w:cs="Times New Roman"/>
          <w:sz w:val="28"/>
          <w:szCs w:val="28"/>
        </w:rPr>
      </w:pPr>
      <w:r w:rsidRPr="00F50096">
        <w:rPr>
          <w:rFonts w:ascii="Times New Roman" w:hAnsi="Times New Roman" w:cs="Times New Roman"/>
          <w:sz w:val="28"/>
          <w:szCs w:val="28"/>
        </w:rPr>
        <w:t xml:space="preserve">В этой связи </w:t>
      </w:r>
      <w:proofErr w:type="spellStart"/>
      <w:r w:rsidRPr="00F50096">
        <w:rPr>
          <w:rFonts w:ascii="Times New Roman" w:hAnsi="Times New Roman" w:cs="Times New Roman"/>
          <w:sz w:val="28"/>
          <w:szCs w:val="28"/>
        </w:rPr>
        <w:t>Роспотребнадзор</w:t>
      </w:r>
      <w:proofErr w:type="spellEnd"/>
      <w:r w:rsidRPr="00F50096">
        <w:rPr>
          <w:rFonts w:ascii="Times New Roman" w:hAnsi="Times New Roman" w:cs="Times New Roman"/>
          <w:sz w:val="28"/>
          <w:szCs w:val="28"/>
        </w:rPr>
        <w:t xml:space="preserve"> напоминает, что требования статьи 7 Закона Российской Федерации «О защите прав потребителей» закрепляют право потребителя на то, чтобы товар (работа, услуга) при его использовании, хранении, транспортировки и утилизации был безопасен не только для жизни и здоровья потребителей, но и окружающей среды.</w:t>
      </w:r>
    </w:p>
    <w:p w:rsidR="005C3E28" w:rsidRDefault="005C3E28" w:rsidP="00F500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0096" w:rsidRDefault="00F50096" w:rsidP="00F500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0096" w:rsidRDefault="00F50096" w:rsidP="00F500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0096" w:rsidRDefault="00F50096" w:rsidP="00F500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0096" w:rsidRPr="00F50096" w:rsidRDefault="00F50096" w:rsidP="00F500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Ссылка:</w:t>
      </w:r>
      <w:r w:rsidRPr="00F50096">
        <w:rPr>
          <w:rFonts w:ascii="Calibri" w:eastAsia="Calibri" w:hAnsi="Calibri" w:cs="Times New Roman"/>
        </w:rPr>
        <w:t xml:space="preserve"> </w:t>
      </w:r>
      <w:hyperlink r:id="rId7" w:history="1">
        <w:r w:rsidRPr="00AF0DF1">
          <w:rPr>
            <w:rStyle w:val="a3"/>
            <w:rFonts w:ascii="Times New Roman" w:hAnsi="Times New Roman" w:cs="Times New Roman"/>
            <w:sz w:val="28"/>
            <w:szCs w:val="28"/>
          </w:rPr>
          <w:t>http://zpp.rospotrebnadzor.ru/news/federal/227133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F50096" w:rsidRPr="00F50096" w:rsidSect="00F50096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620A7B"/>
    <w:multiLevelType w:val="multilevel"/>
    <w:tmpl w:val="6DF4C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4E0"/>
    <w:rsid w:val="005C3E28"/>
    <w:rsid w:val="00B834E0"/>
    <w:rsid w:val="00F5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00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00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13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15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zpp.rospotrebnadzor.ru/news/federal/22713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sumersinternational.org/news-resources/news/releases/tackling-plastic-pollution-world-consumer-rights-day-2021-them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3485</Characters>
  <Application>Microsoft Office Word</Application>
  <DocSecurity>0</DocSecurity>
  <Lines>29</Lines>
  <Paragraphs>8</Paragraphs>
  <ScaleCrop>false</ScaleCrop>
  <Company>SPecialiST RePack</Company>
  <LinksUpToDate>false</LinksUpToDate>
  <CharactersWithSpaces>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2</cp:revision>
  <dcterms:created xsi:type="dcterms:W3CDTF">2021-03-15T01:53:00Z</dcterms:created>
  <dcterms:modified xsi:type="dcterms:W3CDTF">2021-03-15T01:53:00Z</dcterms:modified>
</cp:coreProperties>
</file>