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3F" w:rsidRPr="00627B3F" w:rsidRDefault="001952C0" w:rsidP="00195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761485" cy="9972675"/>
            <wp:effectExtent l="0" t="0" r="1270" b="0"/>
            <wp:docPr id="3" name="Рисунок 3" descr="C:\Users\Аблатуйский\Documents\Panasonic\MFS\Scan\20210331_13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латуйский\Documents\Panasonic\MFS\Scan\20210331_134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08" cy="99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gramStart"/>
      <w:r w:rsidR="00627B3F" w:rsidRPr="00627B3F">
        <w:rPr>
          <w:rFonts w:ascii="Times New Roman" w:hAnsi="Times New Roman" w:cs="Times New Roman"/>
          <w:sz w:val="28"/>
          <w:szCs w:val="28"/>
        </w:rPr>
        <w:lastRenderedPageBreak/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сельского поселения,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предварительным уведомлением Губернатора Забайкальского края в</w:t>
      </w:r>
      <w:proofErr w:type="gramEnd"/>
      <w:r w:rsidR="00627B3F" w:rsidRPr="00627B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7B3F" w:rsidRPr="00627B3F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627B3F" w:rsidRPr="00627B3F">
        <w:rPr>
          <w:rFonts w:ascii="Times New Roman" w:hAnsi="Times New Roman" w:cs="Times New Roman"/>
          <w:sz w:val="28"/>
          <w:szCs w:val="28"/>
        </w:rPr>
        <w:t>, установленном законом Забайкальского края;</w:t>
      </w:r>
    </w:p>
    <w:p w:rsidR="00627B3F" w:rsidRPr="00627B3F" w:rsidRDefault="00627B3F" w:rsidP="00627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3F">
        <w:rPr>
          <w:rFonts w:ascii="Times New Roman" w:hAnsi="Times New Roman" w:cs="Times New Roman"/>
          <w:sz w:val="28"/>
          <w:szCs w:val="28"/>
        </w:rPr>
        <w:t>в) представление на безвозмездной основе интересов сельского поселения в совете муниципальных образований Забайкальского края, иных объединениях муниципальных образований, а также в их органах управления;</w:t>
      </w:r>
    </w:p>
    <w:p w:rsidR="00627B3F" w:rsidRPr="00627B3F" w:rsidRDefault="00627B3F" w:rsidP="00627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3F">
        <w:rPr>
          <w:rFonts w:ascii="Times New Roman" w:hAnsi="Times New Roman" w:cs="Times New Roman"/>
          <w:sz w:val="28"/>
          <w:szCs w:val="28"/>
        </w:rPr>
        <w:t>г) представление на безвозмездной основе интересов сельского поселения в органах управления и ревизионной комиссии организации, учредителем (акционером, участником) которой является сельское поселение, в соответствии с муниципальными правовыми актами, определяющими порядок осуществления от имени сельского поселения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</w:p>
    <w:p w:rsidR="00627B3F" w:rsidRPr="00627B3F" w:rsidRDefault="00627B3F" w:rsidP="00627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3F">
        <w:rPr>
          <w:rFonts w:ascii="Times New Roman" w:hAnsi="Times New Roman" w:cs="Times New Roman"/>
          <w:sz w:val="28"/>
          <w:szCs w:val="28"/>
        </w:rPr>
        <w:t>д) иные случаи, предусмотренные федеральными законами;</w:t>
      </w:r>
    </w:p>
    <w:p w:rsidR="00627B3F" w:rsidRPr="00627B3F" w:rsidRDefault="00627B3F" w:rsidP="00627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3F">
        <w:rPr>
          <w:rFonts w:ascii="Times New Roman" w:hAnsi="Times New Roman" w:cs="Times New Roman"/>
          <w:sz w:val="28"/>
          <w:szCs w:val="28"/>
        </w:rPr>
        <w:t>3) заниматься иной оплачиваемой деятельностью, за исключением преподавательской, научной и иной творческой деятельности. При этом преподавательская, научная и иная творческая деятельность не может финансироваться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Федерации;</w:t>
      </w:r>
    </w:p>
    <w:p w:rsidR="00627B3F" w:rsidRPr="002F5FA1" w:rsidRDefault="00627B3F" w:rsidP="00627B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B3F">
        <w:rPr>
          <w:rFonts w:ascii="Times New Roman" w:hAnsi="Times New Roman" w:cs="Times New Roman"/>
          <w:sz w:val="28"/>
          <w:szCs w:val="28"/>
        </w:rPr>
        <w:t>4)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</w:t>
      </w:r>
      <w:proofErr w:type="gramStart"/>
      <w:r w:rsidRPr="00627B3F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2F5FA1" w:rsidRPr="002F5FA1" w:rsidRDefault="002F5FA1" w:rsidP="002F5FA1">
      <w:pPr>
        <w:suppressAutoHyphens/>
        <w:spacing w:after="0" w:line="240" w:lineRule="auto"/>
        <w:ind w:firstLine="72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F5FA1" w:rsidRPr="002F5FA1" w:rsidRDefault="00DC4D7F" w:rsidP="002F5F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2F5FA1" w:rsidRPr="002F5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7 статьи 31 Устава изложить в следующей редакции:</w:t>
      </w:r>
    </w:p>
    <w:p w:rsidR="00B161E9" w:rsidRPr="002F5FA1" w:rsidRDefault="002F5FA1" w:rsidP="0031221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F5FA1">
        <w:rPr>
          <w:rFonts w:ascii="Times New Roman" w:hAnsi="Times New Roman" w:cs="Times New Roman"/>
          <w:sz w:val="28"/>
          <w:szCs w:val="28"/>
        </w:rPr>
        <w:t xml:space="preserve">«7. Депутат, глава сельского поселения должны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законами. </w:t>
      </w:r>
      <w:proofErr w:type="gramStart"/>
      <w:r w:rsidRPr="002F5FA1">
        <w:rPr>
          <w:rFonts w:ascii="Times New Roman" w:hAnsi="Times New Roman" w:cs="Times New Roman"/>
          <w:sz w:val="28"/>
          <w:szCs w:val="28"/>
        </w:rPr>
        <w:t>Полномочия депутата, главы сельского поселения прекращаются досрочно в случае несоблюдения ограничений, запретов, неисполнения обязанностей, установленных Федеральным законом от 25 декабря 2008 года № 273-ФЗ «О противодействии коррупции», Федеральным законом от 3 декабря 2012 года № 230-ФЗ «О контроле за соответствием расходов лиц, замещающих государственные должности, и иных лиц их доходам», Федеральным законом от 7 мая 2013 года № 79-ФЗ «О запрете отдельным категориям</w:t>
      </w:r>
      <w:proofErr w:type="gramEnd"/>
      <w:r w:rsidRPr="002F5FA1">
        <w:rPr>
          <w:rFonts w:ascii="Times New Roman" w:hAnsi="Times New Roman" w:cs="Times New Roman"/>
          <w:sz w:val="28"/>
          <w:szCs w:val="28"/>
        </w:rPr>
        <w:t xml:space="preserve"> лиц открывать и иметь счета (вклады), хранить наличные денежные средства и ценности </w:t>
      </w:r>
      <w:r w:rsidR="003122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92615"/>
            <wp:effectExtent l="0" t="0" r="0" b="8890"/>
            <wp:docPr id="1" name="Рисунок 1" descr="C:\Users\Аблатуйский\Documents\Panasonic\MFS\Scan\20210305_1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латуйский\Documents\Panasonic\MFS\Scan\20210305_101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2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92615"/>
            <wp:effectExtent l="0" t="0" r="0" b="8890"/>
            <wp:docPr id="2" name="Рисунок 2" descr="C:\Users\Аблатуйский\Documents\Panasonic\MFS\Scan\20210305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латуйский\Documents\Panasonic\MFS\Scan\20210305_10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1E9" w:rsidRPr="002F5FA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sectPr w:rsidR="00B161E9" w:rsidRPr="002F5FA1" w:rsidSect="00AF3594">
      <w:headerReference w:type="default" r:id="rId11"/>
      <w:footerReference w:type="even" r:id="rId12"/>
      <w:footerReference w:type="default" r:id="rId13"/>
      <w:pgSz w:w="11906" w:h="16838"/>
      <w:pgMar w:top="284" w:right="567" w:bottom="964" w:left="1134" w:header="720" w:footer="72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46C" w:rsidRDefault="009B546C">
      <w:pPr>
        <w:spacing w:after="0" w:line="240" w:lineRule="auto"/>
      </w:pPr>
      <w:r>
        <w:separator/>
      </w:r>
    </w:p>
  </w:endnote>
  <w:endnote w:type="continuationSeparator" w:id="0">
    <w:p w:rsidR="009B546C" w:rsidRDefault="009B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CF3" w:rsidRDefault="002D77F7" w:rsidP="0052103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1CF3" w:rsidRDefault="009B546C" w:rsidP="0052103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CF3" w:rsidRDefault="009B546C" w:rsidP="0052103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46C" w:rsidRDefault="009B546C">
      <w:pPr>
        <w:spacing w:after="0" w:line="240" w:lineRule="auto"/>
      </w:pPr>
      <w:r>
        <w:separator/>
      </w:r>
    </w:p>
  </w:footnote>
  <w:footnote w:type="continuationSeparator" w:id="0">
    <w:p w:rsidR="009B546C" w:rsidRDefault="009B5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CF3" w:rsidRDefault="009B546C">
    <w:pPr>
      <w:pStyle w:val="a6"/>
      <w:jc w:val="center"/>
    </w:pPr>
  </w:p>
  <w:p w:rsidR="00911CF3" w:rsidRDefault="009B54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83BA3"/>
    <w:multiLevelType w:val="hybridMultilevel"/>
    <w:tmpl w:val="2BE69404"/>
    <w:lvl w:ilvl="0" w:tplc="878473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E9"/>
    <w:rsid w:val="00001D03"/>
    <w:rsid w:val="00037B5B"/>
    <w:rsid w:val="000F4A45"/>
    <w:rsid w:val="001952C0"/>
    <w:rsid w:val="001A1570"/>
    <w:rsid w:val="001E3D5C"/>
    <w:rsid w:val="001F6D33"/>
    <w:rsid w:val="002606B4"/>
    <w:rsid w:val="002D77F7"/>
    <w:rsid w:val="002F5FA1"/>
    <w:rsid w:val="00312210"/>
    <w:rsid w:val="003D5B5B"/>
    <w:rsid w:val="0040348F"/>
    <w:rsid w:val="0047200F"/>
    <w:rsid w:val="00492239"/>
    <w:rsid w:val="00496D72"/>
    <w:rsid w:val="005109CB"/>
    <w:rsid w:val="00521B68"/>
    <w:rsid w:val="00534FE0"/>
    <w:rsid w:val="0054769C"/>
    <w:rsid w:val="0058381C"/>
    <w:rsid w:val="00591532"/>
    <w:rsid w:val="006172A3"/>
    <w:rsid w:val="00627B3F"/>
    <w:rsid w:val="006A5086"/>
    <w:rsid w:val="006B2B9C"/>
    <w:rsid w:val="006C7204"/>
    <w:rsid w:val="00744D77"/>
    <w:rsid w:val="00757888"/>
    <w:rsid w:val="00762274"/>
    <w:rsid w:val="00795E80"/>
    <w:rsid w:val="007C70B6"/>
    <w:rsid w:val="00801853"/>
    <w:rsid w:val="008D790A"/>
    <w:rsid w:val="008E5BC1"/>
    <w:rsid w:val="00966752"/>
    <w:rsid w:val="0096733A"/>
    <w:rsid w:val="00980BF5"/>
    <w:rsid w:val="009B546C"/>
    <w:rsid w:val="00A106EA"/>
    <w:rsid w:val="00A26EAC"/>
    <w:rsid w:val="00AF3594"/>
    <w:rsid w:val="00B100EB"/>
    <w:rsid w:val="00B161E9"/>
    <w:rsid w:val="00B739E8"/>
    <w:rsid w:val="00C20B07"/>
    <w:rsid w:val="00CA271F"/>
    <w:rsid w:val="00D12809"/>
    <w:rsid w:val="00DC4D7F"/>
    <w:rsid w:val="00DE302F"/>
    <w:rsid w:val="00E62D29"/>
    <w:rsid w:val="00EF3E87"/>
    <w:rsid w:val="00F04522"/>
    <w:rsid w:val="00FF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16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rsid w:val="00B161E9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5">
    <w:name w:val="page number"/>
    <w:rsid w:val="00B161E9"/>
    <w:rPr>
      <w:rFonts w:ascii="Verdana" w:hAnsi="Verdana"/>
      <w:lang w:val="en-US" w:eastAsia="en-US" w:bidi="ar-SA"/>
    </w:rPr>
  </w:style>
  <w:style w:type="paragraph" w:styleId="a6">
    <w:name w:val="header"/>
    <w:basedOn w:val="a"/>
    <w:link w:val="a7"/>
    <w:uiPriority w:val="99"/>
    <w:rsid w:val="00B16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7">
    <w:name w:val="Верхний колонтитул Знак"/>
    <w:basedOn w:val="a0"/>
    <w:link w:val="a6"/>
    <w:uiPriority w:val="99"/>
    <w:rsid w:val="00B161E9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B161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D790A"/>
    <w:pPr>
      <w:ind w:left="720"/>
      <w:contextualSpacing/>
    </w:pPr>
  </w:style>
  <w:style w:type="paragraph" w:customStyle="1" w:styleId="ConsPlusNormal">
    <w:name w:val="ConsPlusNormal"/>
    <w:rsid w:val="006C720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7C70B6"/>
    <w:rPr>
      <w:color w:val="0000FF" w:themeColor="hyperlink"/>
      <w:u w:val="single"/>
    </w:rPr>
  </w:style>
  <w:style w:type="paragraph" w:styleId="aa">
    <w:name w:val="No Spacing"/>
    <w:uiPriority w:val="1"/>
    <w:qFormat/>
    <w:rsid w:val="002F5FA1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62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61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16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rsid w:val="00B161E9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5">
    <w:name w:val="page number"/>
    <w:rsid w:val="00B161E9"/>
    <w:rPr>
      <w:rFonts w:ascii="Verdana" w:hAnsi="Verdana"/>
      <w:lang w:val="en-US" w:eastAsia="en-US" w:bidi="ar-SA"/>
    </w:rPr>
  </w:style>
  <w:style w:type="paragraph" w:styleId="a6">
    <w:name w:val="header"/>
    <w:basedOn w:val="a"/>
    <w:link w:val="a7"/>
    <w:uiPriority w:val="99"/>
    <w:rsid w:val="00B161E9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7">
    <w:name w:val="Верхний колонтитул Знак"/>
    <w:basedOn w:val="a0"/>
    <w:link w:val="a6"/>
    <w:uiPriority w:val="99"/>
    <w:rsid w:val="00B161E9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B161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D790A"/>
    <w:pPr>
      <w:ind w:left="720"/>
      <w:contextualSpacing/>
    </w:pPr>
  </w:style>
  <w:style w:type="paragraph" w:customStyle="1" w:styleId="ConsPlusNormal">
    <w:name w:val="ConsPlusNormal"/>
    <w:rsid w:val="006C720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7C70B6"/>
    <w:rPr>
      <w:color w:val="0000FF" w:themeColor="hyperlink"/>
      <w:u w:val="single"/>
    </w:rPr>
  </w:style>
  <w:style w:type="paragraph" w:styleId="aa">
    <w:name w:val="No Spacing"/>
    <w:uiPriority w:val="1"/>
    <w:qFormat/>
    <w:rsid w:val="002F5FA1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62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1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Zubkova_YV</dc:creator>
  <cp:lastModifiedBy>Аблатуйский</cp:lastModifiedBy>
  <cp:revision>46</cp:revision>
  <cp:lastPrinted>2021-03-03T00:42:00Z</cp:lastPrinted>
  <dcterms:created xsi:type="dcterms:W3CDTF">2019-05-31T00:07:00Z</dcterms:created>
  <dcterms:modified xsi:type="dcterms:W3CDTF">2021-03-31T04:44:00Z</dcterms:modified>
</cp:coreProperties>
</file>