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FB" w:rsidRDefault="00753F01" w:rsidP="00927C01">
      <w:pPr>
        <w:pStyle w:val="10"/>
        <w:framePr w:w="10838" w:h="9547" w:hRule="exact" w:wrap="none" w:vAnchor="page" w:hAnchor="page" w:x="736" w:y="526"/>
        <w:shd w:val="clear" w:color="auto" w:fill="auto"/>
        <w:spacing w:after="271"/>
        <w:ind w:left="1340" w:right="840"/>
      </w:pPr>
      <w:bookmarkStart w:id="0" w:name="bookmark0"/>
      <w:r>
        <w:t xml:space="preserve">Специалисты </w:t>
      </w:r>
      <w:proofErr w:type="gramStart"/>
      <w:r>
        <w:t>забайкальского</w:t>
      </w:r>
      <w:proofErr w:type="gramEnd"/>
      <w:r>
        <w:t xml:space="preserve"> </w:t>
      </w:r>
      <w:proofErr w:type="spellStart"/>
      <w:r>
        <w:t>Росреестра</w:t>
      </w:r>
      <w:proofErr w:type="spellEnd"/>
      <w:r>
        <w:t xml:space="preserve"> проконсультируют</w:t>
      </w:r>
      <w:r>
        <w:br/>
        <w:t>предпринимателей</w:t>
      </w:r>
      <w:bookmarkEnd w:id="0"/>
    </w:p>
    <w:p w:rsidR="00915DFB" w:rsidRDefault="00753F01" w:rsidP="00927C01">
      <w:pPr>
        <w:pStyle w:val="30"/>
        <w:framePr w:w="10838" w:h="9547" w:hRule="exact" w:wrap="none" w:vAnchor="page" w:hAnchor="page" w:x="736" w:y="526"/>
        <w:shd w:val="clear" w:color="auto" w:fill="auto"/>
        <w:spacing w:before="0"/>
        <w:ind w:left="1340" w:right="840"/>
      </w:pPr>
      <w:r>
        <w:t>Мероприятие начнется на площадке Забайкальской Торгов</w:t>
      </w:r>
      <w:proofErr w:type="gramStart"/>
      <w:r>
        <w:t>о-</w:t>
      </w:r>
      <w:proofErr w:type="gramEnd"/>
      <w:r>
        <w:br/>
        <w:t>промышленной палаты 27 апреля 2021 года в 11,00 ч. по адресу: г. Чита,</w:t>
      </w:r>
      <w:r>
        <w:br/>
        <w:t>у л. Шилова</w:t>
      </w:r>
      <w:r>
        <w:rPr>
          <w:rStyle w:val="314pt"/>
        </w:rPr>
        <w:t xml:space="preserve">, </w:t>
      </w:r>
      <w:r>
        <w:t>100, стр. 1.</w:t>
      </w:r>
    </w:p>
    <w:p w:rsidR="00915DFB" w:rsidRDefault="00753F01" w:rsidP="00927C01">
      <w:pPr>
        <w:pStyle w:val="20"/>
        <w:framePr w:w="10838" w:h="9547" w:hRule="exact" w:wrap="none" w:vAnchor="page" w:hAnchor="page" w:x="736" w:y="526"/>
        <w:shd w:val="clear" w:color="auto" w:fill="auto"/>
        <w:spacing w:before="0"/>
        <w:ind w:left="1340" w:right="840" w:firstLine="520"/>
      </w:pPr>
      <w:r>
        <w:t xml:space="preserve">Специалисты Управления </w:t>
      </w:r>
      <w:proofErr w:type="spellStart"/>
      <w:r>
        <w:t>Росреестра</w:t>
      </w:r>
      <w:proofErr w:type="spellEnd"/>
      <w:r>
        <w:t xml:space="preserve"> по Забайкальскому краю</w:t>
      </w:r>
      <w:r>
        <w:br/>
        <w:t xml:space="preserve">проведут консультации представителям </w:t>
      </w:r>
      <w:proofErr w:type="gramStart"/>
      <w:r>
        <w:t>бизнес-сообщества</w:t>
      </w:r>
      <w:proofErr w:type="gramEnd"/>
      <w:r>
        <w:t xml:space="preserve"> по</w:t>
      </w:r>
      <w:r>
        <w:br/>
        <w:t>проблемным вопросам, возникающим в сфере недвижимости:</w:t>
      </w:r>
    </w:p>
    <w:p w:rsidR="00915DFB" w:rsidRDefault="00753F01" w:rsidP="00927C01">
      <w:pPr>
        <w:pStyle w:val="20"/>
        <w:framePr w:w="10838" w:h="9547" w:hRule="exact" w:wrap="none" w:vAnchor="page" w:hAnchor="page" w:x="736" w:y="526"/>
        <w:numPr>
          <w:ilvl w:val="0"/>
          <w:numId w:val="1"/>
        </w:numPr>
        <w:shd w:val="clear" w:color="auto" w:fill="auto"/>
        <w:tabs>
          <w:tab w:val="left" w:pos="2111"/>
        </w:tabs>
        <w:spacing w:before="0" w:after="0"/>
        <w:ind w:left="1340" w:right="796" w:firstLine="520"/>
      </w:pPr>
      <w:r>
        <w:t>при регистрации прав собственности на объекты недвижимости;</w:t>
      </w:r>
    </w:p>
    <w:p w:rsidR="00915DFB" w:rsidRDefault="00753F01" w:rsidP="00927C01">
      <w:pPr>
        <w:pStyle w:val="20"/>
        <w:framePr w:w="10838" w:h="9547" w:hRule="exact" w:wrap="none" w:vAnchor="page" w:hAnchor="page" w:x="736" w:y="526"/>
        <w:numPr>
          <w:ilvl w:val="0"/>
          <w:numId w:val="1"/>
        </w:numPr>
        <w:shd w:val="clear" w:color="auto" w:fill="auto"/>
        <w:tabs>
          <w:tab w:val="left" w:pos="2100"/>
        </w:tabs>
        <w:spacing w:before="0" w:after="0"/>
        <w:ind w:left="1340" w:right="840" w:firstLine="520"/>
      </w:pPr>
      <w:r>
        <w:t>при постановке объектов недвижимости на государственный</w:t>
      </w:r>
      <w:r>
        <w:br/>
        <w:t>кадастровый учет;</w:t>
      </w:r>
    </w:p>
    <w:p w:rsidR="00915DFB" w:rsidRDefault="00753F01" w:rsidP="00927C01">
      <w:pPr>
        <w:pStyle w:val="20"/>
        <w:framePr w:w="10838" w:h="9547" w:hRule="exact" w:wrap="none" w:vAnchor="page" w:hAnchor="page" w:x="736" w:y="526"/>
        <w:numPr>
          <w:ilvl w:val="0"/>
          <w:numId w:val="1"/>
        </w:numPr>
        <w:shd w:val="clear" w:color="auto" w:fill="auto"/>
        <w:tabs>
          <w:tab w:val="left" w:pos="2100"/>
        </w:tabs>
        <w:spacing w:before="0" w:after="0"/>
        <w:ind w:left="1340" w:right="840" w:firstLine="520"/>
      </w:pPr>
      <w:r>
        <w:t>при внесении изменений в Единый государственный реестр</w:t>
      </w:r>
      <w:r>
        <w:br/>
        <w:t>недвижимости (ЕГРН) по объекту недвижимости;</w:t>
      </w:r>
    </w:p>
    <w:p w:rsidR="00915DFB" w:rsidRDefault="00753F01" w:rsidP="00927C01">
      <w:pPr>
        <w:pStyle w:val="20"/>
        <w:framePr w:w="10838" w:h="9547" w:hRule="exact" w:wrap="none" w:vAnchor="page" w:hAnchor="page" w:x="736" w:y="526"/>
        <w:numPr>
          <w:ilvl w:val="0"/>
          <w:numId w:val="1"/>
        </w:numPr>
        <w:shd w:val="clear" w:color="auto" w:fill="auto"/>
        <w:tabs>
          <w:tab w:val="left" w:pos="2109"/>
        </w:tabs>
        <w:spacing w:before="0" w:after="0"/>
        <w:ind w:left="1340" w:right="840" w:firstLine="520"/>
      </w:pPr>
      <w:r>
        <w:t>при разделе, объединении, перераспределении земельных</w:t>
      </w:r>
      <w:r>
        <w:br/>
        <w:t>участков;</w:t>
      </w:r>
    </w:p>
    <w:p w:rsidR="00915DFB" w:rsidRDefault="00753F01" w:rsidP="00927C01">
      <w:pPr>
        <w:pStyle w:val="20"/>
        <w:framePr w:w="10838" w:h="9547" w:hRule="exact" w:wrap="none" w:vAnchor="page" w:hAnchor="page" w:x="736" w:y="526"/>
        <w:numPr>
          <w:ilvl w:val="0"/>
          <w:numId w:val="1"/>
        </w:numPr>
        <w:shd w:val="clear" w:color="auto" w:fill="auto"/>
        <w:tabs>
          <w:tab w:val="left" w:pos="2116"/>
        </w:tabs>
        <w:spacing w:before="0" w:after="0"/>
        <w:ind w:left="1340" w:right="796" w:firstLine="520"/>
      </w:pPr>
      <w:r>
        <w:t>при уточнении границ земельных участков;</w:t>
      </w:r>
    </w:p>
    <w:p w:rsidR="00915DFB" w:rsidRDefault="00753F01" w:rsidP="00927C01">
      <w:pPr>
        <w:pStyle w:val="20"/>
        <w:framePr w:w="10838" w:h="9547" w:hRule="exact" w:wrap="none" w:vAnchor="page" w:hAnchor="page" w:x="736" w:y="526"/>
        <w:numPr>
          <w:ilvl w:val="0"/>
          <w:numId w:val="1"/>
        </w:numPr>
        <w:shd w:val="clear" w:color="auto" w:fill="auto"/>
        <w:tabs>
          <w:tab w:val="left" w:pos="2116"/>
        </w:tabs>
        <w:spacing w:before="0" w:after="0"/>
        <w:ind w:left="1340" w:right="796" w:firstLine="520"/>
      </w:pPr>
      <w:r>
        <w:t>при регистрации договоров аренды;</w:t>
      </w:r>
    </w:p>
    <w:p w:rsidR="00915DFB" w:rsidRDefault="00753F01" w:rsidP="00927C01">
      <w:pPr>
        <w:pStyle w:val="20"/>
        <w:framePr w:w="10838" w:h="9547" w:hRule="exact" w:wrap="none" w:vAnchor="page" w:hAnchor="page" w:x="736" w:y="526"/>
        <w:numPr>
          <w:ilvl w:val="0"/>
          <w:numId w:val="1"/>
        </w:numPr>
        <w:shd w:val="clear" w:color="auto" w:fill="auto"/>
        <w:tabs>
          <w:tab w:val="left" w:pos="2109"/>
        </w:tabs>
        <w:spacing w:before="0" w:after="0"/>
        <w:ind w:left="1340" w:right="840" w:firstLine="520"/>
      </w:pPr>
      <w:r>
        <w:t>при оспаривании кадастровой стоимости объектов недвижимости,</w:t>
      </w:r>
      <w:r>
        <w:br/>
        <w:t>оценка в отношении которых произошла до 2018 года;</w:t>
      </w:r>
    </w:p>
    <w:p w:rsidR="00915DFB" w:rsidRDefault="00753F01" w:rsidP="00927C01">
      <w:pPr>
        <w:pStyle w:val="20"/>
        <w:framePr w:w="10838" w:h="9547" w:hRule="exact" w:wrap="none" w:vAnchor="page" w:hAnchor="page" w:x="736" w:y="526"/>
        <w:numPr>
          <w:ilvl w:val="0"/>
          <w:numId w:val="1"/>
        </w:numPr>
        <w:shd w:val="clear" w:color="auto" w:fill="auto"/>
        <w:tabs>
          <w:tab w:val="left" w:pos="2100"/>
        </w:tabs>
        <w:spacing w:before="0" w:after="0"/>
        <w:ind w:left="1340" w:right="840" w:firstLine="520"/>
      </w:pPr>
      <w:proofErr w:type="gramStart"/>
      <w:r>
        <w:t>в сфере государственного земельного надзора (самовольное</w:t>
      </w:r>
      <w:r>
        <w:br/>
        <w:t>занятие земельных участков, использование земельных участков не по</w:t>
      </w:r>
      <w:proofErr w:type="gramEnd"/>
    </w:p>
    <w:p w:rsidR="00915DFB" w:rsidRDefault="00753F01" w:rsidP="00927C01">
      <w:pPr>
        <w:pStyle w:val="20"/>
        <w:framePr w:w="10838" w:h="9547" w:hRule="exact" w:wrap="none" w:vAnchor="page" w:hAnchor="page" w:x="736" w:y="526"/>
        <w:shd w:val="clear" w:color="auto" w:fill="auto"/>
        <w:spacing w:before="0" w:after="0"/>
        <w:ind w:left="1240"/>
        <w:jc w:val="left"/>
      </w:pPr>
      <w:r>
        <w:t>• целевому назначению и др.|.</w:t>
      </w:r>
    </w:p>
    <w:p w:rsidR="00915DFB" w:rsidRDefault="00753F01" w:rsidP="00927C01">
      <w:pPr>
        <w:pStyle w:val="20"/>
        <w:framePr w:w="10838" w:h="9547" w:hRule="exact" w:wrap="none" w:vAnchor="page" w:hAnchor="page" w:x="736" w:y="526"/>
        <w:shd w:val="clear" w:color="auto" w:fill="auto"/>
        <w:spacing w:before="0" w:after="0"/>
        <w:ind w:left="1340" w:right="840" w:firstLine="520"/>
      </w:pPr>
      <w:r>
        <w:t xml:space="preserve">Также специалисты </w:t>
      </w:r>
      <w:proofErr w:type="spellStart"/>
      <w:r>
        <w:t>Росреестра</w:t>
      </w:r>
      <w:proofErr w:type="spellEnd"/>
      <w:r>
        <w:t xml:space="preserve"> доведут краткую информацию по профилактике нарушений в сфере государственного земельного надзора.</w:t>
      </w:r>
    </w:p>
    <w:p w:rsidR="00915DFB" w:rsidRDefault="00753F01" w:rsidP="00927C01">
      <w:pPr>
        <w:pStyle w:val="20"/>
        <w:framePr w:w="10838" w:h="9547" w:hRule="exact" w:wrap="none" w:vAnchor="page" w:hAnchor="page" w:x="736" w:y="526"/>
        <w:shd w:val="clear" w:color="auto" w:fill="auto"/>
        <w:tabs>
          <w:tab w:val="left" w:pos="3524"/>
          <w:tab w:val="left" w:pos="5540"/>
          <w:tab w:val="left" w:pos="8055"/>
          <w:tab w:val="left" w:pos="9135"/>
        </w:tabs>
        <w:spacing w:before="0" w:after="0" w:line="288" w:lineRule="exact"/>
        <w:ind w:left="1340" w:right="840" w:firstLine="520"/>
      </w:pPr>
      <w:r>
        <w:t>Чтобы принять участие в мероприя</w:t>
      </w:r>
      <w:r w:rsidR="00927C01">
        <w:t xml:space="preserve">тии предпринимателям необходимо заполнить онлайн-анкету по </w:t>
      </w:r>
      <w:r>
        <w:t>адресу:</w:t>
      </w:r>
      <w:r w:rsidR="005157EC" w:rsidRPr="005157EC">
        <w:t xml:space="preserve"> </w:t>
      </w:r>
      <w:r w:rsidR="005157EC">
        <w:rPr>
          <w:rStyle w:val="21"/>
        </w:rPr>
        <w:fldChar w:fldCharType="begin"/>
      </w:r>
      <w:r w:rsidR="005157EC" w:rsidRPr="005157EC">
        <w:rPr>
          <w:rStyle w:val="21"/>
          <w:lang w:val="ru-RU"/>
        </w:rPr>
        <w:instrText xml:space="preserve"> </w:instrText>
      </w:r>
      <w:r w:rsidR="005157EC">
        <w:rPr>
          <w:rStyle w:val="21"/>
        </w:rPr>
        <w:instrText>HYPERLINK</w:instrText>
      </w:r>
      <w:r w:rsidR="005157EC" w:rsidRPr="005157EC">
        <w:rPr>
          <w:rStyle w:val="21"/>
          <w:lang w:val="ru-RU"/>
        </w:rPr>
        <w:instrText xml:space="preserve"> "</w:instrText>
      </w:r>
      <w:r w:rsidR="005157EC" w:rsidRPr="005157EC">
        <w:rPr>
          <w:rStyle w:val="21"/>
        </w:rPr>
        <w:instrText>https</w:instrText>
      </w:r>
      <w:r w:rsidR="005157EC" w:rsidRPr="005157EC">
        <w:rPr>
          <w:rStyle w:val="21"/>
          <w:lang w:val="ru-RU"/>
        </w:rPr>
        <w:instrText>://</w:instrText>
      </w:r>
      <w:r w:rsidR="005157EC" w:rsidRPr="005157EC">
        <w:rPr>
          <w:rStyle w:val="21"/>
        </w:rPr>
        <w:instrText>docs</w:instrText>
      </w:r>
      <w:r w:rsidR="005157EC" w:rsidRPr="005157EC">
        <w:rPr>
          <w:rStyle w:val="21"/>
          <w:lang w:val="ru-RU"/>
        </w:rPr>
        <w:instrText>.</w:instrText>
      </w:r>
      <w:r w:rsidR="005157EC" w:rsidRPr="005157EC">
        <w:rPr>
          <w:rStyle w:val="21"/>
        </w:rPr>
        <w:instrText>google</w:instrText>
      </w:r>
      <w:r w:rsidR="005157EC" w:rsidRPr="005157EC">
        <w:rPr>
          <w:rStyle w:val="21"/>
          <w:lang w:val="ru-RU"/>
        </w:rPr>
        <w:instrText>.</w:instrText>
      </w:r>
      <w:r w:rsidR="005157EC" w:rsidRPr="005157EC">
        <w:rPr>
          <w:rStyle w:val="21"/>
        </w:rPr>
        <w:instrText>com</w:instrText>
      </w:r>
      <w:r w:rsidR="005157EC" w:rsidRPr="005157EC">
        <w:rPr>
          <w:rStyle w:val="21"/>
          <w:lang w:val="ru-RU"/>
        </w:rPr>
        <w:instrText>/</w:instrText>
      </w:r>
      <w:r w:rsidR="005157EC" w:rsidRPr="005157EC">
        <w:rPr>
          <w:rStyle w:val="21"/>
        </w:rPr>
        <w:instrText>forms</w:instrText>
      </w:r>
      <w:r w:rsidR="005157EC" w:rsidRPr="005157EC">
        <w:rPr>
          <w:rStyle w:val="21"/>
          <w:lang w:val="ru-RU"/>
        </w:rPr>
        <w:instrText>/</w:instrText>
      </w:r>
      <w:r w:rsidR="005157EC" w:rsidRPr="005157EC">
        <w:rPr>
          <w:rStyle w:val="21"/>
        </w:rPr>
        <w:instrText>d</w:instrText>
      </w:r>
      <w:r w:rsidR="005157EC" w:rsidRPr="005157EC">
        <w:rPr>
          <w:rStyle w:val="21"/>
          <w:lang w:val="ru-RU"/>
        </w:rPr>
        <w:instrText>/</w:instrText>
      </w:r>
      <w:r w:rsidR="005157EC" w:rsidRPr="005157EC">
        <w:rPr>
          <w:rStyle w:val="21"/>
        </w:rPr>
        <w:instrText>e</w:instrText>
      </w:r>
      <w:r w:rsidR="005157EC" w:rsidRPr="005157EC">
        <w:rPr>
          <w:rStyle w:val="21"/>
          <w:lang w:val="ru-RU"/>
        </w:rPr>
        <w:instrText>/1</w:instrText>
      </w:r>
      <w:r w:rsidR="005157EC" w:rsidRPr="005157EC">
        <w:rPr>
          <w:rStyle w:val="21"/>
        </w:rPr>
        <w:instrText>FAIpQLSd</w:instrText>
      </w:r>
      <w:r w:rsidR="005157EC" w:rsidRPr="005157EC">
        <w:rPr>
          <w:rStyle w:val="21"/>
          <w:lang w:val="ru-RU"/>
        </w:rPr>
        <w:instrText>5</w:instrText>
      </w:r>
      <w:r w:rsidR="005157EC" w:rsidRPr="005157EC">
        <w:rPr>
          <w:rStyle w:val="21"/>
        </w:rPr>
        <w:instrText>leky</w:instrText>
      </w:r>
      <w:r w:rsidR="005157EC" w:rsidRPr="005157EC">
        <w:rPr>
          <w:rStyle w:val="21"/>
          <w:lang w:val="ru-RU"/>
        </w:rPr>
        <w:instrText>54</w:instrText>
      </w:r>
      <w:r w:rsidR="005157EC" w:rsidRPr="005157EC">
        <w:rPr>
          <w:rStyle w:val="21"/>
        </w:rPr>
        <w:instrText>oLelqmaccwTJt</w:instrText>
      </w:r>
      <w:r w:rsidR="005157EC" w:rsidRPr="005157EC">
        <w:rPr>
          <w:rStyle w:val="21"/>
          <w:lang w:val="ru-RU"/>
        </w:rPr>
        <w:instrText>0</w:instrText>
      </w:r>
      <w:r w:rsidR="005157EC" w:rsidRPr="005157EC">
        <w:rPr>
          <w:rStyle w:val="21"/>
        </w:rPr>
        <w:instrText>cc</w:instrText>
      </w:r>
      <w:r w:rsidR="005157EC" w:rsidRPr="005157EC">
        <w:rPr>
          <w:rStyle w:val="21"/>
          <w:lang w:val="ru-RU"/>
        </w:rPr>
        <w:instrText>2</w:instrText>
      </w:r>
      <w:r w:rsidR="005157EC" w:rsidRPr="005157EC">
        <w:rPr>
          <w:rStyle w:val="21"/>
        </w:rPr>
        <w:instrText>oSqZxGGbXigSpd</w:instrText>
      </w:r>
      <w:r w:rsidR="005157EC" w:rsidRPr="005157EC">
        <w:rPr>
          <w:rStyle w:val="21"/>
          <w:lang w:val="ru-RU"/>
        </w:rPr>
        <w:instrText>_</w:instrText>
      </w:r>
      <w:r w:rsidR="005157EC" w:rsidRPr="005157EC">
        <w:rPr>
          <w:rStyle w:val="21"/>
        </w:rPr>
        <w:instrText>FfpBLh</w:instrText>
      </w:r>
      <w:r w:rsidR="005157EC" w:rsidRPr="005157EC">
        <w:rPr>
          <w:rStyle w:val="21"/>
          <w:lang w:val="ru-RU"/>
        </w:rPr>
        <w:instrText>7</w:instrText>
      </w:r>
      <w:r w:rsidR="005157EC" w:rsidRPr="005157EC">
        <w:rPr>
          <w:rStyle w:val="21"/>
        </w:rPr>
        <w:instrText>g</w:instrText>
      </w:r>
      <w:r w:rsidR="005157EC" w:rsidRPr="005157EC">
        <w:rPr>
          <w:rStyle w:val="21"/>
          <w:lang w:val="ru-RU"/>
        </w:rPr>
        <w:instrText>/</w:instrText>
      </w:r>
      <w:r w:rsidR="005157EC" w:rsidRPr="005157EC">
        <w:rPr>
          <w:rStyle w:val="21"/>
        </w:rPr>
        <w:instrText>viewform</w:instrText>
      </w:r>
      <w:r w:rsidR="005157EC" w:rsidRPr="005157EC">
        <w:rPr>
          <w:rStyle w:val="21"/>
          <w:lang w:val="ru-RU"/>
        </w:rPr>
        <w:instrText xml:space="preserve">" </w:instrText>
      </w:r>
      <w:r w:rsidR="005157EC">
        <w:rPr>
          <w:rStyle w:val="21"/>
        </w:rPr>
        <w:fldChar w:fldCharType="separate"/>
      </w:r>
      <w:r w:rsidR="005157EC" w:rsidRPr="00746EAF">
        <w:rPr>
          <w:rStyle w:val="a3"/>
          <w:lang w:val="en-US" w:eastAsia="en-US" w:bidi="en-US"/>
        </w:rPr>
        <w:t>https</w:t>
      </w:r>
      <w:r w:rsidR="005157EC" w:rsidRPr="00746EAF">
        <w:rPr>
          <w:rStyle w:val="a3"/>
          <w:lang w:eastAsia="en-US" w:bidi="en-US"/>
        </w:rPr>
        <w:t>://</w:t>
      </w:r>
      <w:r w:rsidR="005157EC" w:rsidRPr="00746EAF">
        <w:rPr>
          <w:rStyle w:val="a3"/>
          <w:lang w:val="en-US" w:eastAsia="en-US" w:bidi="en-US"/>
        </w:rPr>
        <w:t>docs</w:t>
      </w:r>
      <w:r w:rsidR="005157EC" w:rsidRPr="00746EAF">
        <w:rPr>
          <w:rStyle w:val="a3"/>
          <w:lang w:eastAsia="en-US" w:bidi="en-US"/>
        </w:rPr>
        <w:t>.</w:t>
      </w:r>
      <w:proofErr w:type="spellStart"/>
      <w:r w:rsidR="005157EC" w:rsidRPr="00746EAF">
        <w:rPr>
          <w:rStyle w:val="a3"/>
          <w:lang w:val="en-US" w:eastAsia="en-US" w:bidi="en-US"/>
        </w:rPr>
        <w:t>google</w:t>
      </w:r>
      <w:proofErr w:type="spellEnd"/>
      <w:r w:rsidR="005157EC" w:rsidRPr="00746EAF">
        <w:rPr>
          <w:rStyle w:val="a3"/>
          <w:lang w:eastAsia="en-US" w:bidi="en-US"/>
        </w:rPr>
        <w:t>.</w:t>
      </w:r>
      <w:r w:rsidR="005157EC" w:rsidRPr="00746EAF">
        <w:rPr>
          <w:rStyle w:val="a3"/>
          <w:lang w:val="en-US" w:eastAsia="en-US" w:bidi="en-US"/>
        </w:rPr>
        <w:t>co</w:t>
      </w:r>
      <w:bookmarkStart w:id="1" w:name="_GoBack"/>
      <w:bookmarkEnd w:id="1"/>
      <w:r w:rsidR="005157EC" w:rsidRPr="00746EAF">
        <w:rPr>
          <w:rStyle w:val="a3"/>
          <w:lang w:val="en-US" w:eastAsia="en-US" w:bidi="en-US"/>
        </w:rPr>
        <w:t>m</w:t>
      </w:r>
      <w:r w:rsidR="005157EC" w:rsidRPr="00746EAF">
        <w:rPr>
          <w:rStyle w:val="a3"/>
          <w:lang w:eastAsia="en-US" w:bidi="en-US"/>
        </w:rPr>
        <w:t>/</w:t>
      </w:r>
      <w:r w:rsidR="005157EC" w:rsidRPr="00746EAF">
        <w:rPr>
          <w:rStyle w:val="a3"/>
          <w:lang w:val="en-US" w:eastAsia="en-US" w:bidi="en-US"/>
        </w:rPr>
        <w:t>forms</w:t>
      </w:r>
      <w:r w:rsidR="005157EC" w:rsidRPr="00746EAF">
        <w:rPr>
          <w:rStyle w:val="a3"/>
          <w:lang w:eastAsia="en-US" w:bidi="en-US"/>
        </w:rPr>
        <w:t>/</w:t>
      </w:r>
      <w:r w:rsidR="005157EC" w:rsidRPr="00746EAF">
        <w:rPr>
          <w:rStyle w:val="a3"/>
          <w:lang w:val="en-US" w:eastAsia="en-US" w:bidi="en-US"/>
        </w:rPr>
        <w:t>d</w:t>
      </w:r>
      <w:r w:rsidR="005157EC" w:rsidRPr="00746EAF">
        <w:rPr>
          <w:rStyle w:val="a3"/>
          <w:lang w:eastAsia="en-US" w:bidi="en-US"/>
        </w:rPr>
        <w:t>/</w:t>
      </w:r>
      <w:r w:rsidR="005157EC" w:rsidRPr="00746EAF">
        <w:rPr>
          <w:rStyle w:val="a3"/>
          <w:lang w:val="en-US" w:eastAsia="en-US" w:bidi="en-US"/>
        </w:rPr>
        <w:t>e</w:t>
      </w:r>
      <w:r w:rsidR="005157EC" w:rsidRPr="00746EAF">
        <w:rPr>
          <w:rStyle w:val="a3"/>
          <w:lang w:eastAsia="en-US" w:bidi="en-US"/>
        </w:rPr>
        <w:t>/1</w:t>
      </w:r>
      <w:proofErr w:type="spellStart"/>
      <w:r w:rsidR="005157EC" w:rsidRPr="00746EAF">
        <w:rPr>
          <w:rStyle w:val="a3"/>
          <w:lang w:val="en-US" w:eastAsia="en-US" w:bidi="en-US"/>
        </w:rPr>
        <w:t>FAIpQLSd</w:t>
      </w:r>
      <w:proofErr w:type="spellEnd"/>
      <w:r w:rsidR="005157EC" w:rsidRPr="00746EAF">
        <w:rPr>
          <w:rStyle w:val="a3"/>
          <w:lang w:eastAsia="en-US" w:bidi="en-US"/>
        </w:rPr>
        <w:t>5</w:t>
      </w:r>
      <w:proofErr w:type="spellStart"/>
      <w:r w:rsidR="005157EC" w:rsidRPr="00746EAF">
        <w:rPr>
          <w:rStyle w:val="a3"/>
          <w:lang w:val="en-US" w:eastAsia="en-US" w:bidi="en-US"/>
        </w:rPr>
        <w:t>leky</w:t>
      </w:r>
      <w:proofErr w:type="spellEnd"/>
      <w:r w:rsidR="005157EC" w:rsidRPr="00746EAF">
        <w:rPr>
          <w:rStyle w:val="a3"/>
          <w:lang w:eastAsia="en-US" w:bidi="en-US"/>
        </w:rPr>
        <w:t>54</w:t>
      </w:r>
      <w:proofErr w:type="spellStart"/>
      <w:r w:rsidR="005157EC" w:rsidRPr="00746EAF">
        <w:rPr>
          <w:rStyle w:val="a3"/>
          <w:lang w:val="en-US" w:eastAsia="en-US" w:bidi="en-US"/>
        </w:rPr>
        <w:t>oLelqmaccwTJt</w:t>
      </w:r>
      <w:proofErr w:type="spellEnd"/>
      <w:r w:rsidR="005157EC" w:rsidRPr="00746EAF">
        <w:rPr>
          <w:rStyle w:val="a3"/>
          <w:lang w:eastAsia="en-US" w:bidi="en-US"/>
        </w:rPr>
        <w:t>0</w:t>
      </w:r>
      <w:r w:rsidR="005157EC" w:rsidRPr="00746EAF">
        <w:rPr>
          <w:rStyle w:val="a3"/>
          <w:lang w:val="en-US" w:eastAsia="en-US" w:bidi="en-US"/>
        </w:rPr>
        <w:t>cc</w:t>
      </w:r>
      <w:r w:rsidR="005157EC" w:rsidRPr="00746EAF">
        <w:rPr>
          <w:rStyle w:val="a3"/>
          <w:lang w:eastAsia="en-US" w:bidi="en-US"/>
        </w:rPr>
        <w:t>2</w:t>
      </w:r>
      <w:proofErr w:type="spellStart"/>
      <w:r w:rsidR="005157EC" w:rsidRPr="00746EAF">
        <w:rPr>
          <w:rStyle w:val="a3"/>
          <w:lang w:val="en-US" w:eastAsia="en-US" w:bidi="en-US"/>
        </w:rPr>
        <w:t>oSqZxGGbXigSpd</w:t>
      </w:r>
      <w:proofErr w:type="spellEnd"/>
      <w:r w:rsidR="005157EC" w:rsidRPr="00746EAF">
        <w:rPr>
          <w:rStyle w:val="a3"/>
          <w:lang w:eastAsia="en-US" w:bidi="en-US"/>
        </w:rPr>
        <w:t>_</w:t>
      </w:r>
      <w:proofErr w:type="spellStart"/>
      <w:r w:rsidR="005157EC" w:rsidRPr="00746EAF">
        <w:rPr>
          <w:rStyle w:val="a3"/>
          <w:lang w:val="en-US" w:eastAsia="en-US" w:bidi="en-US"/>
        </w:rPr>
        <w:t>FfpBLh</w:t>
      </w:r>
      <w:proofErr w:type="spellEnd"/>
      <w:r w:rsidR="005157EC" w:rsidRPr="00746EAF">
        <w:rPr>
          <w:rStyle w:val="a3"/>
          <w:lang w:eastAsia="en-US" w:bidi="en-US"/>
        </w:rPr>
        <w:t>7</w:t>
      </w:r>
      <w:r w:rsidR="005157EC" w:rsidRPr="00746EAF">
        <w:rPr>
          <w:rStyle w:val="a3"/>
          <w:lang w:val="en-US" w:eastAsia="en-US" w:bidi="en-US"/>
        </w:rPr>
        <w:t>g</w:t>
      </w:r>
      <w:r w:rsidR="005157EC" w:rsidRPr="00746EAF">
        <w:rPr>
          <w:rStyle w:val="a3"/>
          <w:lang w:eastAsia="en-US" w:bidi="en-US"/>
        </w:rPr>
        <w:t>/</w:t>
      </w:r>
      <w:proofErr w:type="spellStart"/>
      <w:r w:rsidR="005157EC" w:rsidRPr="00746EAF">
        <w:rPr>
          <w:rStyle w:val="a3"/>
          <w:lang w:val="en-US" w:eastAsia="en-US" w:bidi="en-US"/>
        </w:rPr>
        <w:t>viewform</w:t>
      </w:r>
      <w:proofErr w:type="spellEnd"/>
      <w:r w:rsidR="005157EC">
        <w:rPr>
          <w:rStyle w:val="21"/>
        </w:rPr>
        <w:fldChar w:fldCharType="end"/>
      </w:r>
      <w:r w:rsidR="005157EC">
        <w:rPr>
          <w:rStyle w:val="21"/>
          <w:lang w:val="ru-RU"/>
        </w:rPr>
        <w:t xml:space="preserve"> </w:t>
      </w:r>
      <w:r w:rsidR="00927C01">
        <w:rPr>
          <w:lang w:eastAsia="en-US" w:bidi="en-US"/>
        </w:rPr>
        <w:t>,</w:t>
      </w:r>
      <w:r w:rsidRPr="00927C01">
        <w:rPr>
          <w:lang w:eastAsia="en-US" w:bidi="en-US"/>
        </w:rPr>
        <w:t xml:space="preserve"> </w:t>
      </w:r>
      <w:r>
        <w:t>обязательно указав адрес электронной почты и Ф.И.О. контактного лица.</w:t>
      </w:r>
    </w:p>
    <w:p w:rsidR="00915DFB" w:rsidRDefault="00753F01" w:rsidP="00927C01">
      <w:pPr>
        <w:pStyle w:val="20"/>
        <w:framePr w:w="10838" w:h="9547" w:hRule="exact" w:wrap="none" w:vAnchor="page" w:hAnchor="page" w:x="736" w:y="526"/>
        <w:shd w:val="clear" w:color="auto" w:fill="auto"/>
        <w:spacing w:before="0" w:after="0" w:line="288" w:lineRule="exact"/>
        <w:ind w:left="1340" w:right="840" w:firstLine="520"/>
      </w:pPr>
      <w:r>
        <w:t>Также важно иметь при себе соответствующие документы об объектах недвижимости.</w:t>
      </w:r>
    </w:p>
    <w:p w:rsidR="00915DFB" w:rsidRDefault="00753F01" w:rsidP="00927C01">
      <w:pPr>
        <w:pStyle w:val="20"/>
        <w:framePr w:w="10838" w:h="9547" w:hRule="exact" w:wrap="none" w:vAnchor="page" w:hAnchor="page" w:x="736" w:y="526"/>
        <w:shd w:val="clear" w:color="auto" w:fill="auto"/>
        <w:spacing w:before="0" w:after="0" w:line="288" w:lineRule="exact"/>
        <w:ind w:left="1340" w:right="840" w:firstLine="520"/>
      </w:pPr>
      <w:r>
        <w:t>Проведение Конференции будет проходить в очном и онлайн формате, ссылка на подключение будет направлена за 1 день до начала мероприятия на указанный Вами адрес электронной почты.</w:t>
      </w:r>
    </w:p>
    <w:p w:rsidR="00915DFB" w:rsidRDefault="00915DFB" w:rsidP="00753F01">
      <w:pPr>
        <w:pStyle w:val="40"/>
        <w:framePr w:w="10838" w:h="567" w:hRule="exact" w:wrap="none" w:vAnchor="page" w:hAnchor="page" w:x="646" w:y="10246"/>
        <w:shd w:val="clear" w:color="auto" w:fill="auto"/>
        <w:tabs>
          <w:tab w:val="left" w:pos="4753"/>
          <w:tab w:val="left" w:pos="7234"/>
        </w:tabs>
        <w:spacing w:before="0"/>
      </w:pPr>
    </w:p>
    <w:p w:rsidR="00915DFB" w:rsidRDefault="00753F01">
      <w:pPr>
        <w:pStyle w:val="50"/>
        <w:framePr w:w="10838" w:h="898" w:hRule="exact" w:wrap="none" w:vAnchor="page" w:hAnchor="page" w:x="767" w:y="14166"/>
        <w:shd w:val="clear" w:color="auto" w:fill="auto"/>
        <w:spacing w:before="0"/>
        <w:ind w:left="1340" w:right="4680"/>
      </w:pPr>
      <w:r>
        <w:t xml:space="preserve">Пресс-центр </w:t>
      </w:r>
      <w:r>
        <w:rPr>
          <w:rStyle w:val="5Verdana8pt0pt"/>
        </w:rPr>
        <w:t xml:space="preserve">Управления </w:t>
      </w:r>
      <w:proofErr w:type="spellStart"/>
      <w:r w:rsidR="00663267">
        <w:t>Росреестра</w:t>
      </w:r>
      <w:proofErr w:type="spellEnd"/>
      <w:r w:rsidR="00663267">
        <w:t xml:space="preserve"> во </w:t>
      </w:r>
      <w:proofErr w:type="spellStart"/>
      <w:r w:rsidR="00663267">
        <w:t>Забакал</w:t>
      </w:r>
      <w:r>
        <w:t>ьс</w:t>
      </w:r>
      <w:r w:rsidR="00663267">
        <w:t>ко</w:t>
      </w:r>
      <w:r>
        <w:t>му</w:t>
      </w:r>
      <w:proofErr w:type="spellEnd"/>
      <w:r>
        <w:t xml:space="preserve"> краю Тее.,: </w:t>
      </w:r>
      <w:r>
        <w:rPr>
          <w:rStyle w:val="5Verdana8pt0pt"/>
        </w:rPr>
        <w:t>(3022) 35-74*28</w:t>
      </w:r>
    </w:p>
    <w:p w:rsidR="00915DFB" w:rsidRPr="00663267" w:rsidRDefault="00753F01">
      <w:pPr>
        <w:pStyle w:val="60"/>
        <w:framePr w:w="10838" w:h="898" w:hRule="exact" w:wrap="none" w:vAnchor="page" w:hAnchor="page" w:x="767" w:y="14166"/>
        <w:shd w:val="clear" w:color="auto" w:fill="auto"/>
        <w:ind w:left="1340"/>
      </w:pPr>
      <w:r>
        <w:t>Мой</w:t>
      </w:r>
      <w:proofErr w:type="gramStart"/>
      <w:r w:rsidRPr="00663267">
        <w:t>.: +</w:t>
      </w:r>
      <w:proofErr w:type="gramEnd"/>
      <w:r w:rsidRPr="00663267">
        <w:t xml:space="preserve">7 924 </w:t>
      </w:r>
      <w:r w:rsidRPr="00663267">
        <w:rPr>
          <w:rStyle w:val="61"/>
        </w:rPr>
        <w:t>384-06-61</w:t>
      </w:r>
    </w:p>
    <w:p w:rsidR="00915DFB" w:rsidRPr="00663267" w:rsidRDefault="00753F01">
      <w:pPr>
        <w:pStyle w:val="50"/>
        <w:framePr w:w="10838" w:h="898" w:hRule="exact" w:wrap="none" w:vAnchor="page" w:hAnchor="page" w:x="767" w:y="14166"/>
        <w:shd w:val="clear" w:color="auto" w:fill="auto"/>
        <w:spacing w:before="0"/>
        <w:ind w:left="1340"/>
        <w:jc w:val="both"/>
      </w:pPr>
      <w:r>
        <w:rPr>
          <w:lang w:val="en-US" w:eastAsia="en-US" w:bidi="en-US"/>
        </w:rPr>
        <w:t>E</w:t>
      </w:r>
      <w:r w:rsidRPr="00663267">
        <w:rPr>
          <w:lang w:eastAsia="en-US" w:bidi="en-US"/>
        </w:rPr>
        <w:t>-</w:t>
      </w:r>
      <w:proofErr w:type="spellStart"/>
      <w:r>
        <w:rPr>
          <w:lang w:val="en-US" w:eastAsia="en-US" w:bidi="en-US"/>
        </w:rPr>
        <w:t>mailjambalninibyeybbi</w:t>
      </w:r>
      <w:proofErr w:type="spellEnd"/>
      <w:r w:rsidRPr="00663267">
        <w:rPr>
          <w:lang w:eastAsia="en-US" w:bidi="en-US"/>
        </w:rPr>
        <w:t xml:space="preserve">® </w:t>
      </w:r>
      <w:r>
        <w:rPr>
          <w:rStyle w:val="5Verdana8pt0pt"/>
          <w:lang w:val="en-US" w:eastAsia="en-US" w:bidi="en-US"/>
        </w:rPr>
        <w:t>r</w:t>
      </w:r>
      <w:r w:rsidRPr="00663267">
        <w:rPr>
          <w:rStyle w:val="5Verdana8pt0pt"/>
          <w:lang w:eastAsia="en-US" w:bidi="en-US"/>
        </w:rPr>
        <w:t>75 .</w:t>
      </w:r>
      <w:proofErr w:type="spellStart"/>
      <w:r>
        <w:rPr>
          <w:rStyle w:val="5Verdana8pt0pt"/>
          <w:lang w:val="en-US" w:eastAsia="en-US" w:bidi="en-US"/>
        </w:rPr>
        <w:t>rosreestr</w:t>
      </w:r>
      <w:proofErr w:type="spellEnd"/>
      <w:r w:rsidRPr="00663267">
        <w:rPr>
          <w:rStyle w:val="5Verdana8pt0pt"/>
          <w:lang w:eastAsia="en-US" w:bidi="en-US"/>
        </w:rPr>
        <w:t>.</w:t>
      </w:r>
      <w:proofErr w:type="spellStart"/>
      <w:r>
        <w:rPr>
          <w:rStyle w:val="5Verdana8pt0pt"/>
          <w:lang w:val="en-US" w:eastAsia="en-US" w:bidi="en-US"/>
        </w:rPr>
        <w:t>ru</w:t>
      </w:r>
      <w:proofErr w:type="spellEnd"/>
    </w:p>
    <w:p w:rsidR="00915DFB" w:rsidRDefault="005157EC">
      <w:pPr>
        <w:pStyle w:val="70"/>
        <w:framePr w:wrap="none" w:vAnchor="page" w:hAnchor="page" w:x="767" w:y="16403"/>
        <w:shd w:val="clear" w:color="auto" w:fill="auto"/>
        <w:spacing w:before="0" w:line="150" w:lineRule="exact"/>
      </w:pPr>
      <w:hyperlink r:id="rId8" w:history="1">
        <w:r w:rsidR="00753F01">
          <w:rPr>
            <w:rStyle w:val="a3"/>
          </w:rPr>
          <w:t>https</w:t>
        </w:r>
        <w:r w:rsidR="00753F01" w:rsidRPr="005157EC">
          <w:rPr>
            <w:rStyle w:val="a3"/>
            <w:lang w:val="ru-RU"/>
          </w:rPr>
          <w:t>://</w:t>
        </w:r>
        <w:proofErr w:type="spellStart"/>
        <w:r w:rsidR="00753F01">
          <w:rPr>
            <w:rStyle w:val="a3"/>
          </w:rPr>
          <w:t>docviewer</w:t>
        </w:r>
        <w:proofErr w:type="spellEnd"/>
        <w:r w:rsidR="00753F01" w:rsidRPr="005157EC">
          <w:rPr>
            <w:rStyle w:val="a3"/>
            <w:lang w:val="ru-RU"/>
          </w:rPr>
          <w:t>.</w:t>
        </w:r>
        <w:proofErr w:type="spellStart"/>
        <w:r w:rsidR="00753F01">
          <w:rPr>
            <w:rStyle w:val="a3"/>
          </w:rPr>
          <w:t>yandex</w:t>
        </w:r>
        <w:proofErr w:type="spellEnd"/>
        <w:r w:rsidR="00753F01" w:rsidRPr="005157EC">
          <w:rPr>
            <w:rStyle w:val="a3"/>
            <w:lang w:val="ru-RU"/>
          </w:rPr>
          <w:t>.</w:t>
        </w:r>
        <w:proofErr w:type="spellStart"/>
        <w:r w:rsidR="00753F01">
          <w:rPr>
            <w:rStyle w:val="a3"/>
          </w:rPr>
          <w:t>ru</w:t>
        </w:r>
        <w:proofErr w:type="spellEnd"/>
        <w:r w:rsidR="00753F01" w:rsidRPr="005157EC">
          <w:rPr>
            <w:rStyle w:val="a3"/>
            <w:lang w:val="ru-RU"/>
          </w:rPr>
          <w:t>/</w:t>
        </w:r>
        <w:r w:rsidR="00753F01">
          <w:rPr>
            <w:rStyle w:val="a3"/>
          </w:rPr>
          <w:t>view</w:t>
        </w:r>
        <w:r w:rsidR="00753F01" w:rsidRPr="005157EC">
          <w:rPr>
            <w:rStyle w:val="a3"/>
            <w:lang w:val="ru-RU"/>
          </w:rPr>
          <w:t>/11</w:t>
        </w:r>
        <w:r w:rsidR="00753F01" w:rsidRPr="005157EC">
          <w:rPr>
            <w:rStyle w:val="a3"/>
            <w:lang w:val="ru-RU" w:eastAsia="ru-RU" w:bidi="ru-RU"/>
          </w:rPr>
          <w:t>986991</w:t>
        </w:r>
        <w:r w:rsidR="00753F01" w:rsidRPr="005157EC">
          <w:rPr>
            <w:rStyle w:val="a3"/>
            <w:lang w:val="ru-RU"/>
          </w:rPr>
          <w:t>89/?*=</w:t>
        </w:r>
        <w:proofErr w:type="spellStart"/>
        <w:r w:rsidR="00753F01">
          <w:rPr>
            <w:rStyle w:val="a3"/>
          </w:rPr>
          <w:t>Bloi</w:t>
        </w:r>
        <w:proofErr w:type="spellEnd"/>
        <w:r w:rsidR="00753F01" w:rsidRPr="005157EC">
          <w:rPr>
            <w:rStyle w:val="a3"/>
            <w:lang w:val="ru-RU"/>
          </w:rPr>
          <w:t>57</w:t>
        </w:r>
        <w:r w:rsidR="00753F01">
          <w:rPr>
            <w:rStyle w:val="a3"/>
          </w:rPr>
          <w:t>d</w:t>
        </w:r>
        <w:r w:rsidR="00753F01" w:rsidRPr="005157EC">
          <w:rPr>
            <w:rStyle w:val="a3"/>
            <w:lang w:val="ru-RU"/>
          </w:rPr>
          <w:t>4</w:t>
        </w:r>
        <w:proofErr w:type="spellStart"/>
        <w:r w:rsidR="00753F01">
          <w:rPr>
            <w:rStyle w:val="a3"/>
          </w:rPr>
          <w:t>mUfjqmotG</w:t>
        </w:r>
        <w:proofErr w:type="spellEnd"/>
        <w:r w:rsidR="00753F01" w:rsidRPr="005157EC">
          <w:rPr>
            <w:rStyle w:val="a3"/>
            <w:lang w:val="ru-RU"/>
          </w:rPr>
          <w:t>3</w:t>
        </w:r>
        <w:r w:rsidR="00753F01">
          <w:rPr>
            <w:rStyle w:val="a3"/>
          </w:rPr>
          <w:t>K</w:t>
        </w:r>
        <w:r w:rsidR="00753F01" w:rsidRPr="005157EC">
          <w:rPr>
            <w:rStyle w:val="a3"/>
            <w:lang w:val="ru-RU"/>
          </w:rPr>
          <w:t>73</w:t>
        </w:r>
        <w:r w:rsidR="00753F01">
          <w:rPr>
            <w:rStyle w:val="a3"/>
          </w:rPr>
          <w:t>j</w:t>
        </w:r>
        <w:r w:rsidR="00753F01" w:rsidRPr="005157EC">
          <w:rPr>
            <w:rStyle w:val="a3"/>
            <w:lang w:val="ru-RU"/>
          </w:rPr>
          <w:t>1</w:t>
        </w:r>
        <w:proofErr w:type="spellStart"/>
        <w:r w:rsidR="00753F01">
          <w:rPr>
            <w:rStyle w:val="a3"/>
          </w:rPr>
          <w:t>lp</w:t>
        </w:r>
        <w:proofErr w:type="spellEnd"/>
        <w:r w:rsidR="00753F01" w:rsidRPr="005157EC">
          <w:rPr>
            <w:rStyle w:val="a3"/>
            <w:lang w:val="ru-RU"/>
          </w:rPr>
          <w:t>%2</w:t>
        </w:r>
        <w:r w:rsidR="00753F01">
          <w:rPr>
            <w:rStyle w:val="a3"/>
          </w:rPr>
          <w:t>F</w:t>
        </w:r>
        <w:r w:rsidR="00753F01" w:rsidRPr="005157EC">
          <w:rPr>
            <w:rStyle w:val="a3"/>
            <w:lang w:val="ru-RU"/>
          </w:rPr>
          <w:t>97</w:t>
        </w:r>
        <w:proofErr w:type="spellStart"/>
        <w:r w:rsidR="00753F01">
          <w:rPr>
            <w:rStyle w:val="a3"/>
          </w:rPr>
          <w:t>lnVybCI</w:t>
        </w:r>
        <w:proofErr w:type="spellEnd"/>
        <w:r w:rsidR="00753F01" w:rsidRPr="005157EC">
          <w:rPr>
            <w:rStyle w:val="a3"/>
            <w:lang w:val="ru-RU"/>
          </w:rPr>
          <w:t>6</w:t>
        </w:r>
        <w:proofErr w:type="spellStart"/>
        <w:r w:rsidR="00753F01">
          <w:rPr>
            <w:rStyle w:val="a3"/>
          </w:rPr>
          <w:t>lnlhLW</w:t>
        </w:r>
        <w:proofErr w:type="spellEnd"/>
        <w:r w:rsidR="00753F01" w:rsidRPr="005157EC">
          <w:rPr>
            <w:rStyle w:val="a3"/>
            <w:lang w:val="ru-RU"/>
          </w:rPr>
          <w:t>1</w:t>
        </w:r>
        <w:proofErr w:type="spellStart"/>
        <w:r w:rsidR="00753F01">
          <w:rPr>
            <w:rStyle w:val="a3"/>
          </w:rPr>
          <w:t>haWw</w:t>
        </w:r>
        <w:proofErr w:type="spellEnd"/>
        <w:r w:rsidR="00753F01" w:rsidRPr="005157EC">
          <w:rPr>
            <w:rStyle w:val="a3"/>
            <w:lang w:val="ru-RU"/>
          </w:rPr>
          <w:t>6</w:t>
        </w:r>
        <w:r w:rsidR="00753F01">
          <w:rPr>
            <w:rStyle w:val="a3"/>
          </w:rPr>
          <w:t>Ly</w:t>
        </w:r>
        <w:r w:rsidR="00753F01" w:rsidRPr="005157EC">
          <w:rPr>
            <w:rStyle w:val="a3"/>
            <w:lang w:val="ru-RU"/>
          </w:rPr>
          <w:t>8</w:t>
        </w:r>
        <w:proofErr w:type="spellStart"/>
        <w:r w:rsidR="00753F01">
          <w:rPr>
            <w:rStyle w:val="a3"/>
          </w:rPr>
          <w:t>xNzU</w:t>
        </w:r>
        <w:proofErr w:type="spellEnd"/>
        <w:r w:rsidR="00753F01" w:rsidRPr="005157EC">
          <w:rPr>
            <w:rStyle w:val="a3"/>
            <w:lang w:val="ru-RU"/>
          </w:rPr>
          <w:t>2</w:t>
        </w:r>
        <w:proofErr w:type="spellStart"/>
        <w:r w:rsidR="00753F01">
          <w:rPr>
            <w:rStyle w:val="a3"/>
          </w:rPr>
          <w:t>NDAzODUONjcONTUw</w:t>
        </w:r>
        <w:proofErr w:type="spellEnd"/>
      </w:hyperlink>
      <w:r w:rsidR="00753F01" w:rsidRPr="005157EC">
        <w:rPr>
          <w:lang w:val="ru-RU"/>
        </w:rPr>
        <w:t xml:space="preserve">... </w:t>
      </w:r>
      <w:r w:rsidR="00753F01">
        <w:rPr>
          <w:lang w:val="ru-RU" w:eastAsia="ru-RU" w:bidi="ru-RU"/>
        </w:rPr>
        <w:t>1/1</w:t>
      </w:r>
    </w:p>
    <w:p w:rsidR="00915DFB" w:rsidRDefault="00915DFB">
      <w:pPr>
        <w:rPr>
          <w:sz w:val="2"/>
          <w:szCs w:val="2"/>
        </w:rPr>
      </w:pPr>
    </w:p>
    <w:sectPr w:rsidR="00915DF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CD7" w:rsidRDefault="00753F01">
      <w:r>
        <w:separator/>
      </w:r>
    </w:p>
  </w:endnote>
  <w:endnote w:type="continuationSeparator" w:id="0">
    <w:p w:rsidR="00092CD7" w:rsidRDefault="00753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DFB" w:rsidRDefault="00915DFB"/>
  </w:footnote>
  <w:footnote w:type="continuationSeparator" w:id="0">
    <w:p w:rsidR="00915DFB" w:rsidRDefault="00915DF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C461D"/>
    <w:multiLevelType w:val="multilevel"/>
    <w:tmpl w:val="2296619A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15DFB"/>
    <w:rsid w:val="00092CD7"/>
    <w:rsid w:val="005157EC"/>
    <w:rsid w:val="0056455A"/>
    <w:rsid w:val="00663267"/>
    <w:rsid w:val="00753F01"/>
    <w:rsid w:val="00915DFB"/>
    <w:rsid w:val="0092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314pt">
    <w:name w:val="Основной текст (3) + 14 pt;Полужирный;Не курсив"/>
    <w:basedOn w:val="3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Verdana8pt0pt">
    <w:name w:val="Основной текст (5) + Verdana;8 pt;Полужирный;Интервал 0 pt"/>
    <w:basedOn w:val="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Georgia">
    <w:name w:val="Основной текст (5) + Georgia;Малые прописные"/>
    <w:basedOn w:val="5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61">
    <w:name w:val="Основной текст (6) + Полужирный"/>
    <w:basedOn w:val="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288" w:lineRule="exact"/>
      <w:outlineLvl w:val="0"/>
    </w:pPr>
    <w:rPr>
      <w:rFonts w:ascii="Verdana" w:eastAsia="Verdana" w:hAnsi="Verdana" w:cs="Verdana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250" w:lineRule="exact"/>
      <w:ind w:firstLine="520"/>
      <w:jc w:val="both"/>
    </w:pPr>
    <w:rPr>
      <w:rFonts w:ascii="Verdana" w:eastAsia="Verdana" w:hAnsi="Verdana" w:cs="Verdana"/>
      <w:i/>
      <w:i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250" w:lineRule="exact"/>
      <w:jc w:val="both"/>
    </w:pPr>
    <w:rPr>
      <w:rFonts w:ascii="Verdana" w:eastAsia="Verdana" w:hAnsi="Verdana" w:cs="Verdana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59" w:lineRule="exact"/>
      <w:jc w:val="both"/>
    </w:pPr>
    <w:rPr>
      <w:rFonts w:ascii="Georgia" w:eastAsia="Georgia" w:hAnsi="Georgia" w:cs="Georgia"/>
      <w:spacing w:val="-10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80" w:line="163" w:lineRule="exact"/>
    </w:pPr>
    <w:rPr>
      <w:rFonts w:ascii="Arial" w:eastAsia="Arial" w:hAnsi="Arial" w:cs="Arial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63" w:lineRule="exact"/>
      <w:jc w:val="both"/>
    </w:pPr>
    <w:rPr>
      <w:rFonts w:ascii="Verdana" w:eastAsia="Verdana" w:hAnsi="Verdana" w:cs="Verdana"/>
      <w:spacing w:val="-10"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320" w:line="0" w:lineRule="atLeast"/>
    </w:pPr>
    <w:rPr>
      <w:rFonts w:ascii="Arial" w:eastAsia="Arial" w:hAnsi="Arial" w:cs="Arial"/>
      <w:b/>
      <w:bCs/>
      <w:sz w:val="15"/>
      <w:szCs w:val="15"/>
      <w:lang w:val="en-US" w:eastAsia="en-US" w:bidi="en-US"/>
    </w:rPr>
  </w:style>
  <w:style w:type="character" w:styleId="a4">
    <w:name w:val="FollowedHyperlink"/>
    <w:basedOn w:val="a0"/>
    <w:uiPriority w:val="99"/>
    <w:semiHidden/>
    <w:unhideWhenUsed/>
    <w:rsid w:val="005157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view/1198699189/?*=Bloi57d4mUfjqmotG3K73j1lp%2F97lnVybCI6lnlhLW1haWw6Ly8xNzU2NDAzODUONjcONTU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1889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usr</cp:lastModifiedBy>
  <cp:revision>7</cp:revision>
  <dcterms:created xsi:type="dcterms:W3CDTF">2021-04-21T05:50:00Z</dcterms:created>
  <dcterms:modified xsi:type="dcterms:W3CDTF">2021-04-22T05:12:00Z</dcterms:modified>
</cp:coreProperties>
</file>